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5" w:rsidRPr="00B51342" w:rsidRDefault="00A93BB5" w:rsidP="00B51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ИЗВЕЩЕНИЕ</w:t>
      </w:r>
    </w:p>
    <w:p w:rsidR="00A93BB5" w:rsidRPr="00B51342" w:rsidRDefault="00A93BB5" w:rsidP="00B51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Администрация города Дивногорска сообщает о проведении торгов по продаже </w:t>
      </w:r>
      <w:r w:rsidR="00553CD9" w:rsidRPr="00B51342">
        <w:rPr>
          <w:rFonts w:ascii="Times New Roman" w:hAnsi="Times New Roman" w:cs="Times New Roman"/>
          <w:sz w:val="16"/>
          <w:szCs w:val="16"/>
        </w:rPr>
        <w:t xml:space="preserve">права на заключение договора аренды земельного участка, находящегося в ведении муниципального образования </w:t>
      </w:r>
      <w:proofErr w:type="gramStart"/>
      <w:r w:rsidR="00553CD9" w:rsidRPr="00B5134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553CD9" w:rsidRPr="00B51342">
        <w:rPr>
          <w:rFonts w:ascii="Times New Roman" w:hAnsi="Times New Roman" w:cs="Times New Roman"/>
          <w:sz w:val="16"/>
          <w:szCs w:val="16"/>
        </w:rPr>
        <w:t>. Дивногорск.</w:t>
      </w:r>
    </w:p>
    <w:p w:rsidR="00B51342" w:rsidRPr="00B51342" w:rsidRDefault="00B51342" w:rsidP="00B51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93BB5" w:rsidRPr="00B51342" w:rsidRDefault="00A93BB5" w:rsidP="00B513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Организатор торгов – администрация муниципального образования </w:t>
      </w:r>
      <w:proofErr w:type="gramStart"/>
      <w:r w:rsidRPr="00B5134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51342">
        <w:rPr>
          <w:rFonts w:ascii="Times New Roman" w:hAnsi="Times New Roman" w:cs="Times New Roman"/>
          <w:sz w:val="16"/>
          <w:szCs w:val="16"/>
        </w:rPr>
        <w:t>. Дивногорск.</w:t>
      </w:r>
    </w:p>
    <w:p w:rsidR="00553CD9" w:rsidRPr="00B51342" w:rsidRDefault="00553CD9" w:rsidP="00B51342">
      <w:pPr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Реквизиты решения о проведении торгов – распоряжение администрации города Дивногорска от 17.03.2014 № 433р</w:t>
      </w:r>
    </w:p>
    <w:p w:rsidR="00A93BB5" w:rsidRPr="00B51342" w:rsidRDefault="00A93BB5" w:rsidP="00B513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Форма торгов – аукцион, открытый по составу участников и по форме подачи заявок.</w:t>
      </w:r>
    </w:p>
    <w:p w:rsidR="00A93BB5" w:rsidRPr="00B51342" w:rsidRDefault="00A93BB5" w:rsidP="00B51342">
      <w:pPr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Предмет торгов – </w:t>
      </w:r>
      <w:r w:rsidR="00553CD9" w:rsidRPr="00B51342">
        <w:rPr>
          <w:rFonts w:ascii="Times New Roman" w:hAnsi="Times New Roman" w:cs="Times New Roman"/>
          <w:sz w:val="16"/>
          <w:szCs w:val="16"/>
        </w:rPr>
        <w:t>право на заключение договора аренды земельного участка.</w:t>
      </w:r>
    </w:p>
    <w:p w:rsidR="00553CD9" w:rsidRPr="00B51342" w:rsidRDefault="00553CD9" w:rsidP="00B51342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4.1. площадь земельного участка – 2300 кв.м.</w:t>
      </w:r>
    </w:p>
    <w:p w:rsidR="00553CD9" w:rsidRPr="00B51342" w:rsidRDefault="00553CD9" w:rsidP="00B51342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4.2. кадастровый номер земельного участка - 24:46:0302002:46</w:t>
      </w:r>
    </w:p>
    <w:p w:rsidR="00553CD9" w:rsidRPr="00B51342" w:rsidRDefault="00553CD9" w:rsidP="00B51342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4.3. адрес земельного участка: Красноярский край, г. Дивногорск, </w:t>
      </w:r>
      <w:proofErr w:type="spellStart"/>
      <w:r w:rsidRPr="00B51342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B51342">
        <w:rPr>
          <w:rFonts w:ascii="Times New Roman" w:hAnsi="Times New Roman" w:cs="Times New Roman"/>
          <w:sz w:val="16"/>
          <w:szCs w:val="16"/>
        </w:rPr>
        <w:t xml:space="preserve">. в районе реки </w:t>
      </w:r>
      <w:proofErr w:type="gramStart"/>
      <w:r w:rsidRPr="00B51342">
        <w:rPr>
          <w:rFonts w:ascii="Times New Roman" w:hAnsi="Times New Roman" w:cs="Times New Roman"/>
          <w:sz w:val="16"/>
          <w:szCs w:val="16"/>
        </w:rPr>
        <w:t>Заречная</w:t>
      </w:r>
      <w:proofErr w:type="gramEnd"/>
      <w:r w:rsidRPr="00B513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1342">
        <w:rPr>
          <w:rFonts w:ascii="Times New Roman" w:hAnsi="Times New Roman" w:cs="Times New Roman"/>
          <w:sz w:val="16"/>
          <w:szCs w:val="16"/>
        </w:rPr>
        <w:t>Лиственка</w:t>
      </w:r>
      <w:proofErr w:type="spellEnd"/>
      <w:r w:rsidRPr="00B51342">
        <w:rPr>
          <w:rFonts w:ascii="Times New Roman" w:hAnsi="Times New Roman" w:cs="Times New Roman"/>
          <w:sz w:val="16"/>
          <w:szCs w:val="16"/>
        </w:rPr>
        <w:t xml:space="preserve"> (земли населенных пунктов)</w:t>
      </w:r>
    </w:p>
    <w:p w:rsidR="00553CD9" w:rsidRPr="00B51342" w:rsidRDefault="00553CD9" w:rsidP="00B51342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4.4. разрешенное использование земельного участка – для ремонтно-отстойного пункта;</w:t>
      </w:r>
    </w:p>
    <w:p w:rsidR="00A93BB5" w:rsidRPr="00B51342" w:rsidRDefault="00553CD9" w:rsidP="00B51342">
      <w:pPr>
        <w:numPr>
          <w:ilvl w:val="0"/>
          <w:numId w:val="1"/>
        </w:numPr>
        <w:tabs>
          <w:tab w:val="num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Условия аукциона</w:t>
      </w:r>
      <w:r w:rsidR="00A93BB5" w:rsidRPr="00B51342">
        <w:rPr>
          <w:rFonts w:ascii="Times New Roman" w:hAnsi="Times New Roman" w:cs="Times New Roman"/>
          <w:sz w:val="16"/>
          <w:szCs w:val="16"/>
        </w:rPr>
        <w:t>:</w:t>
      </w:r>
    </w:p>
    <w:p w:rsidR="00553CD9" w:rsidRPr="00B51342" w:rsidRDefault="00553CD9" w:rsidP="00B5134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    Годовая рыночная стоимость арендной платы за земельный участок – 291 737,00 руб.</w:t>
      </w:r>
    </w:p>
    <w:p w:rsidR="00A93BB5" w:rsidRPr="00B51342" w:rsidRDefault="00553CD9" w:rsidP="00B513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 xml:space="preserve">Годовой начальный размер арендной платы за земельный участок в сумме 296 249,00 руб., сложившийся </w:t>
      </w:r>
      <w:proofErr w:type="gramStart"/>
      <w:r w:rsidRPr="00B51342">
        <w:rPr>
          <w:rFonts w:ascii="Times New Roman" w:hAnsi="Times New Roman"/>
          <w:sz w:val="16"/>
          <w:szCs w:val="16"/>
        </w:rPr>
        <w:t>из</w:t>
      </w:r>
      <w:proofErr w:type="gramEnd"/>
      <w:r w:rsidRPr="00B51342">
        <w:rPr>
          <w:rFonts w:ascii="Times New Roman" w:hAnsi="Times New Roman"/>
          <w:sz w:val="16"/>
          <w:szCs w:val="16"/>
        </w:rPr>
        <w:t>:</w:t>
      </w:r>
    </w:p>
    <w:p w:rsidR="00553CD9" w:rsidRPr="00B51342" w:rsidRDefault="00553CD9" w:rsidP="00B51342">
      <w:pPr>
        <w:pStyle w:val="a3"/>
        <w:tabs>
          <w:tab w:val="left" w:pos="993"/>
        </w:tabs>
        <w:ind w:left="707"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>годовой рыночной стоимости арендной платы за земельный участок – 291 737,00 руб.;</w:t>
      </w:r>
    </w:p>
    <w:p w:rsidR="00553CD9" w:rsidRPr="00B51342" w:rsidRDefault="00553CD9" w:rsidP="00B51342">
      <w:pPr>
        <w:pStyle w:val="a3"/>
        <w:tabs>
          <w:tab w:val="left" w:pos="993"/>
        </w:tabs>
        <w:ind w:left="707"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>расходов на проведение работ по оценке рыночной стоимости права аренды земельного участка – 4512,00 руб.</w:t>
      </w:r>
    </w:p>
    <w:p w:rsidR="00A93BB5" w:rsidRPr="00B51342" w:rsidRDefault="00A93BB5" w:rsidP="00B51342">
      <w:pPr>
        <w:pStyle w:val="a3"/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 xml:space="preserve">Шаг аукциона – </w:t>
      </w:r>
      <w:r w:rsidR="00553CD9" w:rsidRPr="00B51342">
        <w:rPr>
          <w:rFonts w:ascii="Times New Roman" w:hAnsi="Times New Roman"/>
          <w:sz w:val="16"/>
          <w:szCs w:val="16"/>
        </w:rPr>
        <w:t>14 812,45</w:t>
      </w:r>
      <w:r w:rsidR="00057514">
        <w:rPr>
          <w:rFonts w:ascii="Times New Roman" w:hAnsi="Times New Roman"/>
          <w:sz w:val="16"/>
          <w:szCs w:val="16"/>
        </w:rPr>
        <w:t xml:space="preserve"> рублей (5% от годового</w:t>
      </w:r>
      <w:r w:rsidRPr="00B51342">
        <w:rPr>
          <w:rFonts w:ascii="Times New Roman" w:hAnsi="Times New Roman"/>
          <w:sz w:val="16"/>
          <w:szCs w:val="16"/>
        </w:rPr>
        <w:t xml:space="preserve"> начального размера арендной платы за земельный участок).</w:t>
      </w:r>
    </w:p>
    <w:p w:rsidR="00A93BB5" w:rsidRPr="00B51342" w:rsidRDefault="00A93BB5" w:rsidP="00B51342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 xml:space="preserve">Сумма задатка – </w:t>
      </w:r>
      <w:r w:rsidR="00553CD9" w:rsidRPr="00B51342">
        <w:rPr>
          <w:rFonts w:ascii="Times New Roman" w:hAnsi="Times New Roman"/>
          <w:sz w:val="16"/>
          <w:szCs w:val="16"/>
        </w:rPr>
        <w:t>148 124,50</w:t>
      </w:r>
      <w:r w:rsidRPr="00B51342">
        <w:rPr>
          <w:rFonts w:ascii="Times New Roman" w:hAnsi="Times New Roman"/>
          <w:sz w:val="16"/>
          <w:szCs w:val="16"/>
        </w:rPr>
        <w:t xml:space="preserve"> рублей (</w:t>
      </w:r>
      <w:r w:rsidR="00E66377" w:rsidRPr="00B51342">
        <w:rPr>
          <w:rFonts w:ascii="Times New Roman" w:hAnsi="Times New Roman"/>
          <w:sz w:val="16"/>
          <w:szCs w:val="16"/>
        </w:rPr>
        <w:t>5</w:t>
      </w:r>
      <w:r w:rsidRPr="00B51342">
        <w:rPr>
          <w:rFonts w:ascii="Times New Roman" w:hAnsi="Times New Roman"/>
          <w:sz w:val="16"/>
          <w:szCs w:val="16"/>
        </w:rPr>
        <w:t xml:space="preserve">0% от </w:t>
      </w:r>
      <w:r w:rsidR="00057514">
        <w:rPr>
          <w:rFonts w:ascii="Times New Roman" w:hAnsi="Times New Roman"/>
          <w:sz w:val="16"/>
          <w:szCs w:val="16"/>
        </w:rPr>
        <w:t>годового</w:t>
      </w:r>
      <w:r w:rsidRPr="00B51342">
        <w:rPr>
          <w:rFonts w:ascii="Times New Roman" w:hAnsi="Times New Roman"/>
          <w:sz w:val="16"/>
          <w:szCs w:val="16"/>
        </w:rPr>
        <w:t xml:space="preserve"> начального размера арендной платы за земельный участок).</w:t>
      </w:r>
    </w:p>
    <w:p w:rsidR="00A93BB5" w:rsidRPr="00B51342" w:rsidRDefault="00A93BB5" w:rsidP="00B51342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51342">
        <w:rPr>
          <w:rFonts w:ascii="Times New Roman" w:hAnsi="Times New Roman"/>
          <w:sz w:val="16"/>
          <w:szCs w:val="16"/>
        </w:rPr>
        <w:t xml:space="preserve">Срок аренды – </w:t>
      </w:r>
      <w:r w:rsidR="00E66377" w:rsidRPr="00B51342">
        <w:rPr>
          <w:rFonts w:ascii="Times New Roman" w:hAnsi="Times New Roman"/>
          <w:sz w:val="16"/>
          <w:szCs w:val="16"/>
        </w:rPr>
        <w:t>3</w:t>
      </w:r>
      <w:r w:rsidRPr="00B51342">
        <w:rPr>
          <w:rFonts w:ascii="Times New Roman" w:hAnsi="Times New Roman"/>
          <w:sz w:val="16"/>
          <w:szCs w:val="16"/>
        </w:rPr>
        <w:t xml:space="preserve"> (</w:t>
      </w:r>
      <w:r w:rsidR="00E66377" w:rsidRPr="00B51342">
        <w:rPr>
          <w:rFonts w:ascii="Times New Roman" w:hAnsi="Times New Roman"/>
          <w:sz w:val="16"/>
          <w:szCs w:val="16"/>
        </w:rPr>
        <w:t>три</w:t>
      </w:r>
      <w:r w:rsidRPr="00B51342">
        <w:rPr>
          <w:rFonts w:ascii="Times New Roman" w:hAnsi="Times New Roman"/>
          <w:sz w:val="16"/>
          <w:szCs w:val="16"/>
        </w:rPr>
        <w:t xml:space="preserve">) </w:t>
      </w:r>
      <w:r w:rsidR="00E66377" w:rsidRPr="00B51342">
        <w:rPr>
          <w:rFonts w:ascii="Times New Roman" w:hAnsi="Times New Roman"/>
          <w:sz w:val="16"/>
          <w:szCs w:val="16"/>
        </w:rPr>
        <w:t>года</w:t>
      </w:r>
      <w:r w:rsidRPr="00B51342">
        <w:rPr>
          <w:rFonts w:ascii="Times New Roman" w:hAnsi="Times New Roman"/>
          <w:sz w:val="16"/>
          <w:szCs w:val="16"/>
        </w:rPr>
        <w:t xml:space="preserve"> с момента подписания протокола о результатах аукциона по продаже права на заключение договора аренды земельного участка.</w:t>
      </w:r>
    </w:p>
    <w:p w:rsidR="00A93BB5" w:rsidRPr="00B51342" w:rsidRDefault="00A93BB5" w:rsidP="00B513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Задаток вносится на счет, открытый в УФК по Красноярскому краю ИНН 2446002640, КПП 244601001 (Администрация города Дивногорска л/с 05193006300), расчетный счет № 40302810600003000008 в ГРКЦ ГУ Банка России по Красноярскому краю г</w:t>
      </w:r>
      <w:proofErr w:type="gramStart"/>
      <w:r w:rsidRPr="00B51342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51342">
        <w:rPr>
          <w:rFonts w:ascii="Times New Roman" w:hAnsi="Times New Roman" w:cs="Times New Roman"/>
          <w:sz w:val="16"/>
          <w:szCs w:val="16"/>
        </w:rPr>
        <w:t>расноярск, БИК 040407001. Датой внесения задатка считается дата зачисления средств, перечисленная на указанный счет.</w:t>
      </w:r>
    </w:p>
    <w:p w:rsidR="00553CD9" w:rsidRPr="00B51342" w:rsidRDefault="00A93BB5" w:rsidP="00B513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Ограничения (обременения) прав на земельн</w:t>
      </w:r>
      <w:r w:rsidR="00FB6E27" w:rsidRPr="00B51342">
        <w:rPr>
          <w:rFonts w:ascii="Times New Roman" w:hAnsi="Times New Roman" w:cs="Times New Roman"/>
          <w:sz w:val="16"/>
          <w:szCs w:val="16"/>
        </w:rPr>
        <w:t>ом участке: отсутствуют</w:t>
      </w:r>
      <w:r w:rsidRPr="00B51342">
        <w:rPr>
          <w:rFonts w:ascii="Times New Roman" w:hAnsi="Times New Roman" w:cs="Times New Roman"/>
          <w:sz w:val="16"/>
          <w:szCs w:val="16"/>
        </w:rPr>
        <w:t>.</w:t>
      </w:r>
    </w:p>
    <w:p w:rsidR="00A93BB5" w:rsidRPr="00B51342" w:rsidRDefault="00A93BB5" w:rsidP="00B513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Срок, место и порядок предоставления документации об аукционе: </w:t>
      </w:r>
    </w:p>
    <w:p w:rsidR="00A93BB5" w:rsidRPr="00B51342" w:rsidRDefault="00A93BB5" w:rsidP="00B51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Документация об аукционе в письменной форме и/или в форме электронного документа предоставляется после размещения извещения о проведении настоящего аукциона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до 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="00553CD9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6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часов 00 минут </w:t>
      </w:r>
      <w:r w:rsidR="00553CD9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14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122104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мая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201</w:t>
      </w:r>
      <w:r w:rsidR="00122104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4 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года. </w:t>
      </w:r>
    </w:p>
    <w:p w:rsidR="00A93BB5" w:rsidRPr="00B51342" w:rsidRDefault="00A93BB5" w:rsidP="00B51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Документация об аукционе предоставляется по адресу: город Дивногорск, ул. Комсомольская, 2, кабинет 415, с 9-00 до 17-00, обед с 13-00 до 14-00, кроме выходных и праздничных дней. Контактный телефон: (8-39144) 3-72-76,  контактное  лицо </w:t>
      </w:r>
      <w:r w:rsidR="00122104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Беляева Елена Владимировна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A93BB5" w:rsidRPr="00B51342" w:rsidRDefault="00A93BB5" w:rsidP="00B51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Документация об аукционе предоставляется бесплатно.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Срок, в течение которого организатор аукциона вправе отказаться от проведения аукциона: до </w:t>
      </w:r>
      <w:r w:rsidR="00553CD9" w:rsidRPr="00B51342">
        <w:rPr>
          <w:rFonts w:ascii="Times New Roman" w:hAnsi="Times New Roman" w:cs="Times New Roman"/>
          <w:sz w:val="16"/>
          <w:szCs w:val="16"/>
        </w:rPr>
        <w:t>14</w:t>
      </w:r>
      <w:r w:rsidR="00EF4FF2" w:rsidRPr="00B51342">
        <w:rPr>
          <w:rFonts w:ascii="Times New Roman" w:hAnsi="Times New Roman" w:cs="Times New Roman"/>
          <w:sz w:val="16"/>
          <w:szCs w:val="16"/>
        </w:rPr>
        <w:t xml:space="preserve"> </w:t>
      </w:r>
      <w:r w:rsidR="00553CD9" w:rsidRPr="00B51342">
        <w:rPr>
          <w:rFonts w:ascii="Times New Roman" w:hAnsi="Times New Roman" w:cs="Times New Roman"/>
          <w:sz w:val="16"/>
          <w:szCs w:val="16"/>
        </w:rPr>
        <w:t>мая</w:t>
      </w:r>
      <w:r w:rsidRPr="00B51342">
        <w:rPr>
          <w:rFonts w:ascii="Times New Roman" w:hAnsi="Times New Roman" w:cs="Times New Roman"/>
          <w:sz w:val="16"/>
          <w:szCs w:val="16"/>
        </w:rPr>
        <w:t xml:space="preserve"> 201</w:t>
      </w:r>
      <w:r w:rsidR="00122104" w:rsidRPr="00B51342">
        <w:rPr>
          <w:rFonts w:ascii="Times New Roman" w:hAnsi="Times New Roman" w:cs="Times New Roman"/>
          <w:sz w:val="16"/>
          <w:szCs w:val="16"/>
        </w:rPr>
        <w:t>4</w:t>
      </w:r>
      <w:r w:rsidRPr="00B51342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Место подачи заявок на участие в аукционе: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город Дивногорск, ул. </w:t>
      </w:r>
      <w:proofErr w:type="gramStart"/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Комсомольская</w:t>
      </w:r>
      <w:proofErr w:type="gramEnd"/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2, кабинет 415, с 9-00 до 17-00  (обед с 13-00 до 14-00), кроме выходных и праздничных дней. Контактный телефон: (8-39144) 3-72-76. </w:t>
      </w:r>
      <w:r w:rsidR="00B51342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B51342" w:rsidRPr="00B51342" w:rsidRDefault="00F85E13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Дата начала срока подачи заявок на участие в аукционе: датой начала срока подачи заявок на участие в аукционе является день, следующий за днем размещения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B51342">
        <w:rPr>
          <w:rFonts w:ascii="Times New Roman" w:hAnsi="Times New Roman" w:cs="Times New Roman"/>
          <w:i/>
          <w:color w:val="1F497D"/>
          <w:sz w:val="16"/>
          <w:szCs w:val="16"/>
          <w:u w:val="single"/>
        </w:rPr>
        <w:t>www.torgi.gov.ru</w:t>
      </w:r>
      <w:proofErr w:type="spellEnd"/>
      <w:r w:rsidRPr="00B51342">
        <w:rPr>
          <w:rFonts w:ascii="Times New Roman" w:hAnsi="Times New Roman" w:cs="Times New Roman"/>
          <w:sz w:val="16"/>
          <w:szCs w:val="16"/>
        </w:rPr>
        <w:t>, извещения о проведен</w:t>
      </w:r>
      <w:proofErr w:type="gramStart"/>
      <w:r w:rsidRPr="00B5134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51342">
        <w:rPr>
          <w:rFonts w:ascii="Times New Roman" w:hAnsi="Times New Roman" w:cs="Times New Roman"/>
          <w:sz w:val="16"/>
          <w:szCs w:val="16"/>
        </w:rPr>
        <w:t xml:space="preserve">кциона. 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Дата и время окончания подачи заявок на участие в аукционе: до </w:t>
      </w:r>
      <w:r w:rsidR="00553CD9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16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часов 00 минут местного времен </w:t>
      </w:r>
      <w:r w:rsidR="00184820">
        <w:rPr>
          <w:rFonts w:ascii="Times New Roman" w:hAnsi="Times New Roman" w:cs="Times New Roman"/>
          <w:sz w:val="16"/>
          <w:szCs w:val="16"/>
          <w:shd w:val="clear" w:color="auto" w:fill="FFFFFF"/>
        </w:rPr>
        <w:t>23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122104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мая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201</w:t>
      </w:r>
      <w:r w:rsidR="00122104"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>4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года.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Место, дата и время начала рассмотрения заявок на участие в аукционе:</w:t>
      </w: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город Дивногорск, ул. Комсомольская, 2, кабинет 400, </w:t>
      </w:r>
      <w:r w:rsidR="00184820">
        <w:rPr>
          <w:rFonts w:ascii="Times New Roman" w:hAnsi="Times New Roman" w:cs="Times New Roman"/>
          <w:sz w:val="16"/>
          <w:szCs w:val="16"/>
          <w:shd w:val="clear" w:color="auto" w:fill="FFFFFF"/>
        </w:rPr>
        <w:t>26</w:t>
      </w:r>
      <w:r w:rsidRPr="00B51342">
        <w:rPr>
          <w:rFonts w:ascii="Times New Roman" w:hAnsi="Times New Roman" w:cs="Times New Roman"/>
          <w:sz w:val="16"/>
          <w:szCs w:val="16"/>
        </w:rPr>
        <w:t xml:space="preserve"> </w:t>
      </w:r>
      <w:r w:rsidR="00122104" w:rsidRPr="00B51342">
        <w:rPr>
          <w:rFonts w:ascii="Times New Roman" w:hAnsi="Times New Roman" w:cs="Times New Roman"/>
          <w:sz w:val="16"/>
          <w:szCs w:val="16"/>
        </w:rPr>
        <w:t>мая</w:t>
      </w:r>
      <w:r w:rsidRPr="00B51342">
        <w:rPr>
          <w:rFonts w:ascii="Times New Roman" w:hAnsi="Times New Roman" w:cs="Times New Roman"/>
          <w:sz w:val="16"/>
          <w:szCs w:val="16"/>
        </w:rPr>
        <w:t xml:space="preserve"> 201</w:t>
      </w:r>
      <w:r w:rsidR="00122104" w:rsidRPr="00B51342">
        <w:rPr>
          <w:rFonts w:ascii="Times New Roman" w:hAnsi="Times New Roman" w:cs="Times New Roman"/>
          <w:sz w:val="16"/>
          <w:szCs w:val="16"/>
        </w:rPr>
        <w:t>4</w:t>
      </w:r>
      <w:r w:rsidRPr="00B51342">
        <w:rPr>
          <w:rFonts w:ascii="Times New Roman" w:hAnsi="Times New Roman" w:cs="Times New Roman"/>
          <w:sz w:val="16"/>
          <w:szCs w:val="16"/>
        </w:rPr>
        <w:t xml:space="preserve"> года в 1</w:t>
      </w:r>
      <w:r w:rsidR="00122104" w:rsidRPr="00B51342">
        <w:rPr>
          <w:rFonts w:ascii="Times New Roman" w:hAnsi="Times New Roman" w:cs="Times New Roman"/>
          <w:sz w:val="16"/>
          <w:szCs w:val="16"/>
        </w:rPr>
        <w:t>6</w:t>
      </w:r>
      <w:r w:rsidRPr="00B51342">
        <w:rPr>
          <w:rFonts w:ascii="Times New Roman" w:hAnsi="Times New Roman" w:cs="Times New Roman"/>
          <w:sz w:val="16"/>
          <w:szCs w:val="16"/>
        </w:rPr>
        <w:t xml:space="preserve"> часов 00 минут местного времени.  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Место, дата и время проведения аукциона: город Дивногорск, ул. Комсомольская, 2, кабинет 400, </w:t>
      </w:r>
      <w:r w:rsidR="00184820">
        <w:rPr>
          <w:rFonts w:ascii="Times New Roman" w:hAnsi="Times New Roman" w:cs="Times New Roman"/>
          <w:sz w:val="16"/>
          <w:szCs w:val="16"/>
          <w:shd w:val="clear" w:color="auto" w:fill="FFFFFF"/>
        </w:rPr>
        <w:t>0</w:t>
      </w:r>
      <w:r w:rsidR="00184820">
        <w:rPr>
          <w:rFonts w:ascii="Times New Roman" w:hAnsi="Times New Roman" w:cs="Times New Roman"/>
          <w:sz w:val="16"/>
          <w:szCs w:val="16"/>
        </w:rPr>
        <w:t>6</w:t>
      </w:r>
      <w:r w:rsidRPr="00B51342">
        <w:rPr>
          <w:rFonts w:ascii="Times New Roman" w:hAnsi="Times New Roman" w:cs="Times New Roman"/>
          <w:sz w:val="16"/>
          <w:szCs w:val="16"/>
        </w:rPr>
        <w:t xml:space="preserve"> </w:t>
      </w:r>
      <w:r w:rsidR="00184820">
        <w:rPr>
          <w:rFonts w:ascii="Times New Roman" w:hAnsi="Times New Roman" w:cs="Times New Roman"/>
          <w:sz w:val="16"/>
          <w:szCs w:val="16"/>
        </w:rPr>
        <w:t>июня</w:t>
      </w:r>
      <w:r w:rsidRPr="00B51342">
        <w:rPr>
          <w:rFonts w:ascii="Times New Roman" w:hAnsi="Times New Roman" w:cs="Times New Roman"/>
          <w:sz w:val="16"/>
          <w:szCs w:val="16"/>
        </w:rPr>
        <w:t xml:space="preserve"> 201</w:t>
      </w:r>
      <w:r w:rsidR="00122104" w:rsidRPr="00B51342">
        <w:rPr>
          <w:rFonts w:ascii="Times New Roman" w:hAnsi="Times New Roman" w:cs="Times New Roman"/>
          <w:sz w:val="16"/>
          <w:szCs w:val="16"/>
        </w:rPr>
        <w:t>4</w:t>
      </w:r>
      <w:r w:rsidRPr="00B51342">
        <w:rPr>
          <w:rFonts w:ascii="Times New Roman" w:hAnsi="Times New Roman" w:cs="Times New Roman"/>
          <w:sz w:val="16"/>
          <w:szCs w:val="16"/>
        </w:rPr>
        <w:t xml:space="preserve"> года в 10  часов 00 минут местного времени.  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51342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Победителем аукциона признается лицо, предложившее наиболее высокую цену договора.</w:t>
      </w:r>
    </w:p>
    <w:p w:rsidR="00A93BB5" w:rsidRPr="00B51342" w:rsidRDefault="00A93BB5" w:rsidP="00B513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Особые условия:</w:t>
      </w:r>
    </w:p>
    <w:p w:rsidR="00A93BB5" w:rsidRPr="00B51342" w:rsidRDefault="00B51342" w:rsidP="00B5134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16.1. </w:t>
      </w:r>
      <w:r w:rsidR="00A93BB5" w:rsidRPr="00B51342">
        <w:rPr>
          <w:rFonts w:ascii="Times New Roman" w:hAnsi="Times New Roman" w:cs="Times New Roman"/>
          <w:sz w:val="16"/>
          <w:szCs w:val="16"/>
        </w:rPr>
        <w:t>Заявитель не допускается к участию в аукционе в случае:</w:t>
      </w:r>
    </w:p>
    <w:p w:rsidR="00A93BB5" w:rsidRPr="00B51342" w:rsidRDefault="00A93BB5" w:rsidP="00B513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1)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A93BB5" w:rsidRPr="00B51342" w:rsidRDefault="00A93BB5" w:rsidP="00B513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2) заявка подана лицом, не уполномоченным претендентом на осуществление таких действий;</w:t>
      </w:r>
    </w:p>
    <w:p w:rsidR="00A93BB5" w:rsidRPr="00B51342" w:rsidRDefault="00A93BB5" w:rsidP="00B5134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B51342">
        <w:rPr>
          <w:rFonts w:ascii="Times New Roman" w:hAnsi="Times New Roman" w:cs="Times New Roman"/>
          <w:sz w:val="16"/>
          <w:szCs w:val="16"/>
        </w:rPr>
        <w:t>непоступление</w:t>
      </w:r>
      <w:proofErr w:type="spellEnd"/>
      <w:r w:rsidRPr="00B51342">
        <w:rPr>
          <w:rFonts w:ascii="Times New Roman" w:hAnsi="Times New Roman" w:cs="Times New Roman"/>
          <w:sz w:val="16"/>
          <w:szCs w:val="16"/>
        </w:rPr>
        <w:t xml:space="preserve"> задатка на счет, указанный в извещении о проведен</w:t>
      </w:r>
      <w:proofErr w:type="gramStart"/>
      <w:r w:rsidRPr="00B5134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51342">
        <w:rPr>
          <w:rFonts w:ascii="Times New Roman" w:hAnsi="Times New Roman" w:cs="Times New Roman"/>
          <w:sz w:val="16"/>
          <w:szCs w:val="16"/>
        </w:rPr>
        <w:t>кциона, до дня окончания приема документов для участия в аукционе.</w:t>
      </w:r>
    </w:p>
    <w:p w:rsidR="00A93BB5" w:rsidRPr="00B51342" w:rsidRDefault="00A93BB5" w:rsidP="00B51342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1</w:t>
      </w:r>
      <w:r w:rsidR="00B51342" w:rsidRPr="00B51342">
        <w:rPr>
          <w:rFonts w:ascii="Times New Roman" w:hAnsi="Times New Roman" w:cs="Times New Roman"/>
          <w:sz w:val="16"/>
          <w:szCs w:val="16"/>
        </w:rPr>
        <w:t>6</w:t>
      </w:r>
      <w:r w:rsidRPr="00B51342">
        <w:rPr>
          <w:rFonts w:ascii="Times New Roman" w:hAnsi="Times New Roman" w:cs="Times New Roman"/>
          <w:sz w:val="16"/>
          <w:szCs w:val="16"/>
        </w:rPr>
        <w:t>.2.</w:t>
      </w:r>
      <w:r w:rsidRPr="00B51342">
        <w:rPr>
          <w:rFonts w:ascii="Times New Roman" w:hAnsi="Times New Roman" w:cs="Times New Roman"/>
          <w:sz w:val="16"/>
          <w:szCs w:val="16"/>
        </w:rPr>
        <w:tab/>
        <w:t>Администрация города обязана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93BB5" w:rsidRPr="00B51342" w:rsidRDefault="00A93BB5" w:rsidP="00B51342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1</w:t>
      </w:r>
      <w:r w:rsidR="00B51342" w:rsidRPr="00B51342">
        <w:rPr>
          <w:rFonts w:ascii="Times New Roman" w:hAnsi="Times New Roman" w:cs="Times New Roman"/>
          <w:sz w:val="16"/>
          <w:szCs w:val="16"/>
        </w:rPr>
        <w:t>6</w:t>
      </w:r>
      <w:r w:rsidRPr="00B51342">
        <w:rPr>
          <w:rFonts w:ascii="Times New Roman" w:hAnsi="Times New Roman" w:cs="Times New Roman"/>
          <w:sz w:val="16"/>
          <w:szCs w:val="16"/>
        </w:rPr>
        <w:t>.3.</w:t>
      </w:r>
      <w:r w:rsidRPr="00B51342">
        <w:rPr>
          <w:rFonts w:ascii="Times New Roman" w:hAnsi="Times New Roman" w:cs="Times New Roman"/>
          <w:sz w:val="16"/>
          <w:szCs w:val="16"/>
        </w:rPr>
        <w:tab/>
        <w:t>В случае если победитель аукциона уклонился от заключения договора, задаток не возвращается, и администрация города Дивногорска вправе обратится в суд с требованием о возмещении убытков, причиненных уклонением победителя аукциона от заключения такого договора.</w:t>
      </w:r>
    </w:p>
    <w:p w:rsidR="00A93BB5" w:rsidRDefault="00A93BB5" w:rsidP="00B51342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342">
        <w:rPr>
          <w:rFonts w:ascii="Times New Roman" w:hAnsi="Times New Roman" w:cs="Times New Roman"/>
          <w:sz w:val="16"/>
          <w:szCs w:val="16"/>
        </w:rPr>
        <w:t>1</w:t>
      </w:r>
      <w:r w:rsidR="00B51342" w:rsidRPr="00B51342">
        <w:rPr>
          <w:rFonts w:ascii="Times New Roman" w:hAnsi="Times New Roman" w:cs="Times New Roman"/>
          <w:sz w:val="16"/>
          <w:szCs w:val="16"/>
        </w:rPr>
        <w:t>6</w:t>
      </w:r>
      <w:r w:rsidRPr="00B51342">
        <w:rPr>
          <w:rFonts w:ascii="Times New Roman" w:hAnsi="Times New Roman" w:cs="Times New Roman"/>
          <w:sz w:val="16"/>
          <w:szCs w:val="16"/>
        </w:rPr>
        <w:t>.4.</w:t>
      </w:r>
      <w:r w:rsidRPr="00B51342">
        <w:rPr>
          <w:rFonts w:ascii="Times New Roman" w:hAnsi="Times New Roman" w:cs="Times New Roman"/>
          <w:sz w:val="16"/>
          <w:szCs w:val="16"/>
        </w:rPr>
        <w:tab/>
        <w:t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4B7B" w:rsidRDefault="00DB4B7B" w:rsidP="00B51342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17. С дополнительной информацией можно ознакомиться в извещении № 140414/0140710/01, опубликованном в информационно-телекоммуникационной сети «Интернет», для размещения информации о проведении торгов, определенном </w:t>
      </w:r>
      <w:r w:rsidRPr="00B51342">
        <w:rPr>
          <w:rFonts w:ascii="Times New Roman" w:hAnsi="Times New Roman" w:cs="Times New Roman"/>
          <w:sz w:val="16"/>
          <w:szCs w:val="16"/>
        </w:rPr>
        <w:t xml:space="preserve">Правительством Российской Федерации, </w:t>
      </w:r>
      <w:r w:rsidRPr="00B51342">
        <w:rPr>
          <w:rFonts w:ascii="Times New Roman" w:hAnsi="Times New Roman" w:cs="Times New Roman"/>
          <w:i/>
          <w:color w:val="1F497D"/>
          <w:sz w:val="16"/>
          <w:szCs w:val="16"/>
          <w:u w:val="single"/>
        </w:rPr>
        <w:t>www.torgi.gov.ru</w:t>
      </w:r>
      <w:r>
        <w:rPr>
          <w:rFonts w:ascii="Times New Roman" w:hAnsi="Times New Roman" w:cs="Times New Roman"/>
          <w:i/>
          <w:color w:val="1F497D"/>
          <w:sz w:val="16"/>
          <w:szCs w:val="16"/>
          <w:u w:val="single"/>
        </w:rPr>
        <w:t>.</w:t>
      </w:r>
    </w:p>
    <w:p w:rsidR="00CF607C" w:rsidRPr="00B51342" w:rsidRDefault="00CF607C">
      <w:pPr>
        <w:rPr>
          <w:rFonts w:ascii="Times New Roman" w:hAnsi="Times New Roman" w:cs="Times New Roman"/>
        </w:rPr>
      </w:pPr>
    </w:p>
    <w:sectPr w:rsidR="00CF607C" w:rsidRPr="00B51342" w:rsidSect="00A93B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5E0"/>
    <w:multiLevelType w:val="multilevel"/>
    <w:tmpl w:val="DE4249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BC3629"/>
    <w:multiLevelType w:val="hybridMultilevel"/>
    <w:tmpl w:val="13CAA574"/>
    <w:lvl w:ilvl="0" w:tplc="DD468210">
      <w:start w:val="1"/>
      <w:numFmt w:val="decimal"/>
      <w:lvlText w:val="%1."/>
      <w:lvlJc w:val="left"/>
      <w:pPr>
        <w:ind w:left="682" w:hanging="54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49" w:hanging="360"/>
      </w:pPr>
    </w:lvl>
    <w:lvl w:ilvl="2" w:tplc="0419001B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3BB5"/>
    <w:rsid w:val="00057514"/>
    <w:rsid w:val="0006418B"/>
    <w:rsid w:val="000D2206"/>
    <w:rsid w:val="00122104"/>
    <w:rsid w:val="00184820"/>
    <w:rsid w:val="001B5CCF"/>
    <w:rsid w:val="001D6894"/>
    <w:rsid w:val="00272A8D"/>
    <w:rsid w:val="002756A5"/>
    <w:rsid w:val="00357F50"/>
    <w:rsid w:val="003C2A85"/>
    <w:rsid w:val="003F209F"/>
    <w:rsid w:val="00553CD9"/>
    <w:rsid w:val="005A74B9"/>
    <w:rsid w:val="0072376F"/>
    <w:rsid w:val="007A1B5D"/>
    <w:rsid w:val="009C30A1"/>
    <w:rsid w:val="00A93BB5"/>
    <w:rsid w:val="00B51342"/>
    <w:rsid w:val="00B64301"/>
    <w:rsid w:val="00C84726"/>
    <w:rsid w:val="00CF607C"/>
    <w:rsid w:val="00DB4B7B"/>
    <w:rsid w:val="00E148DC"/>
    <w:rsid w:val="00E65B19"/>
    <w:rsid w:val="00E66377"/>
    <w:rsid w:val="00EF4FF2"/>
    <w:rsid w:val="00F85E13"/>
    <w:rsid w:val="00FB6E27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B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6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Мажарина</dc:creator>
  <cp:lastModifiedBy>Kazankova</cp:lastModifiedBy>
  <cp:revision>10</cp:revision>
  <dcterms:created xsi:type="dcterms:W3CDTF">2014-03-24T08:23:00Z</dcterms:created>
  <dcterms:modified xsi:type="dcterms:W3CDTF">2014-04-14T11:34:00Z</dcterms:modified>
</cp:coreProperties>
</file>