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865F56" w:rsidP="00255916">
      <w:pPr>
        <w:jc w:val="both"/>
        <w:rPr>
          <w:u w:val="single"/>
        </w:rPr>
      </w:pPr>
      <w:r w:rsidRPr="00A46722">
        <w:rPr>
          <w:u w:val="single"/>
        </w:rPr>
        <w:t xml:space="preserve"> </w:t>
      </w:r>
      <w:r w:rsidR="00A54C82">
        <w:rPr>
          <w:u w:val="single"/>
        </w:rPr>
        <w:t>21</w:t>
      </w:r>
      <w:r w:rsidR="006B1AEF" w:rsidRPr="00A46722">
        <w:rPr>
          <w:u w:val="single"/>
        </w:rPr>
        <w:t>.</w:t>
      </w:r>
      <w:r w:rsidR="00A54C82">
        <w:rPr>
          <w:u w:val="single"/>
        </w:rPr>
        <w:t>07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Pr="00A46722">
        <w:rPr>
          <w:u w:val="single"/>
        </w:rPr>
        <w:t>4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 w:rsidR="00A54C82">
        <w:rPr>
          <w:u w:val="single"/>
        </w:rPr>
        <w:t>161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134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5228EB" w:rsidRPr="00A4672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C5C78" w:rsidRPr="00A4672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46722">
        <w:rPr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Дивногорска от 11.10.2013 № 207п «Об утверждении муниципальной программы «Содействие развитию местного самоуправления» на 2014 - 2016 годы», руководствуясь статьями 43, 53 Устава муниципального образования город Дивногорск,</w:t>
      </w:r>
      <w:proofErr w:type="gramEnd"/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761B79" w:rsidRPr="00A46722" w:rsidRDefault="006F7479" w:rsidP="00865F56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Дивногорск</w:t>
      </w:r>
      <w:r w:rsidR="005D3E68" w:rsidRPr="00A46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.06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4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34</w:t>
      </w:r>
      <w:r w:rsidR="002232F5" w:rsidRPr="00A4672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2D5D7C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904" w:rsidRPr="00A4672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:</w:t>
      </w:r>
      <w:r w:rsidR="002A3590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3995" w:rsidRPr="00A46722" w:rsidRDefault="00823995" w:rsidP="00D069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1.</w:t>
      </w:r>
      <w:r w:rsidR="0065360C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.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8B9">
        <w:rPr>
          <w:rFonts w:ascii="Times New Roman" w:hAnsi="Times New Roman" w:cs="Times New Roman"/>
          <w:b w:val="0"/>
          <w:sz w:val="28"/>
          <w:szCs w:val="28"/>
        </w:rPr>
        <w:t>Пункт 2.3. р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9318B9">
        <w:rPr>
          <w:rFonts w:ascii="Times New Roman" w:hAnsi="Times New Roman" w:cs="Times New Roman"/>
          <w:b w:val="0"/>
          <w:sz w:val="28"/>
          <w:szCs w:val="28"/>
        </w:rPr>
        <w:t>а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II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» приложения изложить в новой редакции: </w:t>
      </w:r>
    </w:p>
    <w:p w:rsidR="004825BA" w:rsidRPr="004825BA" w:rsidRDefault="004825BA" w:rsidP="004825B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«2.3.</w:t>
      </w:r>
      <w:r w:rsidRPr="004825BA">
        <w:rPr>
          <w:rFonts w:eastAsia="Calibri"/>
          <w:sz w:val="28"/>
          <w:szCs w:val="28"/>
          <w:lang w:eastAsia="en-US"/>
        </w:rPr>
        <w:t>Субсидии предоставляются заявителям, которые соответствуют следующим условиям:</w:t>
      </w:r>
    </w:p>
    <w:p w:rsidR="004825BA" w:rsidRPr="004825BA" w:rsidRDefault="004825BA" w:rsidP="004825B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4825B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З</w:t>
      </w:r>
      <w:r w:rsidRPr="004825BA">
        <w:rPr>
          <w:sz w:val="28"/>
          <w:szCs w:val="28"/>
        </w:rPr>
        <w:t>арегистрированным</w:t>
      </w:r>
      <w:proofErr w:type="gramEnd"/>
      <w:r w:rsidRPr="004825BA">
        <w:rPr>
          <w:sz w:val="28"/>
          <w:szCs w:val="28"/>
        </w:rPr>
        <w:t xml:space="preserve"> и осуществляющим хозяйственную деятельность на территории муниципального образования город Дивногорск, с момента государственной регистрации которых прошло не более 1 года</w:t>
      </w:r>
      <w:r>
        <w:rPr>
          <w:sz w:val="28"/>
          <w:szCs w:val="28"/>
        </w:rPr>
        <w:t>.</w:t>
      </w:r>
    </w:p>
    <w:p w:rsidR="004825BA" w:rsidRPr="004825BA" w:rsidRDefault="004825BA" w:rsidP="004825B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Н</w:t>
      </w:r>
      <w:r w:rsidRPr="004825BA">
        <w:rPr>
          <w:sz w:val="28"/>
          <w:szCs w:val="28"/>
        </w:rPr>
        <w:t>е имеющим задолженности по налоговым и иным обязательным платежам в бюджеты бюджетной системы Российской Федерации и внебюджетные фонды (включая з</w:t>
      </w:r>
      <w:r>
        <w:rPr>
          <w:sz w:val="28"/>
          <w:szCs w:val="28"/>
        </w:rPr>
        <w:t>адолженность по пени и штрафам).</w:t>
      </w:r>
      <w:r w:rsidRPr="004825BA">
        <w:rPr>
          <w:sz w:val="28"/>
          <w:szCs w:val="28"/>
        </w:rPr>
        <w:t xml:space="preserve"> </w:t>
      </w:r>
    </w:p>
    <w:p w:rsidR="004825BA" w:rsidRPr="004825BA" w:rsidRDefault="004825BA" w:rsidP="004825B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2.3.3. Н</w:t>
      </w:r>
      <w:r w:rsidRPr="004825BA">
        <w:rPr>
          <w:sz w:val="28"/>
          <w:szCs w:val="28"/>
        </w:rPr>
        <w:t>е имеющим задолженности по возврату средств бюджета города, предоставленных им</w:t>
      </w:r>
      <w:r>
        <w:rPr>
          <w:sz w:val="28"/>
          <w:szCs w:val="28"/>
        </w:rPr>
        <w:t xml:space="preserve"> на возвратной и платной основе.</w:t>
      </w:r>
    </w:p>
    <w:p w:rsidR="004825BA" w:rsidRPr="004825BA" w:rsidRDefault="004825BA" w:rsidP="004825B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2.3.4. Н</w:t>
      </w:r>
      <w:r w:rsidRPr="004825BA">
        <w:rPr>
          <w:sz w:val="28"/>
          <w:szCs w:val="28"/>
        </w:rPr>
        <w:t xml:space="preserve">е </w:t>
      </w:r>
      <w:proofErr w:type="gramStart"/>
      <w:r w:rsidRPr="004825BA">
        <w:rPr>
          <w:sz w:val="28"/>
          <w:szCs w:val="28"/>
        </w:rPr>
        <w:t>находящимся</w:t>
      </w:r>
      <w:proofErr w:type="gramEnd"/>
      <w:r w:rsidRPr="004825BA">
        <w:rPr>
          <w:sz w:val="28"/>
          <w:szCs w:val="28"/>
        </w:rPr>
        <w:t xml:space="preserve"> в состоянии реорганизаци</w:t>
      </w:r>
      <w:r>
        <w:rPr>
          <w:sz w:val="28"/>
          <w:szCs w:val="28"/>
        </w:rPr>
        <w:t>и, ликвидации или банкротства.</w:t>
      </w:r>
    </w:p>
    <w:p w:rsidR="004825BA" w:rsidRPr="004825BA" w:rsidRDefault="004825BA" w:rsidP="00482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Pr="004825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825BA">
        <w:rPr>
          <w:sz w:val="28"/>
          <w:szCs w:val="28"/>
        </w:rPr>
        <w:t>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</w:t>
      </w:r>
      <w:r>
        <w:rPr>
          <w:sz w:val="28"/>
          <w:szCs w:val="28"/>
        </w:rPr>
        <w:t>.</w:t>
      </w:r>
    </w:p>
    <w:p w:rsidR="004825BA" w:rsidRPr="004825BA" w:rsidRDefault="004825BA" w:rsidP="00482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>
        <w:rPr>
          <w:sz w:val="28"/>
          <w:szCs w:val="28"/>
        </w:rPr>
        <w:t>О</w:t>
      </w:r>
      <w:r w:rsidRPr="004825BA">
        <w:rPr>
          <w:sz w:val="28"/>
          <w:szCs w:val="28"/>
        </w:rPr>
        <w:t>существляющим</w:t>
      </w:r>
      <w:proofErr w:type="gramEnd"/>
      <w:r w:rsidRPr="004825BA">
        <w:rPr>
          <w:sz w:val="28"/>
          <w:szCs w:val="28"/>
        </w:rPr>
        <w:t xml:space="preserve"> социально значимые виды деятельности:</w:t>
      </w:r>
    </w:p>
    <w:p w:rsidR="004825BA" w:rsidRPr="004825BA" w:rsidRDefault="004825BA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5BA">
        <w:rPr>
          <w:sz w:val="28"/>
          <w:szCs w:val="28"/>
        </w:rPr>
        <w:t>все виды обрабатывающего производства;</w:t>
      </w:r>
    </w:p>
    <w:p w:rsidR="004825BA" w:rsidRPr="004825BA" w:rsidRDefault="004825BA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5BA">
        <w:rPr>
          <w:sz w:val="28"/>
          <w:szCs w:val="28"/>
        </w:rPr>
        <w:t>оказание бытовых, коммунальных услуг;</w:t>
      </w:r>
    </w:p>
    <w:p w:rsidR="004825BA" w:rsidRPr="004825BA" w:rsidRDefault="004825BA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5BA">
        <w:rPr>
          <w:sz w:val="28"/>
          <w:szCs w:val="28"/>
        </w:rPr>
        <w:t>благоустройство города и поселков, сбор и переработка бытовых и производственных отходов;</w:t>
      </w:r>
    </w:p>
    <w:p w:rsidR="004825BA" w:rsidRPr="004825BA" w:rsidRDefault="004825BA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5BA">
        <w:rPr>
          <w:sz w:val="28"/>
          <w:szCs w:val="28"/>
        </w:rPr>
        <w:t>предоставление услуг социального характера;</w:t>
      </w:r>
    </w:p>
    <w:p w:rsidR="004825BA" w:rsidRPr="004825BA" w:rsidRDefault="004825BA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5BA">
        <w:rPr>
          <w:sz w:val="28"/>
          <w:szCs w:val="28"/>
        </w:rPr>
        <w:t>оказание транспортных услуг;</w:t>
      </w:r>
    </w:p>
    <w:p w:rsidR="004825BA" w:rsidRPr="004825BA" w:rsidRDefault="004825BA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5BA">
        <w:rPr>
          <w:sz w:val="28"/>
          <w:szCs w:val="28"/>
        </w:rPr>
        <w:t>организация до</w:t>
      </w:r>
      <w:r>
        <w:rPr>
          <w:sz w:val="28"/>
          <w:szCs w:val="28"/>
        </w:rPr>
        <w:t>суга и отдыха населения, туризм.</w:t>
      </w:r>
    </w:p>
    <w:p w:rsidR="00801868" w:rsidRDefault="004825BA" w:rsidP="004825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 w:rsidR="009318B9">
        <w:rPr>
          <w:bCs/>
          <w:sz w:val="28"/>
          <w:szCs w:val="28"/>
        </w:rPr>
        <w:t>7</w:t>
      </w:r>
      <w:r w:rsidRPr="004825BA">
        <w:rPr>
          <w:bCs/>
          <w:sz w:val="28"/>
          <w:szCs w:val="28"/>
        </w:rPr>
        <w:t xml:space="preserve"> </w:t>
      </w:r>
      <w:r w:rsidRPr="00A46722">
        <w:rPr>
          <w:sz w:val="28"/>
          <w:szCs w:val="28"/>
        </w:rPr>
        <w:t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</w:t>
      </w:r>
      <w:r w:rsidR="00770955">
        <w:rPr>
          <w:sz w:val="28"/>
          <w:szCs w:val="28"/>
        </w:rPr>
        <w:t>и.</w:t>
      </w:r>
    </w:p>
    <w:p w:rsidR="009318B9" w:rsidRDefault="00801868" w:rsidP="004825B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2.3.8.</w:t>
      </w:r>
      <w:r w:rsidR="004825BA" w:rsidRPr="0053769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25BA" w:rsidRPr="00BB48FE">
        <w:rPr>
          <w:bCs/>
          <w:sz w:val="28"/>
          <w:szCs w:val="28"/>
        </w:rPr>
        <w:t>аличи</w:t>
      </w:r>
      <w:r w:rsidR="0068443D">
        <w:rPr>
          <w:bCs/>
          <w:sz w:val="28"/>
          <w:szCs w:val="28"/>
        </w:rPr>
        <w:t>е</w:t>
      </w:r>
      <w:r w:rsidR="004825BA" w:rsidRPr="00BB48FE">
        <w:rPr>
          <w:bCs/>
          <w:sz w:val="28"/>
          <w:szCs w:val="28"/>
        </w:rPr>
        <w:t xml:space="preserve"> </w:t>
      </w:r>
      <w:r w:rsidR="00770955">
        <w:rPr>
          <w:bCs/>
          <w:sz w:val="28"/>
          <w:szCs w:val="28"/>
        </w:rPr>
        <w:t xml:space="preserve">положительного решения Комиссии и </w:t>
      </w:r>
      <w:r w:rsidR="004825BA" w:rsidRPr="00BB48FE">
        <w:rPr>
          <w:bCs/>
          <w:sz w:val="28"/>
          <w:szCs w:val="28"/>
        </w:rPr>
        <w:t>заключени</w:t>
      </w:r>
      <w:r>
        <w:rPr>
          <w:bCs/>
          <w:sz w:val="28"/>
          <w:szCs w:val="28"/>
        </w:rPr>
        <w:t>е</w:t>
      </w:r>
      <w:r w:rsidR="004825BA" w:rsidRPr="00BB48FE">
        <w:rPr>
          <w:bCs/>
          <w:sz w:val="28"/>
          <w:szCs w:val="28"/>
        </w:rPr>
        <w:t xml:space="preserve"> </w:t>
      </w:r>
      <w:r w:rsidR="004825BA" w:rsidRPr="00537694">
        <w:rPr>
          <w:sz w:val="28"/>
          <w:szCs w:val="28"/>
        </w:rPr>
        <w:t>Координационного совета</w:t>
      </w:r>
      <w:r w:rsidR="004825BA" w:rsidRPr="00BB48FE">
        <w:rPr>
          <w:bCs/>
          <w:sz w:val="28"/>
          <w:szCs w:val="28"/>
        </w:rPr>
        <w:t xml:space="preserve">, с оценкой социально-экономической реализуемости представленного </w:t>
      </w:r>
      <w:proofErr w:type="gramStart"/>
      <w:r w:rsidR="004825BA" w:rsidRPr="00BB48FE">
        <w:rPr>
          <w:bCs/>
          <w:sz w:val="28"/>
          <w:szCs w:val="28"/>
        </w:rPr>
        <w:t>бизнес-проекта</w:t>
      </w:r>
      <w:proofErr w:type="gramEnd"/>
      <w:r w:rsidR="004825BA" w:rsidRPr="00BB48FE">
        <w:rPr>
          <w:bCs/>
          <w:sz w:val="28"/>
          <w:szCs w:val="28"/>
        </w:rPr>
        <w:t xml:space="preserve"> (бизнес-плана)</w:t>
      </w:r>
      <w:r w:rsidR="00770955">
        <w:rPr>
          <w:bCs/>
          <w:sz w:val="28"/>
          <w:szCs w:val="28"/>
        </w:rPr>
        <w:t>.</w:t>
      </w:r>
    </w:p>
    <w:p w:rsidR="004825BA" w:rsidRPr="009318B9" w:rsidRDefault="009318B9" w:rsidP="00482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01868">
        <w:rPr>
          <w:sz w:val="28"/>
          <w:szCs w:val="28"/>
        </w:rPr>
        <w:t>9</w:t>
      </w:r>
      <w:r>
        <w:rPr>
          <w:sz w:val="28"/>
          <w:szCs w:val="28"/>
        </w:rPr>
        <w:t>. С</w:t>
      </w:r>
      <w:r w:rsidRPr="004825BA">
        <w:rPr>
          <w:sz w:val="28"/>
          <w:szCs w:val="28"/>
        </w:rPr>
        <w:t>убсидии субъектам малого предпринимательства, осуществляющим розничную и оптовую торговлю, должны составлять не более 10% от общей суммы субсидии</w:t>
      </w:r>
      <w:proofErr w:type="gramStart"/>
      <w:r w:rsidRPr="004825BA">
        <w:rPr>
          <w:sz w:val="28"/>
          <w:szCs w:val="28"/>
        </w:rPr>
        <w:t>.</w:t>
      </w:r>
      <w:r w:rsidR="004825BA">
        <w:rPr>
          <w:bCs/>
          <w:sz w:val="28"/>
          <w:szCs w:val="28"/>
        </w:rPr>
        <w:t>»</w:t>
      </w:r>
      <w:proofErr w:type="gramEnd"/>
    </w:p>
    <w:p w:rsidR="00823995" w:rsidRPr="00A46722" w:rsidRDefault="00823995" w:rsidP="002F4A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722">
        <w:rPr>
          <w:rFonts w:ascii="Times New Roman" w:hAnsi="Times New Roman" w:cs="Times New Roman"/>
          <w:b w:val="0"/>
          <w:sz w:val="28"/>
          <w:szCs w:val="28"/>
        </w:rPr>
        <w:t>1.</w:t>
      </w:r>
      <w:r w:rsidR="0065360C" w:rsidRPr="00A46722">
        <w:rPr>
          <w:rFonts w:ascii="Times New Roman" w:hAnsi="Times New Roman" w:cs="Times New Roman"/>
          <w:b w:val="0"/>
          <w:sz w:val="28"/>
          <w:szCs w:val="28"/>
        </w:rPr>
        <w:t>2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аздел III «Порядок предоставления субсидий» приложения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b/>
          <w:sz w:val="28"/>
          <w:szCs w:val="28"/>
        </w:rPr>
        <w:t>«</w:t>
      </w:r>
      <w:r w:rsidRPr="00A46722">
        <w:rPr>
          <w:rFonts w:eastAsia="Calibri"/>
          <w:sz w:val="28"/>
          <w:szCs w:val="28"/>
          <w:lang w:eastAsia="en-US"/>
        </w:rPr>
        <w:t xml:space="preserve">3.1. </w:t>
      </w:r>
      <w:r w:rsidRPr="00A46722">
        <w:rPr>
          <w:sz w:val="28"/>
          <w:szCs w:val="28"/>
        </w:rPr>
        <w:t>Субъект малого предпринимательства, претендующий на полу</w:t>
      </w:r>
      <w:r w:rsidR="00BB48FE">
        <w:rPr>
          <w:sz w:val="28"/>
          <w:szCs w:val="28"/>
        </w:rPr>
        <w:t xml:space="preserve">чение субсидии, </w:t>
      </w:r>
      <w:proofErr w:type="gramStart"/>
      <w:r w:rsidR="00BB48FE">
        <w:rPr>
          <w:sz w:val="28"/>
          <w:szCs w:val="28"/>
        </w:rPr>
        <w:t>предоставляет</w:t>
      </w:r>
      <w:r w:rsidRPr="00A46722">
        <w:rPr>
          <w:sz w:val="28"/>
          <w:szCs w:val="28"/>
        </w:rPr>
        <w:t xml:space="preserve"> следующие документы</w:t>
      </w:r>
      <w:proofErr w:type="gramEnd"/>
      <w:r w:rsidRPr="00A46722">
        <w:rPr>
          <w:sz w:val="28"/>
          <w:szCs w:val="28"/>
        </w:rPr>
        <w:t>: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6722">
        <w:rPr>
          <w:sz w:val="28"/>
          <w:szCs w:val="28"/>
        </w:rPr>
        <w:t>- заявление на предоставление субсидии по форме согласно Приложению 1 к настоящему Порядку;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A46722" w:rsidRPr="00A46722" w:rsidRDefault="00A46722" w:rsidP="00A46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6722">
        <w:rPr>
          <w:sz w:val="28"/>
          <w:szCs w:val="28"/>
        </w:rPr>
        <w:t xml:space="preserve">- </w:t>
      </w:r>
      <w:r w:rsidRPr="00A46722">
        <w:rPr>
          <w:rFonts w:eastAsiaTheme="minorHAnsi"/>
          <w:sz w:val="28"/>
          <w:szCs w:val="28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</w:p>
    <w:p w:rsidR="00A46722" w:rsidRPr="00A46722" w:rsidRDefault="00A46722" w:rsidP="00A467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6722">
        <w:rPr>
          <w:rFonts w:eastAsiaTheme="minorHAnsi"/>
          <w:sz w:val="28"/>
          <w:szCs w:val="28"/>
          <w:lang w:eastAsia="en-US"/>
        </w:rPr>
        <w:t xml:space="preserve">- справку Пенсионного фонда Российской Федерации о состоянии расчетов по страховым взносам, пеням и штрафам, полученные в срок не </w:t>
      </w:r>
      <w:r w:rsidRPr="00A46722">
        <w:rPr>
          <w:rFonts w:eastAsiaTheme="minorHAnsi"/>
          <w:sz w:val="28"/>
          <w:szCs w:val="28"/>
          <w:lang w:eastAsia="en-US"/>
        </w:rPr>
        <w:lastRenderedPageBreak/>
        <w:t>ранее 30 дней до даты подачи заявки (представляются по инициативе заявителя);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-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-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1.3 настоящего Порядка;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6722">
        <w:rPr>
          <w:sz w:val="28"/>
          <w:szCs w:val="28"/>
        </w:rPr>
        <w:t>- копии платежных документов, подтверждающих осуществление расходов, подлежащих субсидированию согласно перечню затрат, определенному в пункте 1.3 настоящего Порядка,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</w:t>
      </w:r>
      <w:proofErr w:type="gramEnd"/>
      <w:r w:rsidRPr="00A46722">
        <w:rPr>
          <w:sz w:val="28"/>
          <w:szCs w:val="28"/>
        </w:rPr>
        <w:t>) квитанции к приходным кассовым ордерам;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6722">
        <w:rPr>
          <w:sz w:val="28"/>
          <w:szCs w:val="28"/>
        </w:rPr>
        <w:t>-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- копии актов о приеме-передаче объектов основных средств, инвентарных карточек учета объектов основных средств;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- копии документов, подтверждающих расходы, связанные с началом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6722">
        <w:rPr>
          <w:sz w:val="28"/>
          <w:szCs w:val="28"/>
        </w:rPr>
        <w:t>- копии бухгалтерского баланса (форма № 1), отчета о прибыли и убытках (форма № 2),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№ 2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  <w:proofErr w:type="gramEnd"/>
    </w:p>
    <w:p w:rsidR="00941BAA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 xml:space="preserve">- </w:t>
      </w:r>
      <w:r w:rsidRPr="00A46722">
        <w:rPr>
          <w:bCs/>
          <w:iCs/>
          <w:sz w:val="28"/>
          <w:szCs w:val="28"/>
        </w:rPr>
        <w:t xml:space="preserve">копию документа, подтверждающего прохождение краткосрочного </w:t>
      </w:r>
      <w:proofErr w:type="gramStart"/>
      <w:r w:rsidRPr="00A46722">
        <w:rPr>
          <w:bCs/>
          <w:iCs/>
          <w:sz w:val="28"/>
          <w:szCs w:val="28"/>
        </w:rPr>
        <w:t>обучения по вопросам</w:t>
      </w:r>
      <w:proofErr w:type="gramEnd"/>
      <w:r w:rsidRPr="00A46722">
        <w:rPr>
          <w:bCs/>
          <w:iCs/>
          <w:sz w:val="28"/>
          <w:szCs w:val="28"/>
        </w:rPr>
        <w:t xml:space="preserve"> организации и ведения предпринимательской деятельности (справка, диплом, свидетельство, сертификат, удостоверение)</w:t>
      </w:r>
      <w:r w:rsidR="009318B9">
        <w:rPr>
          <w:bCs/>
          <w:iCs/>
          <w:sz w:val="28"/>
          <w:szCs w:val="28"/>
        </w:rPr>
        <w:t xml:space="preserve"> или </w:t>
      </w:r>
      <w:r w:rsidR="00941BAA">
        <w:rPr>
          <w:sz w:val="28"/>
          <w:szCs w:val="28"/>
        </w:rPr>
        <w:t>копию диплома о высшем юридическом и (или) экономическом образовании (профильной переподготовки);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lastRenderedPageBreak/>
        <w:t xml:space="preserve">- бизнес-проект (бизнес-план) создания и ведения предпринимательской деятельности. 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Администрация самостоятельно запрашивает документы, указанные в абзац</w:t>
      </w:r>
      <w:r w:rsidR="00941BAA">
        <w:rPr>
          <w:sz w:val="28"/>
          <w:szCs w:val="28"/>
        </w:rPr>
        <w:t>ах</w:t>
      </w:r>
      <w:r w:rsidRPr="00A46722">
        <w:rPr>
          <w:sz w:val="28"/>
          <w:szCs w:val="28"/>
        </w:rPr>
        <w:t xml:space="preserve"> четвертом</w:t>
      </w:r>
      <w:r w:rsidR="00941BAA">
        <w:rPr>
          <w:sz w:val="28"/>
          <w:szCs w:val="28"/>
        </w:rPr>
        <w:t>, пятом, шестом</w:t>
      </w:r>
      <w:r w:rsidRPr="00A46722">
        <w:rPr>
          <w:sz w:val="28"/>
          <w:szCs w:val="28"/>
        </w:rPr>
        <w:t xml:space="preserve"> настоящего пункта, в соответствующих органах в случае, если заявитель не представил указанные документы по собственной инициативе.</w:t>
      </w:r>
    </w:p>
    <w:p w:rsidR="00A46722" w:rsidRDefault="00A46722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Все копии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BB48FE" w:rsidRDefault="00BB48FE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318B9">
        <w:rPr>
          <w:sz w:val="28"/>
          <w:szCs w:val="28"/>
        </w:rPr>
        <w:t>В с</w:t>
      </w:r>
      <w:r w:rsidR="00941BAA">
        <w:rPr>
          <w:sz w:val="28"/>
          <w:szCs w:val="28"/>
        </w:rPr>
        <w:t>труктур</w:t>
      </w:r>
      <w:r w:rsidR="009318B9">
        <w:rPr>
          <w:sz w:val="28"/>
          <w:szCs w:val="28"/>
        </w:rPr>
        <w:t xml:space="preserve">е </w:t>
      </w:r>
      <w:proofErr w:type="gramStart"/>
      <w:r w:rsidR="00941BAA">
        <w:rPr>
          <w:sz w:val="28"/>
          <w:szCs w:val="28"/>
        </w:rPr>
        <w:t>бизнес-п</w:t>
      </w:r>
      <w:r w:rsidR="00FF1308">
        <w:rPr>
          <w:sz w:val="28"/>
          <w:szCs w:val="28"/>
        </w:rPr>
        <w:t>роекта</w:t>
      </w:r>
      <w:proofErr w:type="gramEnd"/>
      <w:r w:rsidR="009318B9">
        <w:rPr>
          <w:sz w:val="28"/>
          <w:szCs w:val="28"/>
        </w:rPr>
        <w:t xml:space="preserve"> </w:t>
      </w:r>
      <w:r w:rsidR="00FF1308">
        <w:rPr>
          <w:sz w:val="28"/>
          <w:szCs w:val="28"/>
        </w:rPr>
        <w:t>(бизнес-п</w:t>
      </w:r>
      <w:r w:rsidR="00941BAA">
        <w:rPr>
          <w:sz w:val="28"/>
          <w:szCs w:val="28"/>
        </w:rPr>
        <w:t>лана</w:t>
      </w:r>
      <w:r w:rsidR="00FF1308">
        <w:rPr>
          <w:sz w:val="28"/>
          <w:szCs w:val="28"/>
        </w:rPr>
        <w:t>)</w:t>
      </w:r>
      <w:r w:rsidR="00941BAA">
        <w:rPr>
          <w:sz w:val="28"/>
          <w:szCs w:val="28"/>
        </w:rPr>
        <w:t xml:space="preserve"> </w:t>
      </w:r>
      <w:r w:rsidR="009318B9">
        <w:rPr>
          <w:sz w:val="28"/>
          <w:szCs w:val="28"/>
        </w:rPr>
        <w:t>должны быть отражены следующие разделы</w:t>
      </w:r>
      <w:r w:rsidR="00941BAA">
        <w:rPr>
          <w:sz w:val="28"/>
          <w:szCs w:val="28"/>
        </w:rPr>
        <w:t>: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резюме</w:t>
      </w:r>
      <w:r w:rsidRPr="00B15B71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;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5B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5B71">
        <w:rPr>
          <w:sz w:val="28"/>
          <w:szCs w:val="28"/>
        </w:rPr>
        <w:t>бщая информация об организации</w:t>
      </w:r>
      <w:r>
        <w:rPr>
          <w:sz w:val="28"/>
          <w:szCs w:val="28"/>
        </w:rPr>
        <w:t>;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5B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5B71">
        <w:rPr>
          <w:sz w:val="28"/>
          <w:szCs w:val="28"/>
        </w:rPr>
        <w:t>писание товаров/услуг и технологического процесса</w:t>
      </w:r>
      <w:r>
        <w:rPr>
          <w:sz w:val="28"/>
          <w:szCs w:val="28"/>
        </w:rPr>
        <w:t>;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B71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маркетинга и анализ рынка;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производства/график работ;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B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5B71">
        <w:rPr>
          <w:sz w:val="28"/>
          <w:szCs w:val="28"/>
        </w:rPr>
        <w:t>лан по персоналу</w:t>
      </w:r>
      <w:r>
        <w:rPr>
          <w:sz w:val="28"/>
          <w:szCs w:val="28"/>
        </w:rPr>
        <w:t>;</w:t>
      </w:r>
    </w:p>
    <w:p w:rsidR="00941BAA" w:rsidRPr="00B15B71" w:rsidRDefault="00941BAA" w:rsidP="0094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B15B71">
        <w:rPr>
          <w:sz w:val="28"/>
          <w:szCs w:val="28"/>
        </w:rPr>
        <w:t>инансовый план (таблица денежных потоков, срок окупа</w:t>
      </w:r>
      <w:r>
        <w:rPr>
          <w:sz w:val="28"/>
          <w:szCs w:val="28"/>
        </w:rPr>
        <w:t>емости, рентабельность проекта);</w:t>
      </w:r>
    </w:p>
    <w:p w:rsidR="00941BAA" w:rsidRPr="00A46722" w:rsidRDefault="00941BAA" w:rsidP="00A4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рисков проекта.</w:t>
      </w:r>
    </w:p>
    <w:p w:rsidR="00A46722" w:rsidRPr="00A46722" w:rsidRDefault="00A46722" w:rsidP="00A467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941BAA">
        <w:rPr>
          <w:sz w:val="28"/>
          <w:szCs w:val="28"/>
        </w:rPr>
        <w:t>3</w:t>
      </w:r>
      <w:r w:rsidRPr="00A46722">
        <w:rPr>
          <w:sz w:val="28"/>
          <w:szCs w:val="28"/>
        </w:rPr>
        <w:t>.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941BAA">
        <w:rPr>
          <w:sz w:val="28"/>
          <w:szCs w:val="28"/>
        </w:rPr>
        <w:t>4</w:t>
      </w:r>
      <w:r w:rsidRPr="00A46722">
        <w:rPr>
          <w:sz w:val="28"/>
          <w:szCs w:val="28"/>
        </w:rPr>
        <w:t>. </w:t>
      </w:r>
      <w:r w:rsidRPr="00A46722">
        <w:rPr>
          <w:rFonts w:eastAsia="Calibri"/>
          <w:sz w:val="28"/>
          <w:szCs w:val="28"/>
          <w:lang w:eastAsia="en-US"/>
        </w:rPr>
        <w:t xml:space="preserve">Заявка регистрируется специалистом общего отдела в день поступления и передается в </w:t>
      </w:r>
      <w:r w:rsidR="00801868">
        <w:rPr>
          <w:rFonts w:eastAsia="Calibri"/>
          <w:sz w:val="28"/>
          <w:szCs w:val="28"/>
          <w:lang w:eastAsia="en-US"/>
        </w:rPr>
        <w:t>О</w:t>
      </w:r>
      <w:r w:rsidRPr="00A46722">
        <w:rPr>
          <w:rFonts w:eastAsia="Calibri"/>
          <w:sz w:val="28"/>
          <w:szCs w:val="28"/>
          <w:lang w:eastAsia="en-US"/>
        </w:rPr>
        <w:t>тдел</w:t>
      </w:r>
      <w:r w:rsidRPr="00A46722">
        <w:rPr>
          <w:sz w:val="28"/>
          <w:szCs w:val="28"/>
        </w:rPr>
        <w:t>.</w:t>
      </w:r>
    </w:p>
    <w:p w:rsidR="00681CB9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941BAA">
        <w:rPr>
          <w:sz w:val="28"/>
          <w:szCs w:val="28"/>
        </w:rPr>
        <w:t>5</w:t>
      </w:r>
      <w:r w:rsidRPr="00A46722">
        <w:rPr>
          <w:sz w:val="28"/>
          <w:szCs w:val="28"/>
        </w:rPr>
        <w:t xml:space="preserve">. </w:t>
      </w:r>
      <w:r w:rsidR="00681CB9">
        <w:rPr>
          <w:sz w:val="28"/>
          <w:szCs w:val="28"/>
        </w:rPr>
        <w:t xml:space="preserve">Отдел на основании принятых заявок, в течение </w:t>
      </w:r>
      <w:r w:rsidR="00770955">
        <w:rPr>
          <w:sz w:val="28"/>
          <w:szCs w:val="28"/>
        </w:rPr>
        <w:t>2</w:t>
      </w:r>
      <w:r w:rsidR="00681CB9">
        <w:rPr>
          <w:sz w:val="28"/>
          <w:szCs w:val="28"/>
        </w:rPr>
        <w:t xml:space="preserve"> рабочих дней  передает </w:t>
      </w:r>
      <w:proofErr w:type="gramStart"/>
      <w:r w:rsidR="00681CB9">
        <w:rPr>
          <w:sz w:val="28"/>
          <w:szCs w:val="28"/>
        </w:rPr>
        <w:t>бизнес-проекты</w:t>
      </w:r>
      <w:proofErr w:type="gramEnd"/>
      <w:r w:rsidR="009318B9">
        <w:rPr>
          <w:sz w:val="28"/>
          <w:szCs w:val="28"/>
        </w:rPr>
        <w:t xml:space="preserve"> </w:t>
      </w:r>
      <w:r w:rsidR="00FF1308">
        <w:rPr>
          <w:sz w:val="28"/>
          <w:szCs w:val="28"/>
        </w:rPr>
        <w:t>(бизнес-планы)</w:t>
      </w:r>
      <w:r w:rsidR="00681CB9">
        <w:rPr>
          <w:sz w:val="28"/>
          <w:szCs w:val="28"/>
        </w:rPr>
        <w:t xml:space="preserve"> Координационному совету для оценки социально-экономической реализуемости.</w:t>
      </w:r>
    </w:p>
    <w:p w:rsidR="00681CB9" w:rsidRDefault="00BB7A51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70955">
        <w:rPr>
          <w:sz w:val="28"/>
          <w:szCs w:val="28"/>
        </w:rPr>
        <w:t>К</w:t>
      </w:r>
      <w:r w:rsidR="00681CB9">
        <w:rPr>
          <w:sz w:val="28"/>
          <w:szCs w:val="28"/>
        </w:rPr>
        <w:t>аждый бизнес-проект</w:t>
      </w:r>
      <w:r w:rsidR="00770955">
        <w:rPr>
          <w:sz w:val="28"/>
          <w:szCs w:val="28"/>
        </w:rPr>
        <w:t xml:space="preserve"> </w:t>
      </w:r>
      <w:r w:rsidR="00FF1308">
        <w:rPr>
          <w:sz w:val="28"/>
          <w:szCs w:val="28"/>
        </w:rPr>
        <w:t>(бизнес-план)</w:t>
      </w:r>
      <w:r w:rsidR="00681CB9">
        <w:rPr>
          <w:sz w:val="28"/>
          <w:szCs w:val="28"/>
        </w:rPr>
        <w:t xml:space="preserve">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</w:t>
      </w:r>
      <w:proofErr w:type="gramStart"/>
      <w:r w:rsidR="00681CB9">
        <w:rPr>
          <w:sz w:val="28"/>
          <w:szCs w:val="28"/>
        </w:rPr>
        <w:t>бизнес-проекта</w:t>
      </w:r>
      <w:proofErr w:type="gramEnd"/>
      <w:r w:rsidR="009318B9">
        <w:rPr>
          <w:sz w:val="28"/>
          <w:szCs w:val="28"/>
        </w:rPr>
        <w:t xml:space="preserve"> </w:t>
      </w:r>
      <w:r w:rsidR="00FF1308">
        <w:rPr>
          <w:sz w:val="28"/>
          <w:szCs w:val="28"/>
        </w:rPr>
        <w:t>(бизнес-плана)</w:t>
      </w:r>
      <w:r w:rsidR="00681CB9">
        <w:rPr>
          <w:sz w:val="28"/>
          <w:szCs w:val="28"/>
        </w:rPr>
        <w:t>, приведенным в приложение № 7 к настоящему Порядку.</w:t>
      </w:r>
    </w:p>
    <w:p w:rsidR="00A46722" w:rsidRPr="00770955" w:rsidRDefault="00A46722" w:rsidP="00770955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5B71">
        <w:rPr>
          <w:sz w:val="28"/>
          <w:szCs w:val="28"/>
        </w:rPr>
        <w:t xml:space="preserve"> </w:t>
      </w:r>
      <w:r w:rsidR="00BB7A51">
        <w:rPr>
          <w:sz w:val="28"/>
          <w:szCs w:val="28"/>
        </w:rPr>
        <w:t xml:space="preserve">3.7. </w:t>
      </w:r>
      <w:r w:rsidR="00801868">
        <w:rPr>
          <w:sz w:val="28"/>
          <w:szCs w:val="28"/>
        </w:rPr>
        <w:t xml:space="preserve">В течение 5 рабочих дней с момента поступления </w:t>
      </w:r>
      <w:proofErr w:type="gramStart"/>
      <w:r w:rsidR="00801868">
        <w:rPr>
          <w:sz w:val="28"/>
          <w:szCs w:val="28"/>
        </w:rPr>
        <w:t>бизнес-проекта</w:t>
      </w:r>
      <w:proofErr w:type="gramEnd"/>
      <w:r w:rsidR="00801868">
        <w:rPr>
          <w:sz w:val="28"/>
          <w:szCs w:val="28"/>
        </w:rPr>
        <w:t xml:space="preserve"> Координационный совет</w:t>
      </w:r>
      <w:r w:rsidRPr="00B15B71">
        <w:rPr>
          <w:rFonts w:eastAsia="Calibri"/>
          <w:sz w:val="28"/>
          <w:szCs w:val="28"/>
        </w:rPr>
        <w:t xml:space="preserve"> составляет </w:t>
      </w:r>
      <w:r w:rsidR="00A96D65">
        <w:rPr>
          <w:rFonts w:eastAsia="Calibri"/>
          <w:sz w:val="28"/>
          <w:szCs w:val="28"/>
        </w:rPr>
        <w:t>заключение</w:t>
      </w:r>
      <w:r w:rsidR="00FF1308">
        <w:rPr>
          <w:rFonts w:eastAsia="Calibri"/>
          <w:sz w:val="28"/>
          <w:szCs w:val="28"/>
        </w:rPr>
        <w:t xml:space="preserve"> (Приложение № 8 к настоящему Порядку)</w:t>
      </w:r>
      <w:r w:rsidR="00F41A1B" w:rsidRPr="00B15B71">
        <w:rPr>
          <w:rFonts w:eastAsia="Calibri"/>
          <w:sz w:val="28"/>
          <w:szCs w:val="28"/>
        </w:rPr>
        <w:t xml:space="preserve"> с указанием </w:t>
      </w:r>
      <w:r w:rsidRPr="00B15B71">
        <w:rPr>
          <w:rFonts w:eastAsia="Calibri"/>
          <w:sz w:val="28"/>
          <w:szCs w:val="28"/>
        </w:rPr>
        <w:t>оценки</w:t>
      </w:r>
      <w:r w:rsidR="00F41A1B" w:rsidRPr="00B15B71">
        <w:rPr>
          <w:rFonts w:eastAsia="Calibri"/>
          <w:sz w:val="28"/>
          <w:szCs w:val="28"/>
        </w:rPr>
        <w:t xml:space="preserve"> </w:t>
      </w:r>
      <w:r w:rsidR="00A96D65">
        <w:rPr>
          <w:rFonts w:eastAsia="Calibri"/>
          <w:sz w:val="28"/>
          <w:szCs w:val="28"/>
        </w:rPr>
        <w:t xml:space="preserve">социально-экономической </w:t>
      </w:r>
      <w:r w:rsidR="00A96D65" w:rsidRPr="005279FC">
        <w:rPr>
          <w:rFonts w:eastAsia="Calibri"/>
          <w:sz w:val="28"/>
          <w:szCs w:val="28"/>
        </w:rPr>
        <w:t xml:space="preserve">реализуемости </w:t>
      </w:r>
      <w:r w:rsidRPr="005279FC">
        <w:rPr>
          <w:rFonts w:eastAsia="Calibri"/>
          <w:sz w:val="28"/>
          <w:szCs w:val="28"/>
        </w:rPr>
        <w:t>по кажд</w:t>
      </w:r>
      <w:r w:rsidR="00A96D65" w:rsidRPr="005279FC">
        <w:rPr>
          <w:rFonts w:eastAsia="Calibri"/>
          <w:sz w:val="28"/>
          <w:szCs w:val="28"/>
        </w:rPr>
        <w:t>ому бизнес-проекту</w:t>
      </w:r>
      <w:r w:rsidR="00770955" w:rsidRPr="005279FC">
        <w:rPr>
          <w:rFonts w:eastAsia="Calibri"/>
          <w:sz w:val="28"/>
          <w:szCs w:val="28"/>
        </w:rPr>
        <w:t xml:space="preserve"> </w:t>
      </w:r>
      <w:r w:rsidR="00FF1308" w:rsidRPr="005279FC">
        <w:rPr>
          <w:rFonts w:eastAsia="Calibri"/>
          <w:sz w:val="28"/>
          <w:szCs w:val="28"/>
        </w:rPr>
        <w:t>(бизнес-плану)</w:t>
      </w:r>
      <w:r w:rsidR="006429D0">
        <w:rPr>
          <w:rFonts w:eastAsia="Calibri"/>
          <w:sz w:val="28"/>
          <w:szCs w:val="28"/>
        </w:rPr>
        <w:t xml:space="preserve"> и </w:t>
      </w:r>
      <w:r w:rsidR="00E23311">
        <w:rPr>
          <w:rFonts w:eastAsia="Calibri"/>
          <w:sz w:val="28"/>
          <w:szCs w:val="28"/>
        </w:rPr>
        <w:t>с выводом о возможности реализации представленного бизнес-проекта:</w:t>
      </w:r>
      <w:r w:rsidR="00A96D65" w:rsidRPr="005279FC">
        <w:rPr>
          <w:rFonts w:eastAsia="Calibri"/>
          <w:sz w:val="28"/>
          <w:szCs w:val="28"/>
        </w:rPr>
        <w:t xml:space="preserve"> </w:t>
      </w:r>
    </w:p>
    <w:p w:rsidR="00CF34E8" w:rsidRPr="00CF34E8" w:rsidRDefault="00BB7A51" w:rsidP="00CF34E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F34E8">
        <w:rPr>
          <w:sz w:val="28"/>
          <w:szCs w:val="28"/>
          <w:lang w:eastAsia="ar-SA"/>
        </w:rPr>
        <w:t xml:space="preserve">- </w:t>
      </w:r>
      <w:r w:rsidR="00CF34E8">
        <w:rPr>
          <w:sz w:val="28"/>
          <w:szCs w:val="28"/>
          <w:lang w:eastAsia="ar-SA"/>
        </w:rPr>
        <w:t>в</w:t>
      </w:r>
      <w:r w:rsidR="00CF34E8" w:rsidRPr="00CF34E8">
        <w:rPr>
          <w:sz w:val="28"/>
          <w:szCs w:val="28"/>
          <w:lang w:eastAsia="ar-SA"/>
        </w:rPr>
        <w:t xml:space="preserve">ысокая вероятность реализации </w:t>
      </w:r>
      <w:proofErr w:type="gramStart"/>
      <w:r w:rsidR="00CF34E8" w:rsidRPr="00CF34E8">
        <w:rPr>
          <w:sz w:val="28"/>
          <w:szCs w:val="28"/>
          <w:lang w:eastAsia="ar-SA"/>
        </w:rPr>
        <w:t>бизнес-проекта</w:t>
      </w:r>
      <w:proofErr w:type="gramEnd"/>
      <w:r w:rsidR="00CF34E8" w:rsidRPr="00CF34E8">
        <w:rPr>
          <w:sz w:val="28"/>
          <w:szCs w:val="28"/>
          <w:lang w:eastAsia="ar-SA"/>
        </w:rPr>
        <w:t xml:space="preserve"> при высокой социальной значимости</w:t>
      </w:r>
      <w:r w:rsidR="00CF34E8">
        <w:rPr>
          <w:sz w:val="28"/>
          <w:szCs w:val="28"/>
          <w:lang w:eastAsia="ar-SA"/>
        </w:rPr>
        <w:t>;</w:t>
      </w:r>
      <w:r w:rsidR="00CF34E8" w:rsidRPr="00CF34E8">
        <w:rPr>
          <w:sz w:val="28"/>
          <w:szCs w:val="28"/>
          <w:lang w:eastAsia="ar-SA"/>
        </w:rPr>
        <w:t xml:space="preserve">   </w:t>
      </w:r>
    </w:p>
    <w:p w:rsidR="00CF34E8" w:rsidRPr="00CF34E8" w:rsidRDefault="00FF1308" w:rsidP="00CF34E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="00CF34E8" w:rsidRPr="00CF34E8">
        <w:rPr>
          <w:sz w:val="28"/>
          <w:szCs w:val="28"/>
          <w:lang w:eastAsia="ar-SA"/>
        </w:rPr>
        <w:t xml:space="preserve">ри высоких рисках бизнес-проект несет ярко выраженную </w:t>
      </w:r>
      <w:r w:rsidR="00CF34E8" w:rsidRPr="00CF34E8">
        <w:rPr>
          <w:sz w:val="28"/>
          <w:szCs w:val="28"/>
          <w:lang w:eastAsia="ar-SA"/>
        </w:rPr>
        <w:lastRenderedPageBreak/>
        <w:t>социальную направленность</w:t>
      </w:r>
      <w:r>
        <w:rPr>
          <w:sz w:val="28"/>
          <w:szCs w:val="28"/>
          <w:lang w:eastAsia="ar-SA"/>
        </w:rPr>
        <w:t>;</w:t>
      </w:r>
    </w:p>
    <w:p w:rsidR="00CF34E8" w:rsidRPr="00CF34E8" w:rsidRDefault="00FF1308" w:rsidP="00CF34E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</w:t>
      </w:r>
      <w:r w:rsidR="00CF34E8" w:rsidRPr="00CF34E8">
        <w:rPr>
          <w:sz w:val="28"/>
          <w:szCs w:val="28"/>
          <w:lang w:eastAsia="ar-SA"/>
        </w:rPr>
        <w:t xml:space="preserve">ысокая вероятность реализации </w:t>
      </w:r>
      <w:proofErr w:type="gramStart"/>
      <w:r w:rsidR="00CF34E8" w:rsidRPr="00CF34E8">
        <w:rPr>
          <w:sz w:val="28"/>
          <w:szCs w:val="28"/>
          <w:lang w:eastAsia="ar-SA"/>
        </w:rPr>
        <w:t>бизнес-проекта</w:t>
      </w:r>
      <w:proofErr w:type="gramEnd"/>
      <w:r w:rsidR="00CF34E8" w:rsidRPr="00CF34E8">
        <w:rPr>
          <w:sz w:val="28"/>
          <w:szCs w:val="28"/>
          <w:lang w:eastAsia="ar-SA"/>
        </w:rPr>
        <w:t xml:space="preserve"> при низкой социальной значимости</w:t>
      </w:r>
      <w:r>
        <w:rPr>
          <w:sz w:val="28"/>
          <w:szCs w:val="28"/>
          <w:lang w:eastAsia="ar-SA"/>
        </w:rPr>
        <w:t>;</w:t>
      </w:r>
    </w:p>
    <w:p w:rsidR="00FF1308" w:rsidRDefault="00FF1308" w:rsidP="00CF34E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="00CF34E8" w:rsidRPr="00CF34E8">
        <w:rPr>
          <w:sz w:val="28"/>
          <w:szCs w:val="28"/>
          <w:lang w:eastAsia="ar-SA"/>
        </w:rPr>
        <w:t xml:space="preserve">ри высоких рисках реализации </w:t>
      </w:r>
      <w:proofErr w:type="gramStart"/>
      <w:r w:rsidR="00CF34E8" w:rsidRPr="00CF34E8">
        <w:rPr>
          <w:sz w:val="28"/>
          <w:szCs w:val="28"/>
          <w:lang w:eastAsia="ar-SA"/>
        </w:rPr>
        <w:t>бизнес-проекта</w:t>
      </w:r>
      <w:proofErr w:type="gramEnd"/>
      <w:r w:rsidR="00CF34E8" w:rsidRPr="00CF34E8">
        <w:rPr>
          <w:sz w:val="28"/>
          <w:szCs w:val="28"/>
          <w:lang w:eastAsia="ar-SA"/>
        </w:rPr>
        <w:t xml:space="preserve"> низкая социальная значимость</w:t>
      </w:r>
      <w:r>
        <w:rPr>
          <w:sz w:val="28"/>
          <w:szCs w:val="28"/>
          <w:lang w:eastAsia="ar-SA"/>
        </w:rPr>
        <w:t>.</w:t>
      </w:r>
    </w:p>
    <w:p w:rsidR="00E23311" w:rsidRPr="00E23311" w:rsidRDefault="00E23311" w:rsidP="00E2331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Заключение Координационного совета </w:t>
      </w:r>
      <w:r w:rsidRPr="005279FC">
        <w:rPr>
          <w:rFonts w:eastAsia="Calibri"/>
          <w:sz w:val="28"/>
          <w:szCs w:val="28"/>
        </w:rPr>
        <w:t>передает</w:t>
      </w:r>
      <w:r>
        <w:rPr>
          <w:rFonts w:eastAsia="Calibri"/>
          <w:sz w:val="28"/>
          <w:szCs w:val="28"/>
        </w:rPr>
        <w:t>ся</w:t>
      </w:r>
      <w:r w:rsidRPr="005279FC">
        <w:rPr>
          <w:rFonts w:eastAsia="Calibri"/>
          <w:sz w:val="28"/>
          <w:szCs w:val="28"/>
        </w:rPr>
        <w:t xml:space="preserve"> в Отдел</w:t>
      </w:r>
      <w:r>
        <w:rPr>
          <w:rFonts w:eastAsia="Calibri"/>
          <w:sz w:val="28"/>
          <w:szCs w:val="28"/>
        </w:rPr>
        <w:t>.</w:t>
      </w:r>
    </w:p>
    <w:p w:rsid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770955">
        <w:rPr>
          <w:sz w:val="28"/>
          <w:szCs w:val="28"/>
        </w:rPr>
        <w:t>8</w:t>
      </w:r>
      <w:r w:rsidRPr="00A46722">
        <w:rPr>
          <w:sz w:val="28"/>
          <w:szCs w:val="28"/>
        </w:rPr>
        <w:t>. Отдел передает заявку</w:t>
      </w:r>
      <w:r w:rsidR="00801868"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>Комиссии для рассмотрения. Заявки, поступившие в Комиссию из Отдела, доработке и исправлению не подлежат.</w:t>
      </w:r>
      <w:r w:rsidR="00801868">
        <w:rPr>
          <w:sz w:val="28"/>
          <w:szCs w:val="28"/>
        </w:rPr>
        <w:t xml:space="preserve"> Вместе с заявкой в Комиссию передается заключение Координационного совета с </w:t>
      </w:r>
      <w:r w:rsidR="00801868" w:rsidRPr="00BB48FE">
        <w:rPr>
          <w:bCs/>
          <w:sz w:val="28"/>
          <w:szCs w:val="28"/>
        </w:rPr>
        <w:t xml:space="preserve">оценкой социально-экономической реализуемости представленного </w:t>
      </w:r>
      <w:proofErr w:type="gramStart"/>
      <w:r w:rsidR="00801868" w:rsidRPr="00BB48FE">
        <w:rPr>
          <w:bCs/>
          <w:sz w:val="28"/>
          <w:szCs w:val="28"/>
        </w:rPr>
        <w:t>бизнес-проекта</w:t>
      </w:r>
      <w:proofErr w:type="gramEnd"/>
      <w:r w:rsidR="00801868" w:rsidRPr="00BB48FE">
        <w:rPr>
          <w:bCs/>
          <w:sz w:val="28"/>
          <w:szCs w:val="28"/>
        </w:rPr>
        <w:t xml:space="preserve"> (бизнес-плана)</w:t>
      </w:r>
      <w:r w:rsidR="00801868">
        <w:rPr>
          <w:bCs/>
          <w:sz w:val="28"/>
          <w:szCs w:val="28"/>
        </w:rPr>
        <w:t>.</w:t>
      </w:r>
    </w:p>
    <w:p w:rsidR="008136D9" w:rsidRPr="00A46722" w:rsidRDefault="008136D9" w:rsidP="008136D9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B15B71">
        <w:rPr>
          <w:sz w:val="28"/>
          <w:szCs w:val="28"/>
        </w:rPr>
        <w:t>3.</w:t>
      </w:r>
      <w:r w:rsidR="00770955">
        <w:rPr>
          <w:sz w:val="28"/>
          <w:szCs w:val="28"/>
        </w:rPr>
        <w:t>9</w:t>
      </w:r>
      <w:r w:rsidRPr="00B15B71">
        <w:rPr>
          <w:sz w:val="28"/>
          <w:szCs w:val="28"/>
        </w:rPr>
        <w:t>. Комиссия</w:t>
      </w:r>
      <w:r>
        <w:rPr>
          <w:sz w:val="28"/>
          <w:szCs w:val="28"/>
        </w:rPr>
        <w:t>,</w:t>
      </w:r>
      <w:r w:rsidRPr="00B15B7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B15B71">
        <w:rPr>
          <w:sz w:val="28"/>
          <w:szCs w:val="28"/>
        </w:rPr>
        <w:t xml:space="preserve">0 дней со дня </w:t>
      </w:r>
      <w:r>
        <w:rPr>
          <w:sz w:val="28"/>
          <w:szCs w:val="28"/>
        </w:rPr>
        <w:t xml:space="preserve">поступления заключения об оценке социально-экономической реализуемости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, рассматривает </w:t>
      </w:r>
      <w:r w:rsidRPr="00B15B71">
        <w:rPr>
          <w:sz w:val="28"/>
          <w:szCs w:val="28"/>
        </w:rPr>
        <w:t>поступившие документы  на соответствие заявки указанным условиям предоставления субсидии</w:t>
      </w:r>
      <w:r>
        <w:rPr>
          <w:sz w:val="28"/>
          <w:szCs w:val="28"/>
        </w:rPr>
        <w:t>. П</w:t>
      </w:r>
      <w:r w:rsidRPr="00B15B71">
        <w:rPr>
          <w:sz w:val="28"/>
          <w:szCs w:val="28"/>
        </w:rPr>
        <w:t>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рабочих дней со дня его принятия.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AB7C46">
        <w:rPr>
          <w:sz w:val="28"/>
          <w:szCs w:val="28"/>
        </w:rPr>
        <w:t>1</w:t>
      </w:r>
      <w:r w:rsidR="00770955">
        <w:rPr>
          <w:sz w:val="28"/>
          <w:szCs w:val="28"/>
        </w:rPr>
        <w:t>0</w:t>
      </w:r>
      <w:r w:rsidRPr="00A46722">
        <w:rPr>
          <w:sz w:val="28"/>
          <w:szCs w:val="28"/>
        </w:rPr>
        <w:t>. Отдел на основании решения Комиссии о соответствии заявки организует заседание Координационного совета.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AB7C46">
        <w:rPr>
          <w:sz w:val="28"/>
          <w:szCs w:val="28"/>
        </w:rPr>
        <w:t>1</w:t>
      </w:r>
      <w:r w:rsidR="00770955">
        <w:rPr>
          <w:sz w:val="28"/>
          <w:szCs w:val="28"/>
        </w:rPr>
        <w:t>1</w:t>
      </w:r>
      <w:r w:rsidRPr="00A46722">
        <w:rPr>
          <w:sz w:val="28"/>
          <w:szCs w:val="28"/>
        </w:rPr>
        <w:t>. На основании протокола Координационного совета и положительного решения о предоставлени</w:t>
      </w:r>
      <w:r w:rsidR="00AB7C46">
        <w:rPr>
          <w:sz w:val="28"/>
          <w:szCs w:val="28"/>
        </w:rPr>
        <w:t>и</w:t>
      </w:r>
      <w:r w:rsidRPr="00A46722">
        <w:rPr>
          <w:sz w:val="28"/>
          <w:szCs w:val="28"/>
        </w:rPr>
        <w:t xml:space="preserve"> субсидии администрация города издает распоряжение о предоставлении субсидии.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AB7C46">
        <w:rPr>
          <w:sz w:val="28"/>
          <w:szCs w:val="28"/>
        </w:rPr>
        <w:t>1</w:t>
      </w:r>
      <w:r w:rsidR="00770955">
        <w:rPr>
          <w:sz w:val="28"/>
          <w:szCs w:val="28"/>
        </w:rPr>
        <w:t>2</w:t>
      </w:r>
      <w:r w:rsidRPr="00A46722">
        <w:rPr>
          <w:sz w:val="28"/>
          <w:szCs w:val="28"/>
        </w:rPr>
        <w:t>. Отдел на основании решения Координационного совета, письменно информирует заявителя об итогах рассмотрения заявки.</w:t>
      </w:r>
    </w:p>
    <w:p w:rsidR="00A46722" w:rsidRDefault="00A46722" w:rsidP="00A467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46722">
        <w:rPr>
          <w:sz w:val="28"/>
          <w:szCs w:val="28"/>
        </w:rPr>
        <w:tab/>
      </w:r>
      <w:r w:rsidRPr="00A46722">
        <w:rPr>
          <w:rFonts w:eastAsia="Calibri"/>
          <w:sz w:val="28"/>
          <w:szCs w:val="28"/>
          <w:lang w:eastAsia="en-US"/>
        </w:rPr>
        <w:t>При одинаковом уровне оценки социально-</w:t>
      </w:r>
      <w:r w:rsidR="00AB7C46">
        <w:rPr>
          <w:rFonts w:eastAsia="Calibri"/>
          <w:sz w:val="28"/>
          <w:szCs w:val="28"/>
          <w:lang w:eastAsia="en-US"/>
        </w:rPr>
        <w:t xml:space="preserve">экономической реализуемости </w:t>
      </w:r>
      <w:proofErr w:type="gramStart"/>
      <w:r w:rsidR="00AB7C46">
        <w:rPr>
          <w:rFonts w:eastAsia="Calibri"/>
          <w:sz w:val="28"/>
          <w:szCs w:val="28"/>
          <w:lang w:eastAsia="en-US"/>
        </w:rPr>
        <w:t>бизнес-проекта</w:t>
      </w:r>
      <w:proofErr w:type="gramEnd"/>
      <w:r w:rsidR="00AB7C46">
        <w:rPr>
          <w:rFonts w:eastAsia="Calibri"/>
          <w:sz w:val="28"/>
          <w:szCs w:val="28"/>
          <w:lang w:eastAsia="en-US"/>
        </w:rPr>
        <w:t xml:space="preserve"> </w:t>
      </w:r>
      <w:r w:rsidRPr="00A46722">
        <w:rPr>
          <w:rFonts w:eastAsia="Calibri"/>
          <w:sz w:val="28"/>
          <w:szCs w:val="28"/>
          <w:lang w:eastAsia="en-US"/>
        </w:rPr>
        <w:t xml:space="preserve">  приоритет отдается субъекту малого предпринимательства, заявка которого поступила ранее.</w:t>
      </w:r>
    </w:p>
    <w:p w:rsidR="000D2559" w:rsidRPr="00A46722" w:rsidRDefault="00AB7C46" w:rsidP="000D255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="0077095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D2559" w:rsidRPr="00B15B71">
        <w:rPr>
          <w:sz w:val="28"/>
          <w:szCs w:val="28"/>
        </w:rPr>
        <w:t>В течение 10 рабочих дней после принятия решения о</w:t>
      </w:r>
      <w:r w:rsidR="000D2559" w:rsidRPr="00A46722">
        <w:rPr>
          <w:sz w:val="28"/>
          <w:szCs w:val="28"/>
        </w:rPr>
        <w:t xml:space="preserve"> предоставлении субсидии Администрация заключает с получателем субсидии соглашение  о предоставлении субсидии по форме, согласно приложению № 5 к настоящему Порядку.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6722">
        <w:rPr>
          <w:sz w:val="28"/>
          <w:szCs w:val="28"/>
        </w:rPr>
        <w:t>3.1</w:t>
      </w:r>
      <w:r w:rsidR="00770955">
        <w:rPr>
          <w:sz w:val="28"/>
          <w:szCs w:val="28"/>
        </w:rPr>
        <w:t>4</w:t>
      </w:r>
      <w:r w:rsidRPr="00A46722">
        <w:rPr>
          <w:sz w:val="28"/>
          <w:szCs w:val="28"/>
        </w:rPr>
        <w:t>. Бухгалтерией администрации города, на основании предоставленных Отделом расчетов субсидий по форме согласно приложению 3 к настоящему Порядку и копии распоряжения администрации города о предоставлении субсидии,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3.1</w:t>
      </w:r>
      <w:r w:rsidR="00770955">
        <w:rPr>
          <w:sz w:val="28"/>
          <w:szCs w:val="28"/>
        </w:rPr>
        <w:t>5</w:t>
      </w:r>
      <w:r w:rsidRPr="00A46722">
        <w:rPr>
          <w:sz w:val="28"/>
          <w:szCs w:val="28"/>
        </w:rPr>
        <w:t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территориальном отделе казначейства Красноярского края по городу Дивногорску.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6722">
        <w:rPr>
          <w:sz w:val="28"/>
          <w:szCs w:val="28"/>
        </w:rPr>
        <w:lastRenderedPageBreak/>
        <w:t>3.1</w:t>
      </w:r>
      <w:r w:rsidR="00770955">
        <w:rPr>
          <w:sz w:val="28"/>
          <w:szCs w:val="28"/>
        </w:rPr>
        <w:t>6</w:t>
      </w:r>
      <w:r w:rsidRPr="00A46722">
        <w:rPr>
          <w:sz w:val="28"/>
          <w:szCs w:val="28"/>
        </w:rPr>
        <w:t>. 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в территориальном отделе казначейства Красноярского края по городу Дивногорску.</w:t>
      </w:r>
    </w:p>
    <w:p w:rsidR="00A46722" w:rsidRPr="00A46722" w:rsidRDefault="00A46722" w:rsidP="00A467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6722">
        <w:rPr>
          <w:sz w:val="28"/>
          <w:szCs w:val="28"/>
        </w:rPr>
        <w:t>3.1</w:t>
      </w:r>
      <w:r w:rsidR="00770955">
        <w:rPr>
          <w:sz w:val="28"/>
          <w:szCs w:val="28"/>
        </w:rPr>
        <w:t>7</w:t>
      </w:r>
      <w:r w:rsidRPr="00A46722">
        <w:rPr>
          <w:sz w:val="28"/>
          <w:szCs w:val="28"/>
        </w:rPr>
        <w:t xml:space="preserve">. </w:t>
      </w:r>
      <w:proofErr w:type="gramStart"/>
      <w:r w:rsidRPr="00A46722">
        <w:rPr>
          <w:sz w:val="28"/>
          <w:szCs w:val="28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территориальный отдел казначейства Красноярского края по городу Дивногорску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</w:t>
      </w:r>
      <w:proofErr w:type="gramEnd"/>
      <w:r w:rsidRPr="00A46722">
        <w:rPr>
          <w:sz w:val="28"/>
          <w:szCs w:val="28"/>
        </w:rPr>
        <w:t xml:space="preserve"> </w:t>
      </w:r>
      <w:proofErr w:type="gramStart"/>
      <w:r w:rsidRPr="00A46722">
        <w:rPr>
          <w:sz w:val="28"/>
          <w:szCs w:val="28"/>
        </w:rPr>
        <w:t>организациях</w:t>
      </w:r>
      <w:proofErr w:type="gramEnd"/>
      <w:r w:rsidRPr="00A46722">
        <w:rPr>
          <w:sz w:val="28"/>
          <w:szCs w:val="28"/>
        </w:rPr>
        <w:t>.</w:t>
      </w:r>
    </w:p>
    <w:p w:rsidR="00A46722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770955">
        <w:rPr>
          <w:sz w:val="28"/>
          <w:szCs w:val="28"/>
        </w:rPr>
        <w:t>18</w:t>
      </w:r>
      <w:r w:rsidRPr="00A46722">
        <w:rPr>
          <w:sz w:val="28"/>
          <w:szCs w:val="28"/>
        </w:rPr>
        <w:t xml:space="preserve">. Отдел на основании распоряжения Администрации о предоставлении субсидии формирует реестр получателей субсидии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823995" w:rsidRPr="00A46722" w:rsidRDefault="00A46722" w:rsidP="00A4672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6722">
        <w:rPr>
          <w:sz w:val="28"/>
          <w:szCs w:val="28"/>
        </w:rPr>
        <w:t>3.</w:t>
      </w:r>
      <w:r w:rsidR="00770955">
        <w:rPr>
          <w:sz w:val="28"/>
          <w:szCs w:val="28"/>
        </w:rPr>
        <w:t>19</w:t>
      </w:r>
      <w:r w:rsidRPr="00A46722">
        <w:rPr>
          <w:sz w:val="28"/>
          <w:szCs w:val="28"/>
        </w:rPr>
        <w:t>. Субсидия считается предоставленной в день списания средств со счета Администрации на расчетный счет получателя субсидии».</w:t>
      </w:r>
    </w:p>
    <w:p w:rsidR="000D6D91" w:rsidRPr="00A46722" w:rsidRDefault="000D6D91" w:rsidP="006855D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96FE3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855D8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21A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 w:rsidR="006855D8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855D8" w:rsidRPr="00A46722">
        <w:rPr>
          <w:rFonts w:ascii="Times New Roman" w:hAnsi="Times New Roman" w:cs="Times New Roman"/>
          <w:sz w:val="28"/>
          <w:szCs w:val="28"/>
        </w:rPr>
        <w:t>остановлени</w:t>
      </w:r>
      <w:r w:rsidR="002129FE" w:rsidRPr="00A46722">
        <w:rPr>
          <w:rFonts w:ascii="Times New Roman" w:hAnsi="Times New Roman" w:cs="Times New Roman"/>
          <w:sz w:val="28"/>
          <w:szCs w:val="28"/>
        </w:rPr>
        <w:t>ю</w:t>
      </w:r>
      <w:r w:rsidR="006855D8" w:rsidRPr="00A46722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A46722">
        <w:rPr>
          <w:rFonts w:ascii="Times New Roman" w:hAnsi="Times New Roman" w:cs="Times New Roman"/>
          <w:sz w:val="28"/>
          <w:szCs w:val="28"/>
        </w:rPr>
        <w:t xml:space="preserve">от </w:t>
      </w:r>
      <w:r w:rsidR="00896FE3" w:rsidRPr="00A46722">
        <w:rPr>
          <w:rFonts w:ascii="Times New Roman" w:hAnsi="Times New Roman" w:cs="Times New Roman"/>
          <w:sz w:val="28"/>
          <w:szCs w:val="28"/>
        </w:rPr>
        <w:t>05</w:t>
      </w:r>
      <w:r w:rsidR="002129FE" w:rsidRPr="00A46722">
        <w:rPr>
          <w:rFonts w:ascii="Times New Roman" w:hAnsi="Times New Roman" w:cs="Times New Roman"/>
          <w:sz w:val="28"/>
          <w:szCs w:val="28"/>
        </w:rPr>
        <w:t>.06.201</w:t>
      </w:r>
      <w:r w:rsidR="00896FE3" w:rsidRPr="00A46722">
        <w:rPr>
          <w:rFonts w:ascii="Times New Roman" w:hAnsi="Times New Roman" w:cs="Times New Roman"/>
          <w:sz w:val="28"/>
          <w:szCs w:val="28"/>
        </w:rPr>
        <w:t>4</w:t>
      </w:r>
      <w:r w:rsidR="002129FE" w:rsidRPr="00A46722">
        <w:rPr>
          <w:rFonts w:ascii="Times New Roman" w:hAnsi="Times New Roman" w:cs="Times New Roman"/>
          <w:sz w:val="28"/>
          <w:szCs w:val="28"/>
        </w:rPr>
        <w:t xml:space="preserve"> </w:t>
      </w:r>
      <w:r w:rsidR="006855D8" w:rsidRPr="00A46722">
        <w:rPr>
          <w:rFonts w:ascii="Times New Roman" w:hAnsi="Times New Roman" w:cs="Times New Roman"/>
          <w:sz w:val="28"/>
          <w:szCs w:val="28"/>
        </w:rPr>
        <w:t xml:space="preserve">№ </w:t>
      </w:r>
      <w:r w:rsidR="00896FE3" w:rsidRPr="00A46722">
        <w:rPr>
          <w:rFonts w:ascii="Times New Roman" w:hAnsi="Times New Roman" w:cs="Times New Roman"/>
          <w:sz w:val="28"/>
          <w:szCs w:val="28"/>
        </w:rPr>
        <w:t>134</w:t>
      </w:r>
      <w:r w:rsidR="006855D8" w:rsidRPr="00A46722">
        <w:rPr>
          <w:rFonts w:ascii="Times New Roman" w:hAnsi="Times New Roman" w:cs="Times New Roman"/>
          <w:sz w:val="28"/>
          <w:szCs w:val="28"/>
        </w:rPr>
        <w:t>п «</w:t>
      </w:r>
      <w:r w:rsidR="0059121A" w:rsidRPr="00A46722">
        <w:rPr>
          <w:rFonts w:ascii="Times New Roman" w:hAnsi="Times New Roman" w:cs="Times New Roman"/>
          <w:sz w:val="28"/>
          <w:szCs w:val="28"/>
        </w:rPr>
        <w:t>Порядок и условия</w:t>
      </w:r>
      <w:r w:rsidR="006855D8" w:rsidRPr="00A46722">
        <w:rPr>
          <w:rFonts w:ascii="Times New Roman" w:hAnsi="Times New Roman" w:cs="Times New Roman"/>
          <w:sz w:val="28"/>
          <w:szCs w:val="28"/>
        </w:rPr>
        <w:t xml:space="preserve">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59121A" w:rsidRPr="00A46722">
        <w:rPr>
          <w:rFonts w:ascii="Times New Roman" w:hAnsi="Times New Roman" w:cs="Times New Roman"/>
          <w:sz w:val="28"/>
          <w:szCs w:val="28"/>
        </w:rPr>
        <w:t xml:space="preserve">» </w:t>
      </w:r>
      <w:r w:rsidR="006855D8" w:rsidRPr="00A46722">
        <w:rPr>
          <w:rFonts w:ascii="Times New Roman" w:hAnsi="Times New Roman" w:cs="Times New Roman"/>
          <w:sz w:val="28"/>
          <w:szCs w:val="28"/>
        </w:rPr>
        <w:t xml:space="preserve"> </w:t>
      </w:r>
      <w:r w:rsidR="0059121A" w:rsidRPr="00A4672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896FE3" w:rsidRPr="00A46722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896FE3" w:rsidRPr="00A46722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, № 8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6722">
        <w:rPr>
          <w:rFonts w:ascii="Times New Roman" w:hAnsi="Times New Roman" w:cs="Times New Roman"/>
          <w:spacing w:val="-2"/>
          <w:sz w:val="28"/>
          <w:szCs w:val="28"/>
        </w:rPr>
        <w:t>в соответствии с приложением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, №2</w:t>
      </w:r>
      <w:r w:rsidR="00896FE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настоящему постановлению.</w:t>
      </w:r>
    </w:p>
    <w:p w:rsidR="00257694" w:rsidRPr="00A46722" w:rsidRDefault="00257694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46722">
        <w:rPr>
          <w:bCs/>
          <w:sz w:val="28"/>
          <w:szCs w:val="28"/>
        </w:rPr>
        <w:t xml:space="preserve">2.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84738">
        <w:rPr>
          <w:sz w:val="28"/>
          <w:szCs w:val="28"/>
        </w:rPr>
        <w:t>Контроль за</w:t>
      </w:r>
      <w:proofErr w:type="gramEnd"/>
      <w:r w:rsidRPr="0018473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84738">
        <w:rPr>
          <w:sz w:val="28"/>
          <w:szCs w:val="28"/>
        </w:rPr>
        <w:t xml:space="preserve">заместителя Главы города </w:t>
      </w:r>
      <w:r>
        <w:rPr>
          <w:sz w:val="28"/>
          <w:szCs w:val="28"/>
        </w:rPr>
        <w:t>Панина Г. А</w:t>
      </w:r>
      <w:r w:rsidRPr="00184738">
        <w:rPr>
          <w:sz w:val="28"/>
          <w:szCs w:val="28"/>
        </w:rPr>
        <w:t>.</w:t>
      </w: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10503D" w:rsidRPr="00A46722" w:rsidRDefault="0010503D" w:rsidP="0010503D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3C4169" w:rsidRPr="00A46722" w:rsidRDefault="003C4169" w:rsidP="00A336BF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46722" w:rsidRPr="00A46722" w:rsidTr="007B5575">
        <w:tc>
          <w:tcPr>
            <w:tcW w:w="10031" w:type="dxa"/>
            <w:tcBorders>
              <w:top w:val="nil"/>
              <w:bottom w:val="nil"/>
            </w:tcBorders>
          </w:tcPr>
          <w:p w:rsidR="00A336BF" w:rsidRPr="00A46722" w:rsidRDefault="00A336BF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96FE3" w:rsidRDefault="00896FE3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4D0B75" w:rsidRDefault="004D0B75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01868" w:rsidRDefault="00801868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1AE3" w:rsidRDefault="003C1AE3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1AE3" w:rsidRDefault="003C1AE3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1AE3" w:rsidRDefault="003C1AE3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3C58" w:rsidRPr="00A336BF" w:rsidRDefault="00013C58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№ 1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36BF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постановлению администрации города Дивногорска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A54C82">
              <w:rPr>
                <w:rFonts w:eastAsia="Calibri"/>
                <w:sz w:val="18"/>
                <w:szCs w:val="18"/>
                <w:lang w:eastAsia="en-US"/>
              </w:rPr>
              <w:t>21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» </w:t>
            </w:r>
            <w:r w:rsidR="00A54C82">
              <w:rPr>
                <w:rFonts w:eastAsia="Calibri"/>
                <w:sz w:val="18"/>
                <w:szCs w:val="18"/>
                <w:lang w:eastAsia="en-US"/>
              </w:rPr>
              <w:t xml:space="preserve"> июля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2014г.  № </w:t>
            </w:r>
            <w:r w:rsidR="00A54C82">
              <w:rPr>
                <w:rFonts w:eastAsia="Calibri"/>
                <w:sz w:val="18"/>
                <w:szCs w:val="18"/>
                <w:lang w:eastAsia="en-US"/>
              </w:rPr>
              <w:t>161</w:t>
            </w: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  <w:p w:rsidR="00241371" w:rsidRDefault="00241371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B7C46" w:rsidRDefault="00AB7C46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№7</w:t>
            </w:r>
          </w:p>
          <w:p w:rsidR="00241371" w:rsidRPr="00241371" w:rsidRDefault="00241371" w:rsidP="00241371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4137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Порядку и условиям предоставления субсидии</w:t>
            </w:r>
          </w:p>
          <w:p w:rsidR="00241371" w:rsidRPr="00241371" w:rsidRDefault="00241371" w:rsidP="00241371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4137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вновь созданным субъектам малого предпринимательства</w:t>
            </w:r>
          </w:p>
          <w:p w:rsidR="00241371" w:rsidRPr="00241371" w:rsidRDefault="00241371" w:rsidP="00241371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4137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на возмещение части расходов, связанных</w:t>
            </w:r>
          </w:p>
          <w:p w:rsidR="00241371" w:rsidRPr="00241371" w:rsidRDefault="00241371" w:rsidP="00241371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4137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с приобретением и созданием основных средств</w:t>
            </w:r>
          </w:p>
          <w:p w:rsidR="00241371" w:rsidRPr="00241371" w:rsidRDefault="00241371" w:rsidP="00241371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4137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и началом предпринимательской деятельности</w:t>
            </w:r>
          </w:p>
          <w:p w:rsidR="00241371" w:rsidRPr="00241371" w:rsidRDefault="00241371" w:rsidP="00241371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  <w:p w:rsidR="00896FE3" w:rsidRPr="00A46722" w:rsidRDefault="00896FE3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B801B7" w:rsidRPr="00B801B7" w:rsidRDefault="00B801B7" w:rsidP="00B80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01B7">
        <w:rPr>
          <w:b/>
          <w:sz w:val="28"/>
          <w:szCs w:val="28"/>
        </w:rPr>
        <w:lastRenderedPageBreak/>
        <w:t xml:space="preserve">Критерии </w:t>
      </w:r>
      <w:r w:rsidR="00AB7C46">
        <w:rPr>
          <w:b/>
          <w:sz w:val="28"/>
          <w:szCs w:val="28"/>
        </w:rPr>
        <w:t xml:space="preserve">оценки социально-экономической реализуемости </w:t>
      </w:r>
      <w:proofErr w:type="gramStart"/>
      <w:r w:rsidR="00AB7C46">
        <w:rPr>
          <w:b/>
          <w:sz w:val="28"/>
          <w:szCs w:val="28"/>
        </w:rPr>
        <w:t>бизнес-проекта</w:t>
      </w:r>
      <w:proofErr w:type="gramEnd"/>
      <w:r w:rsidR="00AB7C46">
        <w:rPr>
          <w:b/>
          <w:sz w:val="28"/>
          <w:szCs w:val="28"/>
        </w:rPr>
        <w:t xml:space="preserve"> (бизнес-плана)</w:t>
      </w:r>
    </w:p>
    <w:p w:rsidR="00B801B7" w:rsidRPr="00F214C5" w:rsidRDefault="00B801B7" w:rsidP="00B801B7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801B7" w:rsidRPr="00B801B7" w:rsidRDefault="00F214C5" w:rsidP="00B801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outlineLvl w:val="2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B801B7" w:rsidRPr="00B801B7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B801B7" w:rsidRPr="00B801B7" w:rsidTr="00D51197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 xml:space="preserve">№ </w:t>
            </w:r>
            <w:proofErr w:type="gramStart"/>
            <w:r w:rsidRPr="00B801B7">
              <w:t>п</w:t>
            </w:r>
            <w:proofErr w:type="gramEnd"/>
            <w:r w:rsidRPr="00B801B7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 xml:space="preserve">Наименование критерия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Количество</w:t>
            </w:r>
            <w:r w:rsidRPr="00B801B7">
              <w:br/>
              <w:t xml:space="preserve">  баллов</w:t>
            </w:r>
          </w:p>
        </w:tc>
      </w:tr>
      <w:tr w:rsidR="00B801B7" w:rsidRPr="00B801B7" w:rsidTr="00D5119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3</w:t>
            </w:r>
          </w:p>
        </w:tc>
      </w:tr>
      <w:tr w:rsidR="00B801B7" w:rsidRPr="00B801B7" w:rsidTr="00D51197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241371" w:rsidP="00B801B7">
            <w:pPr>
              <w:widowControl w:val="0"/>
              <w:autoSpaceDE w:val="0"/>
              <w:autoSpaceDN w:val="0"/>
              <w:adjustRightInd w:val="0"/>
            </w:pPr>
            <w:r>
              <w:t>Количество</w:t>
            </w:r>
            <w:r w:rsidR="0026239A">
              <w:t xml:space="preserve"> создаваемых новых </w:t>
            </w:r>
            <w:r>
              <w:t>рабочих мест</w:t>
            </w:r>
            <w:r w:rsidR="00B801B7" w:rsidRPr="00B801B7">
              <w:t>: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свыше 10 новых рабочих мест;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 xml:space="preserve">от 5 до </w:t>
            </w:r>
            <w:r w:rsidR="00241371">
              <w:t>9</w:t>
            </w:r>
            <w:r w:rsidRPr="00B801B7">
              <w:t xml:space="preserve"> новых рабочих мест;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 xml:space="preserve">от 1 до   4 новых </w:t>
            </w:r>
            <w:r w:rsidR="0026239A">
              <w:t>рабочих мест</w:t>
            </w:r>
            <w:proofErr w:type="gramStart"/>
            <w:r w:rsidR="0026239A">
              <w:t xml:space="preserve"> </w:t>
            </w:r>
            <w:r w:rsidRPr="00B801B7">
              <w:t>;</w:t>
            </w:r>
            <w:proofErr w:type="gramEnd"/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100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80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60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0</w:t>
            </w:r>
          </w:p>
        </w:tc>
      </w:tr>
      <w:tr w:rsidR="00B801B7" w:rsidRPr="00B801B7" w:rsidTr="00D51197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Общий объем привлеченных инвестиций субъектом малого или среднего предпринимательства: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более 1 000 тыс. рублей;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 xml:space="preserve">от 500  до </w:t>
            </w:r>
            <w:r w:rsidR="0026239A">
              <w:t>999</w:t>
            </w:r>
            <w:r w:rsidRPr="00B801B7">
              <w:t xml:space="preserve"> тыс. рублей;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 xml:space="preserve">от 100 до  </w:t>
            </w:r>
            <w:r w:rsidR="0026239A">
              <w:t>499</w:t>
            </w:r>
            <w:r w:rsidRPr="00B801B7">
              <w:t xml:space="preserve"> тыс. рублей;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 xml:space="preserve"> 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100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75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50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0</w:t>
            </w:r>
          </w:p>
        </w:tc>
      </w:tr>
      <w:tr w:rsidR="00B801B7" w:rsidRPr="00B801B7" w:rsidTr="00D5119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FA5246" w:rsidRDefault="00FA5246" w:rsidP="00B801B7">
            <w:pPr>
              <w:widowControl w:val="0"/>
              <w:autoSpaceDE w:val="0"/>
              <w:autoSpaceDN w:val="0"/>
              <w:adjustRightInd w:val="0"/>
            </w:pPr>
            <w:r w:rsidRPr="00FA5246">
              <w:t>Среднемесячная заработная плата в расчете на одного работника</w:t>
            </w:r>
            <w:r w:rsidR="00B801B7" w:rsidRPr="00FA5246">
              <w:t>:</w:t>
            </w:r>
          </w:p>
          <w:p w:rsidR="00FA5246" w:rsidRPr="00FA5246" w:rsidRDefault="00FA5246" w:rsidP="00B801B7">
            <w:pPr>
              <w:widowControl w:val="0"/>
              <w:autoSpaceDE w:val="0"/>
              <w:autoSpaceDN w:val="0"/>
              <w:adjustRightInd w:val="0"/>
            </w:pPr>
            <w:r>
              <w:t>«____»________20___г. МРОТ</w:t>
            </w:r>
            <w:proofErr w:type="gramStart"/>
            <w:r>
              <w:t xml:space="preserve"> (________________)</w:t>
            </w:r>
            <w:proofErr w:type="gramEnd"/>
          </w:p>
          <w:p w:rsidR="00B801B7" w:rsidRPr="00FA5246" w:rsidRDefault="00FA5246" w:rsidP="00B801B7">
            <w:pPr>
              <w:widowControl w:val="0"/>
              <w:autoSpaceDE w:val="0"/>
              <w:autoSpaceDN w:val="0"/>
              <w:adjustRightInd w:val="0"/>
            </w:pPr>
            <w:r w:rsidRPr="00FA5246">
              <w:t>более 4 МРОТ</w:t>
            </w:r>
            <w:r w:rsidR="00B801B7" w:rsidRPr="00FA5246">
              <w:t>;</w:t>
            </w:r>
          </w:p>
          <w:p w:rsidR="00B801B7" w:rsidRPr="00FA5246" w:rsidRDefault="00FA5246" w:rsidP="00B801B7">
            <w:pPr>
              <w:widowControl w:val="0"/>
              <w:autoSpaceDE w:val="0"/>
              <w:autoSpaceDN w:val="0"/>
              <w:adjustRightInd w:val="0"/>
            </w:pPr>
            <w:r w:rsidRPr="00FA5246">
              <w:t>более 3 МРОТ</w:t>
            </w:r>
            <w:r w:rsidR="00B801B7" w:rsidRPr="00FA5246">
              <w:t>;</w:t>
            </w:r>
          </w:p>
          <w:p w:rsidR="00B801B7" w:rsidRPr="00FA5246" w:rsidRDefault="00FA5246" w:rsidP="00B801B7">
            <w:pPr>
              <w:widowControl w:val="0"/>
              <w:autoSpaceDE w:val="0"/>
              <w:autoSpaceDN w:val="0"/>
              <w:adjustRightInd w:val="0"/>
            </w:pPr>
            <w:r w:rsidRPr="00FA5246">
              <w:t>более 2 МРОТ</w:t>
            </w:r>
            <w:r w:rsidR="00B801B7" w:rsidRPr="00FA5246">
              <w:t>;</w:t>
            </w:r>
          </w:p>
          <w:p w:rsidR="00FA5246" w:rsidRPr="00FA5246" w:rsidRDefault="00FA5246" w:rsidP="00B801B7">
            <w:pPr>
              <w:widowControl w:val="0"/>
              <w:autoSpaceDE w:val="0"/>
              <w:autoSpaceDN w:val="0"/>
              <w:adjustRightInd w:val="0"/>
            </w:pPr>
            <w:r w:rsidRPr="00FA5246">
              <w:t>1МРОТ</w:t>
            </w:r>
          </w:p>
          <w:p w:rsidR="00B801B7" w:rsidRPr="00B801B7" w:rsidRDefault="00FA5246" w:rsidP="00FA5246">
            <w:pPr>
              <w:widowControl w:val="0"/>
              <w:autoSpaceDE w:val="0"/>
              <w:autoSpaceDN w:val="0"/>
              <w:adjustRightInd w:val="0"/>
            </w:pPr>
            <w:r w:rsidRPr="00FA5246"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100</w:t>
            </w:r>
          </w:p>
          <w:p w:rsidR="00B801B7" w:rsidRPr="00B801B7" w:rsidRDefault="00FA5246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  <w:p w:rsidR="00B801B7" w:rsidRPr="00B801B7" w:rsidRDefault="00FA5246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801B7" w:rsidRPr="00B801B7">
              <w:t>0</w:t>
            </w:r>
          </w:p>
          <w:p w:rsidR="00B801B7" w:rsidRDefault="00FA5246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FA5246" w:rsidRPr="00B801B7" w:rsidRDefault="00FA5246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1B7" w:rsidRPr="00B801B7" w:rsidTr="00D5119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Срок окупаемости проекта: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до 1 года включительно;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более 1 года до 2 лет включительно;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более 2 лет до 3 лет включительно;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более 3 лет до 5 лет включительно;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</w:pPr>
            <w:r w:rsidRPr="00B801B7"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100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80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60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40</w:t>
            </w:r>
          </w:p>
          <w:p w:rsidR="00B801B7" w:rsidRPr="00B801B7" w:rsidRDefault="00B801B7" w:rsidP="00B80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1B7">
              <w:t>20</w:t>
            </w:r>
          </w:p>
        </w:tc>
      </w:tr>
    </w:tbl>
    <w:p w:rsidR="00B801B7" w:rsidRPr="00B801B7" w:rsidRDefault="00B801B7" w:rsidP="00B801B7">
      <w:pPr>
        <w:widowControl w:val="0"/>
        <w:autoSpaceDE w:val="0"/>
        <w:autoSpaceDN w:val="0"/>
        <w:adjustRightInd w:val="0"/>
        <w:ind w:left="720"/>
        <w:contextualSpacing/>
        <w:jc w:val="both"/>
        <w:outlineLvl w:val="2"/>
        <w:rPr>
          <w:sz w:val="20"/>
          <w:szCs w:val="28"/>
          <w:vertAlign w:val="superscript"/>
        </w:rPr>
      </w:pPr>
    </w:p>
    <w:p w:rsidR="00FA5246" w:rsidRPr="00DB1959" w:rsidRDefault="00B801B7" w:rsidP="00B801B7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540"/>
        <w:contextualSpacing/>
        <w:jc w:val="both"/>
        <w:outlineLvl w:val="1"/>
      </w:pPr>
      <w:r w:rsidRPr="00DB1959">
        <w:t xml:space="preserve">Оценка </w:t>
      </w:r>
      <w:r w:rsidR="0026239A" w:rsidRPr="00DB1959">
        <w:t xml:space="preserve">социально-экономической реализуемости </w:t>
      </w:r>
      <w:proofErr w:type="gramStart"/>
      <w:r w:rsidR="0026239A" w:rsidRPr="00DB1959">
        <w:t>бизнес-проекта</w:t>
      </w:r>
      <w:proofErr w:type="gramEnd"/>
      <w:r w:rsidR="0026239A" w:rsidRPr="00DB1959">
        <w:t xml:space="preserve">  </w:t>
      </w:r>
      <w:r w:rsidRPr="00DB1959">
        <w:t>вычисляется по следующей формуле:</w:t>
      </w:r>
      <w:r w:rsidR="00FA5246" w:rsidRPr="00DB1959">
        <w:t xml:space="preserve">     </w:t>
      </w:r>
    </w:p>
    <w:p w:rsidR="00B801B7" w:rsidRPr="00DB1959" w:rsidRDefault="00FA5246" w:rsidP="00FA5246">
      <w:pPr>
        <w:autoSpaceDE w:val="0"/>
        <w:autoSpaceDN w:val="0"/>
        <w:adjustRightInd w:val="0"/>
        <w:spacing w:after="200" w:line="276" w:lineRule="auto"/>
        <w:ind w:left="540"/>
        <w:contextualSpacing/>
        <w:jc w:val="both"/>
        <w:outlineLvl w:val="1"/>
      </w:pPr>
      <w:r w:rsidRPr="00DB1959">
        <w:t xml:space="preserve">                             </w:t>
      </w:r>
      <w:r w:rsidR="00B801B7" w:rsidRPr="00DB1959">
        <w:rPr>
          <w:position w:val="-28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.75pt" o:ole="">
            <v:imagedata r:id="rId10" o:title=""/>
          </v:shape>
          <o:OLEObject Type="Embed" ProgID="Equation.3" ShapeID="_x0000_i1025" DrawAspect="Content" ObjectID="_1467461064" r:id="rId11"/>
        </w:object>
      </w:r>
      <w:r w:rsidR="00B801B7" w:rsidRPr="00DB1959">
        <w:t>,</w:t>
      </w:r>
    </w:p>
    <w:p w:rsidR="00B801B7" w:rsidRPr="00DB1959" w:rsidRDefault="00B801B7" w:rsidP="00B801B7">
      <w:pPr>
        <w:autoSpaceDE w:val="0"/>
        <w:autoSpaceDN w:val="0"/>
        <w:adjustRightInd w:val="0"/>
        <w:ind w:firstLine="540"/>
        <w:jc w:val="both"/>
        <w:outlineLvl w:val="1"/>
      </w:pPr>
      <w:r w:rsidRPr="00DB1959">
        <w:t>где:</w:t>
      </w:r>
    </w:p>
    <w:p w:rsidR="00C271E1" w:rsidRDefault="00B801B7" w:rsidP="00B801B7">
      <w:pPr>
        <w:autoSpaceDE w:val="0"/>
        <w:autoSpaceDN w:val="0"/>
        <w:adjustRightInd w:val="0"/>
        <w:ind w:firstLine="540"/>
        <w:jc w:val="both"/>
        <w:outlineLvl w:val="1"/>
      </w:pPr>
      <w:r w:rsidRPr="00DB1959">
        <w:rPr>
          <w:position w:val="-12"/>
        </w:rPr>
        <w:object w:dxaOrig="240" w:dyaOrig="360">
          <v:shape id="_x0000_i1026" type="#_x0000_t75" style="width:12pt;height:18pt" o:ole="">
            <v:imagedata r:id="rId12" o:title=""/>
          </v:shape>
          <o:OLEObject Type="Embed" ProgID="Equation.3" ShapeID="_x0000_i1026" DrawAspect="Content" ObjectID="_1467461065" r:id="rId13"/>
        </w:object>
      </w:r>
      <w:r w:rsidRPr="00DB1959">
        <w:t xml:space="preserve">  - балл оценки i-</w:t>
      </w:r>
      <w:proofErr w:type="spellStart"/>
      <w:r w:rsidRPr="00DB1959">
        <w:t>го</w:t>
      </w:r>
      <w:proofErr w:type="spellEnd"/>
      <w:r w:rsidRPr="00DB1959">
        <w:t xml:space="preserve"> критерия;</w:t>
      </w:r>
      <w:r w:rsidR="00C271E1">
        <w:t xml:space="preserve">      </w:t>
      </w:r>
    </w:p>
    <w:p w:rsidR="00B801B7" w:rsidRPr="00DB1959" w:rsidRDefault="00B801B7" w:rsidP="00B801B7">
      <w:pPr>
        <w:autoSpaceDE w:val="0"/>
        <w:autoSpaceDN w:val="0"/>
        <w:adjustRightInd w:val="0"/>
        <w:ind w:firstLine="540"/>
        <w:jc w:val="both"/>
        <w:outlineLvl w:val="1"/>
      </w:pPr>
      <w:r w:rsidRPr="00DB1959">
        <w:rPr>
          <w:position w:val="-12"/>
        </w:rPr>
        <w:object w:dxaOrig="279" w:dyaOrig="360">
          <v:shape id="_x0000_i1027" type="#_x0000_t75" style="width:14.25pt;height:18pt" o:ole="">
            <v:imagedata r:id="rId14" o:title=""/>
          </v:shape>
          <o:OLEObject Type="Embed" ProgID="Equation.3" ShapeID="_x0000_i1027" DrawAspect="Content" ObjectID="_1467461066" r:id="rId15"/>
        </w:object>
      </w:r>
      <w:r w:rsidRPr="00DB1959">
        <w:t xml:space="preserve">  - весовой коэффициент i-</w:t>
      </w:r>
      <w:proofErr w:type="spellStart"/>
      <w:r w:rsidRPr="00DB1959">
        <w:t>го</w:t>
      </w:r>
      <w:proofErr w:type="spellEnd"/>
      <w:r w:rsidRPr="00DB1959">
        <w:t xml:space="preserve"> критерия;</w:t>
      </w:r>
    </w:p>
    <w:p w:rsidR="00B801B7" w:rsidRPr="00DB1959" w:rsidRDefault="00B801B7" w:rsidP="00B801B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B1959">
        <w:rPr>
          <w:i/>
          <w:lang w:val="en-US"/>
        </w:rPr>
        <w:t>k</w:t>
      </w:r>
      <w:r w:rsidRPr="00DB1959">
        <w:t xml:space="preserve">  -</w:t>
      </w:r>
      <w:proofErr w:type="gramEnd"/>
      <w:r w:rsidRPr="00DB1959">
        <w:t xml:space="preserve">  общее число критериев.</w:t>
      </w:r>
    </w:p>
    <w:p w:rsidR="00B801B7" w:rsidRPr="00DB1959" w:rsidRDefault="00B801B7" w:rsidP="00B801B7">
      <w:pPr>
        <w:autoSpaceDE w:val="0"/>
        <w:autoSpaceDN w:val="0"/>
        <w:adjustRightInd w:val="0"/>
        <w:ind w:firstLine="540"/>
        <w:jc w:val="both"/>
        <w:outlineLvl w:val="1"/>
      </w:pPr>
      <w:r w:rsidRPr="00DB1959">
        <w:t>Сумма весовых коэффициентов по всем критериям равна 1,0.</w:t>
      </w:r>
    </w:p>
    <w:p w:rsidR="00B801B7" w:rsidRPr="00DB1959" w:rsidRDefault="0084173F" w:rsidP="00B801B7">
      <w:pPr>
        <w:autoSpaceDE w:val="0"/>
        <w:autoSpaceDN w:val="0"/>
        <w:adjustRightInd w:val="0"/>
        <w:ind w:firstLine="540"/>
        <w:jc w:val="both"/>
        <w:outlineLvl w:val="1"/>
      </w:pPr>
      <w:hyperlink r:id="rId16" w:history="1">
        <w:r w:rsidR="00B801B7" w:rsidRPr="00DB1959">
          <w:t>Значения</w:t>
        </w:r>
      </w:hyperlink>
      <w:r w:rsidR="00B801B7" w:rsidRPr="00DB1959">
        <w:t xml:space="preserve"> весовых коэффициентов в зависимости от степени важности приведены в таблице 1.</w:t>
      </w:r>
    </w:p>
    <w:p w:rsidR="00B801B7" w:rsidRPr="00DB1959" w:rsidRDefault="00B801B7" w:rsidP="00B801B7">
      <w:pPr>
        <w:autoSpaceDE w:val="0"/>
        <w:autoSpaceDN w:val="0"/>
        <w:adjustRightInd w:val="0"/>
        <w:jc w:val="right"/>
        <w:outlineLvl w:val="2"/>
      </w:pPr>
      <w:r w:rsidRPr="00DB1959">
        <w:t>Таблица 1</w:t>
      </w:r>
    </w:p>
    <w:p w:rsidR="00B801B7" w:rsidRPr="00DB1959" w:rsidRDefault="00B801B7" w:rsidP="00B801B7">
      <w:pPr>
        <w:autoSpaceDE w:val="0"/>
        <w:autoSpaceDN w:val="0"/>
        <w:adjustRightInd w:val="0"/>
        <w:jc w:val="center"/>
        <w:outlineLvl w:val="2"/>
      </w:pPr>
      <w:r w:rsidRPr="00DB1959"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B801B7" w:rsidRPr="00B801B7" w:rsidTr="00D5119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 xml:space="preserve">N </w:t>
            </w:r>
            <w:r w:rsidRPr="00F214C5">
              <w:rPr>
                <w:szCs w:val="28"/>
              </w:rPr>
              <w:br/>
            </w:r>
            <w:proofErr w:type="gramStart"/>
            <w:r w:rsidRPr="00F214C5">
              <w:rPr>
                <w:szCs w:val="28"/>
              </w:rPr>
              <w:t>п</w:t>
            </w:r>
            <w:proofErr w:type="gramEnd"/>
            <w:r w:rsidRPr="00F214C5">
              <w:rPr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 xml:space="preserve">Весовой  </w:t>
            </w:r>
            <w:r w:rsidRPr="00F214C5">
              <w:rPr>
                <w:szCs w:val="28"/>
              </w:rPr>
              <w:br/>
              <w:t>коэффициент</w:t>
            </w:r>
          </w:p>
        </w:tc>
      </w:tr>
      <w:tr w:rsidR="00B801B7" w:rsidRPr="00B801B7" w:rsidTr="00D51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1.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DB1959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1959">
              <w:rPr>
                <w:szCs w:val="28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C271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>0,</w:t>
            </w:r>
            <w:r w:rsidR="00C271E1">
              <w:rPr>
                <w:szCs w:val="28"/>
              </w:rPr>
              <w:t>3</w:t>
            </w:r>
          </w:p>
        </w:tc>
      </w:tr>
      <w:tr w:rsidR="00B801B7" w:rsidRPr="00B801B7" w:rsidTr="00D5119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2.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Общий объем привлеченных инвестиций субъектом малого или среднего предпринимательства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>0,2</w:t>
            </w:r>
          </w:p>
        </w:tc>
      </w:tr>
      <w:tr w:rsidR="00B801B7" w:rsidRPr="00B801B7" w:rsidTr="00D51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3.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FA5246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>Среднемесячная заработная плата в расчете на одного работника</w:t>
            </w:r>
            <w:r w:rsidR="00B801B7" w:rsidRPr="00F214C5">
              <w:rPr>
                <w:szCs w:val="28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>0,2</w:t>
            </w:r>
          </w:p>
        </w:tc>
      </w:tr>
      <w:tr w:rsidR="00B801B7" w:rsidRPr="00B801B7" w:rsidTr="00D5119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4.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Срок окупаемости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C271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>0,</w:t>
            </w:r>
            <w:r w:rsidR="00C271E1">
              <w:rPr>
                <w:szCs w:val="28"/>
              </w:rPr>
              <w:t>3</w:t>
            </w:r>
          </w:p>
        </w:tc>
      </w:tr>
      <w:tr w:rsidR="00B801B7" w:rsidRPr="00B801B7" w:rsidTr="00D51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Cs w:val="28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B7" w:rsidRPr="00F214C5" w:rsidRDefault="00B801B7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Cs w:val="28"/>
              </w:rPr>
              <w:t>1,0</w:t>
            </w:r>
          </w:p>
        </w:tc>
      </w:tr>
    </w:tbl>
    <w:p w:rsidR="00B801B7" w:rsidRPr="00DB1959" w:rsidRDefault="00B801B7" w:rsidP="00B801B7">
      <w:pPr>
        <w:autoSpaceDE w:val="0"/>
        <w:autoSpaceDN w:val="0"/>
        <w:adjustRightInd w:val="0"/>
        <w:ind w:firstLine="540"/>
        <w:jc w:val="both"/>
        <w:outlineLvl w:val="2"/>
      </w:pPr>
      <w:r w:rsidRPr="00DB1959">
        <w:t>Максимально возможная оценка - 100 баллов.</w:t>
      </w:r>
    </w:p>
    <w:p w:rsidR="0026239A" w:rsidRPr="00DB1959" w:rsidRDefault="0026239A" w:rsidP="00B801B7">
      <w:pPr>
        <w:autoSpaceDE w:val="0"/>
        <w:autoSpaceDN w:val="0"/>
        <w:adjustRightInd w:val="0"/>
        <w:ind w:firstLine="540"/>
        <w:jc w:val="both"/>
        <w:outlineLvl w:val="2"/>
      </w:pPr>
    </w:p>
    <w:p w:rsidR="00B801B7" w:rsidRPr="00DB1959" w:rsidRDefault="00B801B7" w:rsidP="00B801B7">
      <w:pPr>
        <w:autoSpaceDE w:val="0"/>
        <w:autoSpaceDN w:val="0"/>
        <w:adjustRightInd w:val="0"/>
        <w:ind w:firstLine="540"/>
        <w:jc w:val="both"/>
        <w:outlineLvl w:val="2"/>
      </w:pPr>
      <w:r w:rsidRPr="00DB1959">
        <w:t xml:space="preserve">3. Оценка </w:t>
      </w:r>
      <w:r w:rsidR="0026239A" w:rsidRPr="00DB1959">
        <w:t xml:space="preserve">социально-экономической реализуемости </w:t>
      </w:r>
      <w:proofErr w:type="gramStart"/>
      <w:r w:rsidR="0026239A" w:rsidRPr="00DB1959">
        <w:t>бизнес-проекта</w:t>
      </w:r>
      <w:proofErr w:type="gramEnd"/>
      <w:r w:rsidR="0026239A" w:rsidRPr="00DB1959">
        <w:t xml:space="preserve">  </w:t>
      </w:r>
      <w:r w:rsidRPr="00DB1959">
        <w:t xml:space="preserve"> проводится в соответствии с таблицей 2.</w:t>
      </w:r>
    </w:p>
    <w:p w:rsidR="00B801B7" w:rsidRPr="00DB1959" w:rsidRDefault="00B801B7" w:rsidP="00B801B7">
      <w:pPr>
        <w:autoSpaceDE w:val="0"/>
        <w:autoSpaceDN w:val="0"/>
        <w:adjustRightInd w:val="0"/>
        <w:jc w:val="right"/>
        <w:outlineLvl w:val="2"/>
      </w:pPr>
      <w:r w:rsidRPr="00DB1959">
        <w:t>Таблица 2</w:t>
      </w:r>
    </w:p>
    <w:p w:rsidR="00B801B7" w:rsidRPr="00B801B7" w:rsidRDefault="00B801B7" w:rsidP="00B801B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959">
        <w:t xml:space="preserve">Оценка </w:t>
      </w:r>
      <w:r w:rsidR="0026239A" w:rsidRPr="00DB1959">
        <w:t xml:space="preserve">социально-экономической реализуемости </w:t>
      </w:r>
      <w:proofErr w:type="gramStart"/>
      <w:r w:rsidR="0026239A" w:rsidRPr="00DB1959">
        <w:t>бизнес-проекта</w:t>
      </w:r>
      <w:proofErr w:type="gramEnd"/>
      <w:r w:rsidR="0026239A">
        <w:rPr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7B1F9F" w:rsidRPr="00B801B7" w:rsidTr="005C5216">
        <w:tc>
          <w:tcPr>
            <w:tcW w:w="540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>№</w:t>
            </w:r>
          </w:p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F214C5">
              <w:rPr>
                <w:sz w:val="22"/>
              </w:rPr>
              <w:t>п</w:t>
            </w:r>
            <w:proofErr w:type="gramEnd"/>
            <w:r w:rsidRPr="00F214C5">
              <w:rPr>
                <w:sz w:val="22"/>
              </w:rPr>
              <w:t>/п</w:t>
            </w:r>
          </w:p>
        </w:tc>
        <w:tc>
          <w:tcPr>
            <w:tcW w:w="438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>Критерий</w:t>
            </w:r>
          </w:p>
        </w:tc>
        <w:tc>
          <w:tcPr>
            <w:tcW w:w="850" w:type="dxa"/>
          </w:tcPr>
          <w:p w:rsidR="007B1F9F" w:rsidRPr="00F214C5" w:rsidRDefault="005C5216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>Балл оценки</w:t>
            </w:r>
          </w:p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position w:val="-12"/>
                <w:sz w:val="22"/>
              </w:rPr>
              <w:object w:dxaOrig="240" w:dyaOrig="360">
                <v:shape id="_x0000_i1028" type="#_x0000_t75" style="width:12pt;height:18pt" o:ole="">
                  <v:imagedata r:id="rId12" o:title=""/>
                </v:shape>
                <o:OLEObject Type="Embed" ProgID="Equation.3" ShapeID="_x0000_i1028" DrawAspect="Content" ObjectID="_1467461067" r:id="rId17"/>
              </w:object>
            </w:r>
          </w:p>
        </w:tc>
        <w:tc>
          <w:tcPr>
            <w:tcW w:w="1592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 xml:space="preserve">Весовой коэффициент критерия, </w:t>
            </w:r>
            <w:r w:rsidRPr="00F214C5">
              <w:rPr>
                <w:position w:val="-12"/>
                <w:sz w:val="22"/>
              </w:rPr>
              <w:object w:dxaOrig="279" w:dyaOrig="360">
                <v:shape id="_x0000_i1029" type="#_x0000_t75" style="width:14.25pt;height:18pt" o:ole="">
                  <v:imagedata r:id="rId14" o:title=""/>
                </v:shape>
                <o:OLEObject Type="Embed" ProgID="Equation.3" ShapeID="_x0000_i1029" DrawAspect="Content" ObjectID="_1467461068" r:id="rId18"/>
              </w:object>
            </w:r>
          </w:p>
        </w:tc>
        <w:tc>
          <w:tcPr>
            <w:tcW w:w="11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 xml:space="preserve">Оценка критериев, </w:t>
            </w:r>
            <w:r w:rsidRPr="00F214C5">
              <w:rPr>
                <w:position w:val="-12"/>
                <w:sz w:val="22"/>
              </w:rPr>
              <w:object w:dxaOrig="859" w:dyaOrig="360">
                <v:shape id="_x0000_i1030" type="#_x0000_t75" style="width:42.75pt;height:18pt" o:ole="">
                  <v:imagedata r:id="rId19" o:title=""/>
                </v:shape>
                <o:OLEObject Type="Embed" ProgID="Equation.3" ShapeID="_x0000_i1030" DrawAspect="Content" ObjectID="_1467461069" r:id="rId20"/>
              </w:object>
            </w:r>
          </w:p>
        </w:tc>
      </w:tr>
      <w:tr w:rsidR="007B1F9F" w:rsidRPr="00B801B7" w:rsidTr="005C5216">
        <w:tc>
          <w:tcPr>
            <w:tcW w:w="540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1959">
              <w:rPr>
                <w:sz w:val="22"/>
                <w:szCs w:val="28"/>
              </w:rPr>
              <w:t>Количество создаваемых новых рабочих мест</w:t>
            </w:r>
            <w:r w:rsidRPr="00F214C5">
              <w:rPr>
                <w:sz w:val="22"/>
                <w:szCs w:val="28"/>
              </w:rPr>
              <w:t xml:space="preserve">             </w:t>
            </w:r>
          </w:p>
        </w:tc>
        <w:tc>
          <w:tcPr>
            <w:tcW w:w="850" w:type="dxa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C271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</w:t>
            </w:r>
            <w:r>
              <w:rPr>
                <w:sz w:val="22"/>
                <w:szCs w:val="28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7B1F9F" w:rsidRPr="00B801B7" w:rsidTr="005C5216">
        <w:tc>
          <w:tcPr>
            <w:tcW w:w="540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 xml:space="preserve">Общий объем привлеченных инвестиций субъектом малого или среднего предпринимательства                      </w:t>
            </w:r>
          </w:p>
        </w:tc>
        <w:tc>
          <w:tcPr>
            <w:tcW w:w="850" w:type="dxa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7B1F9F" w:rsidRPr="00B801B7" w:rsidTr="005C5216">
        <w:tc>
          <w:tcPr>
            <w:tcW w:w="540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7B1F9F" w:rsidRPr="00B801B7" w:rsidTr="005C5216">
        <w:tc>
          <w:tcPr>
            <w:tcW w:w="540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 xml:space="preserve">Срок окупаемости                                  </w:t>
            </w:r>
          </w:p>
        </w:tc>
        <w:tc>
          <w:tcPr>
            <w:tcW w:w="850" w:type="dxa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F9F" w:rsidRPr="00F214C5" w:rsidRDefault="007B1F9F" w:rsidP="00C271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</w:t>
            </w:r>
            <w:r>
              <w:rPr>
                <w:sz w:val="22"/>
                <w:szCs w:val="28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7B1F9F" w:rsidRPr="00F214C5" w:rsidRDefault="007B1F9F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5C5216" w:rsidRPr="00B801B7" w:rsidTr="007066A4">
        <w:tc>
          <w:tcPr>
            <w:tcW w:w="540" w:type="dxa"/>
            <w:shd w:val="clear" w:color="auto" w:fill="auto"/>
          </w:tcPr>
          <w:p w:rsidR="005C5216" w:rsidRPr="00F214C5" w:rsidRDefault="005C5216" w:rsidP="00B801B7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B801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 xml:space="preserve">Оценка социально-экономической реализуемости </w:t>
            </w:r>
            <w:proofErr w:type="gramStart"/>
            <w:r w:rsidRPr="00F214C5">
              <w:rPr>
                <w:sz w:val="22"/>
                <w:szCs w:val="28"/>
              </w:rPr>
              <w:t>бизнес-проекта</w:t>
            </w:r>
            <w:proofErr w:type="gramEnd"/>
            <w:r w:rsidRPr="00F214C5">
              <w:rPr>
                <w:sz w:val="22"/>
                <w:szCs w:val="28"/>
              </w:rPr>
              <w:t xml:space="preserve">  </w:t>
            </w:r>
          </w:p>
        </w:tc>
        <w:tc>
          <w:tcPr>
            <w:tcW w:w="4678" w:type="dxa"/>
            <w:gridSpan w:val="4"/>
          </w:tcPr>
          <w:p w:rsidR="005C5216" w:rsidRPr="00F214C5" w:rsidRDefault="005C5216" w:rsidP="00FA524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214C5">
              <w:rPr>
                <w:position w:val="-28"/>
                <w:sz w:val="22"/>
                <w:szCs w:val="28"/>
              </w:rPr>
              <w:object w:dxaOrig="1359" w:dyaOrig="680">
                <v:shape id="_x0000_i1031" type="#_x0000_t75" style="width:68.25pt;height:33.75pt" o:ole="">
                  <v:imagedata r:id="rId10" o:title=""/>
                </v:shape>
                <o:OLEObject Type="Embed" ProgID="Equation.3" ShapeID="_x0000_i1031" DrawAspect="Content" ObjectID="_1467461070" r:id="rId21"/>
              </w:object>
            </w:r>
          </w:p>
        </w:tc>
      </w:tr>
    </w:tbl>
    <w:p w:rsidR="00DB1959" w:rsidRDefault="00DB1959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C271E1" w:rsidRDefault="00C271E1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5C5216" w:rsidRDefault="005C5216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DB1959" w:rsidRPr="00A336BF" w:rsidRDefault="00DB1959" w:rsidP="00DB1959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2</w:t>
      </w:r>
    </w:p>
    <w:p w:rsidR="00DB1959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DB1959" w:rsidRDefault="00DB1959" w:rsidP="00DB1959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</w:t>
      </w:r>
      <w:r w:rsidR="00A54C82">
        <w:rPr>
          <w:rFonts w:eastAsia="Calibri"/>
          <w:sz w:val="18"/>
          <w:szCs w:val="18"/>
          <w:lang w:eastAsia="en-US"/>
        </w:rPr>
        <w:t>21</w:t>
      </w:r>
      <w:r>
        <w:rPr>
          <w:rFonts w:eastAsia="Calibri"/>
          <w:sz w:val="18"/>
          <w:szCs w:val="18"/>
          <w:lang w:eastAsia="en-US"/>
        </w:rPr>
        <w:t xml:space="preserve">» </w:t>
      </w:r>
      <w:r w:rsidR="00A54C82">
        <w:rPr>
          <w:rFonts w:eastAsia="Calibri"/>
          <w:sz w:val="18"/>
          <w:szCs w:val="18"/>
          <w:lang w:eastAsia="en-US"/>
        </w:rPr>
        <w:t>июля</w:t>
      </w:r>
      <w:r>
        <w:rPr>
          <w:rFonts w:eastAsia="Calibri"/>
          <w:sz w:val="18"/>
          <w:szCs w:val="18"/>
          <w:lang w:eastAsia="en-US"/>
        </w:rPr>
        <w:t xml:space="preserve"> 2014г.  № </w:t>
      </w:r>
      <w:r w:rsidR="00A54C82">
        <w:rPr>
          <w:rFonts w:eastAsia="Calibri"/>
          <w:sz w:val="18"/>
          <w:szCs w:val="18"/>
          <w:lang w:eastAsia="en-US"/>
        </w:rPr>
        <w:t>161</w:t>
      </w: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t>п</w:t>
      </w:r>
    </w:p>
    <w:p w:rsidR="00DB1959" w:rsidRDefault="00DB1959" w:rsidP="00DB1959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959" w:rsidRDefault="00DB1959" w:rsidP="00DB1959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№7</w:t>
      </w:r>
    </w:p>
    <w:p w:rsidR="00DB1959" w:rsidRPr="00241371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Порядку и условиям предоставления субсидии</w:t>
      </w:r>
    </w:p>
    <w:p w:rsidR="00DB1959" w:rsidRPr="00241371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вновь созданным субъектам малого предпринимательства</w:t>
      </w:r>
    </w:p>
    <w:p w:rsidR="00DB1959" w:rsidRPr="00241371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на возмещение части расходов, связанных</w:t>
      </w:r>
    </w:p>
    <w:p w:rsidR="00DB1959" w:rsidRPr="00241371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с приобретением и созданием основных средств</w:t>
      </w:r>
    </w:p>
    <w:p w:rsidR="00DB1959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и началом предпринимательской деятельности</w:t>
      </w:r>
    </w:p>
    <w:p w:rsidR="00DB1959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959" w:rsidRPr="00241371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959" w:rsidRPr="00241371" w:rsidRDefault="00DB1959" w:rsidP="00DB1959">
      <w:pPr>
        <w:tabs>
          <w:tab w:val="left" w:pos="4962"/>
        </w:tabs>
        <w:autoSpaceDE w:val="0"/>
        <w:autoSpaceDN w:val="0"/>
        <w:adjustRightInd w:val="0"/>
        <w:contextualSpacing/>
        <w:rPr>
          <w:rFonts w:eastAsia="Calibri"/>
          <w:sz w:val="18"/>
          <w:szCs w:val="18"/>
          <w:lang w:eastAsia="en-US"/>
        </w:rPr>
      </w:pPr>
    </w:p>
    <w:p w:rsidR="00F42B34" w:rsidRPr="00F42B34" w:rsidRDefault="00F42B34" w:rsidP="00F42B34">
      <w:pPr>
        <w:autoSpaceDE w:val="0"/>
        <w:autoSpaceDN w:val="0"/>
        <w:adjustRightInd w:val="0"/>
        <w:spacing w:line="480" w:lineRule="auto"/>
        <w:jc w:val="center"/>
        <w:outlineLvl w:val="2"/>
        <w:rPr>
          <w:sz w:val="32"/>
          <w:szCs w:val="28"/>
        </w:rPr>
      </w:pPr>
      <w:r w:rsidRPr="00F42B34">
        <w:rPr>
          <w:sz w:val="32"/>
          <w:szCs w:val="28"/>
        </w:rPr>
        <w:t xml:space="preserve">Заключение №_________ </w:t>
      </w:r>
    </w:p>
    <w:p w:rsidR="00B801B7" w:rsidRPr="00F42B34" w:rsidRDefault="00F42B34" w:rsidP="00F42B34">
      <w:pPr>
        <w:autoSpaceDE w:val="0"/>
        <w:autoSpaceDN w:val="0"/>
        <w:adjustRightInd w:val="0"/>
        <w:spacing w:line="480" w:lineRule="auto"/>
        <w:jc w:val="center"/>
        <w:outlineLvl w:val="2"/>
        <w:rPr>
          <w:szCs w:val="28"/>
        </w:rPr>
      </w:pPr>
      <w:r w:rsidRPr="00F42B34">
        <w:rPr>
          <w:szCs w:val="28"/>
        </w:rPr>
        <w:t>от _____.____________.20____г.</w:t>
      </w:r>
    </w:p>
    <w:p w:rsidR="00F42B34" w:rsidRDefault="00F42B34" w:rsidP="00F42B3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проекта ______________________________________________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 (Ф.И.О.)__________________________________________________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Адрес заявителя____________________________________________________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Организационно правовая форма 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Краткое описание проекта: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Цель проекта_______________________________________________________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Стоимость проекта всего (тыс.</w:t>
      </w:r>
      <w:r w:rsidR="00FF1308">
        <w:rPr>
          <w:sz w:val="28"/>
          <w:szCs w:val="28"/>
        </w:rPr>
        <w:t xml:space="preserve"> </w:t>
      </w:r>
      <w:r>
        <w:rPr>
          <w:sz w:val="28"/>
          <w:szCs w:val="28"/>
        </w:rPr>
        <w:t>руб.)____</w:t>
      </w:r>
      <w:r w:rsidR="00FF1308">
        <w:rPr>
          <w:sz w:val="28"/>
          <w:szCs w:val="28"/>
        </w:rPr>
        <w:t>_______________________________</w:t>
      </w:r>
    </w:p>
    <w:p w:rsidR="003772C3" w:rsidRDefault="003772C3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Дата начала реализации проекта_______________________________________</w:t>
      </w:r>
    </w:p>
    <w:p w:rsidR="00F42B34" w:rsidRDefault="00F42B34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Период окупаемости________________________________________________</w:t>
      </w:r>
    </w:p>
    <w:p w:rsidR="003772C3" w:rsidRDefault="003772C3" w:rsidP="008136D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772C3" w:rsidRDefault="003772C3" w:rsidP="008136D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проведенным анализом на соответствие критериям социально-экономической реализуемости </w:t>
      </w:r>
      <w:proofErr w:type="gramStart"/>
      <w:r>
        <w:rPr>
          <w:sz w:val="28"/>
          <w:szCs w:val="28"/>
        </w:rPr>
        <w:t>бизнес-проекта</w:t>
      </w:r>
      <w:proofErr w:type="gramEnd"/>
      <w:r w:rsidR="00FF1308"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риложение № </w:t>
      </w:r>
      <w:r w:rsidR="008136D9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8136D9">
        <w:rPr>
          <w:sz w:val="28"/>
          <w:szCs w:val="28"/>
        </w:rPr>
        <w:t>заключению</w:t>
      </w:r>
      <w:r w:rsidR="00FF1308">
        <w:rPr>
          <w:sz w:val="28"/>
          <w:szCs w:val="28"/>
        </w:rPr>
        <w:t>)</w:t>
      </w:r>
      <w:r>
        <w:rPr>
          <w:sz w:val="28"/>
          <w:szCs w:val="28"/>
        </w:rPr>
        <w:t xml:space="preserve"> проект набрал (баллов):</w:t>
      </w:r>
    </w:p>
    <w:p w:rsidR="003772C3" w:rsidRDefault="003772C3" w:rsidP="008136D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3772C3" w:rsidRDefault="003772C3" w:rsidP="008136D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72C3" w:rsidRDefault="003772C3" w:rsidP="008136D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осуществимости и эффективности реализации бизнес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роекта:</w:t>
      </w:r>
    </w:p>
    <w:p w:rsidR="003772C3" w:rsidRDefault="003772C3" w:rsidP="008136D9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72C3" w:rsidRDefault="003772C3" w:rsidP="008136D9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8136D9" w:rsidRDefault="008136D9" w:rsidP="008136D9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8136D9" w:rsidRDefault="008136D9" w:rsidP="007B1F9F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7B1F9F">
        <w:rPr>
          <w:sz w:val="28"/>
          <w:szCs w:val="28"/>
        </w:rPr>
        <w:t xml:space="preserve">                                  _________________________________</w:t>
      </w:r>
    </w:p>
    <w:p w:rsidR="008136D9" w:rsidRDefault="008136D9" w:rsidP="007B1F9F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7B1F9F">
        <w:rPr>
          <w:sz w:val="28"/>
          <w:szCs w:val="28"/>
        </w:rPr>
        <w:t xml:space="preserve">                                        _________________________________</w:t>
      </w:r>
    </w:p>
    <w:p w:rsidR="00C271E1" w:rsidRDefault="008136D9" w:rsidP="007B1F9F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Члены Координационного совета:    </w:t>
      </w:r>
      <w:r w:rsidR="00C271E1">
        <w:rPr>
          <w:sz w:val="28"/>
          <w:szCs w:val="28"/>
        </w:rPr>
        <w:t>___________________________________</w:t>
      </w:r>
    </w:p>
    <w:p w:rsidR="007B1F9F" w:rsidRDefault="008136D9" w:rsidP="007B1F9F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1E1">
        <w:rPr>
          <w:sz w:val="28"/>
          <w:szCs w:val="28"/>
        </w:rPr>
        <w:t xml:space="preserve">                                                       __________________________________</w:t>
      </w:r>
      <w:r>
        <w:rPr>
          <w:sz w:val="28"/>
          <w:szCs w:val="28"/>
        </w:rPr>
        <w:t xml:space="preserve"> </w:t>
      </w:r>
    </w:p>
    <w:p w:rsidR="008136D9" w:rsidRDefault="007B1F9F" w:rsidP="007B1F9F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</w:t>
      </w:r>
      <w:r w:rsidR="008136D9">
        <w:rPr>
          <w:sz w:val="28"/>
          <w:szCs w:val="28"/>
        </w:rPr>
        <w:t xml:space="preserve">             </w:t>
      </w:r>
    </w:p>
    <w:p w:rsidR="008136D9" w:rsidRDefault="008136D9" w:rsidP="003772C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772C3" w:rsidRDefault="003772C3" w:rsidP="003772C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заключению №_____ от ___.______.20____г.</w:t>
      </w:r>
    </w:p>
    <w:p w:rsidR="003772C3" w:rsidRPr="00B801B7" w:rsidRDefault="003772C3" w:rsidP="003772C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959">
        <w:t xml:space="preserve">Оценка социально-экономической реализуемости </w:t>
      </w:r>
      <w:proofErr w:type="gramStart"/>
      <w:r w:rsidRPr="00DB1959">
        <w:t>бизнес-проекта</w:t>
      </w:r>
      <w:proofErr w:type="gramEnd"/>
      <w:r>
        <w:rPr>
          <w:sz w:val="28"/>
          <w:szCs w:val="28"/>
        </w:rPr>
        <w:t xml:space="preserve">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5C5216" w:rsidRPr="00B801B7" w:rsidTr="005C5216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>№</w:t>
            </w:r>
          </w:p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F214C5">
              <w:rPr>
                <w:sz w:val="22"/>
              </w:rPr>
              <w:t>п</w:t>
            </w:r>
            <w:proofErr w:type="gramEnd"/>
            <w:r w:rsidRPr="00F214C5">
              <w:rPr>
                <w:sz w:val="22"/>
              </w:rPr>
              <w:t>/п</w:t>
            </w:r>
          </w:p>
        </w:tc>
        <w:tc>
          <w:tcPr>
            <w:tcW w:w="438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>Критерий</w:t>
            </w:r>
          </w:p>
        </w:tc>
        <w:tc>
          <w:tcPr>
            <w:tcW w:w="850" w:type="dxa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>Балл оценки</w:t>
            </w:r>
          </w:p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position w:val="-12"/>
                <w:sz w:val="22"/>
              </w:rPr>
              <w:object w:dxaOrig="240" w:dyaOrig="360">
                <v:shape id="_x0000_i1032" type="#_x0000_t75" style="width:12pt;height:18pt" o:ole="">
                  <v:imagedata r:id="rId12" o:title=""/>
                </v:shape>
                <o:OLEObject Type="Embed" ProgID="Equation.3" ShapeID="_x0000_i1032" DrawAspect="Content" ObjectID="_1467461071" r:id="rId22"/>
              </w:object>
            </w:r>
          </w:p>
        </w:tc>
        <w:tc>
          <w:tcPr>
            <w:tcW w:w="1592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 xml:space="preserve">Весовой коэффициент критерия, </w:t>
            </w:r>
            <w:r w:rsidRPr="00F214C5">
              <w:rPr>
                <w:position w:val="-12"/>
                <w:sz w:val="22"/>
              </w:rPr>
              <w:object w:dxaOrig="279" w:dyaOrig="360">
                <v:shape id="_x0000_i1033" type="#_x0000_t75" style="width:14.25pt;height:18pt" o:ole="">
                  <v:imagedata r:id="rId14" o:title=""/>
                </v:shape>
                <o:OLEObject Type="Embed" ProgID="Equation.3" ShapeID="_x0000_i1033" DrawAspect="Content" ObjectID="_1467461072" r:id="rId23"/>
              </w:object>
            </w:r>
          </w:p>
        </w:tc>
        <w:tc>
          <w:tcPr>
            <w:tcW w:w="1134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</w:pPr>
            <w:r w:rsidRPr="00F214C5">
              <w:rPr>
                <w:sz w:val="22"/>
              </w:rPr>
              <w:t xml:space="preserve">Оценка критериев, </w:t>
            </w:r>
            <w:r w:rsidRPr="00F214C5">
              <w:rPr>
                <w:position w:val="-12"/>
                <w:sz w:val="22"/>
              </w:rPr>
              <w:object w:dxaOrig="859" w:dyaOrig="360">
                <v:shape id="_x0000_i1034" type="#_x0000_t75" style="width:42.75pt;height:18pt" o:ole="">
                  <v:imagedata r:id="rId19" o:title=""/>
                </v:shape>
                <o:OLEObject Type="Embed" ProgID="Equation.3" ShapeID="_x0000_i1034" DrawAspect="Content" ObjectID="_1467461073" r:id="rId24"/>
              </w:object>
            </w:r>
          </w:p>
        </w:tc>
      </w:tr>
      <w:tr w:rsidR="005C5216" w:rsidRPr="00B801B7" w:rsidTr="005C5216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1959">
              <w:rPr>
                <w:sz w:val="22"/>
                <w:szCs w:val="28"/>
              </w:rPr>
              <w:t>Количество создаваемых новых рабочих мест</w:t>
            </w:r>
            <w:r w:rsidRPr="00F214C5">
              <w:rPr>
                <w:sz w:val="22"/>
                <w:szCs w:val="28"/>
              </w:rPr>
              <w:t xml:space="preserve">             </w:t>
            </w:r>
          </w:p>
        </w:tc>
        <w:tc>
          <w:tcPr>
            <w:tcW w:w="850" w:type="dxa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5C5216" w:rsidRPr="00B801B7" w:rsidTr="005C5216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 xml:space="preserve">Общий объем привлеченных инвестиций субъектом малого или среднего предпринимательства                      </w:t>
            </w:r>
          </w:p>
        </w:tc>
        <w:tc>
          <w:tcPr>
            <w:tcW w:w="850" w:type="dxa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5C5216" w:rsidRPr="00B801B7" w:rsidTr="005C5216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5C5216" w:rsidRPr="00B801B7" w:rsidTr="005C5216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 xml:space="preserve">Срок окупаемости                                  </w:t>
            </w:r>
          </w:p>
        </w:tc>
        <w:tc>
          <w:tcPr>
            <w:tcW w:w="850" w:type="dxa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5C5216" w:rsidRPr="00B801B7" w:rsidTr="005C5216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Готовность бизнес-плана к внедрению (проработка вопроса организации производства, уровень готовности проекта к внедрению)</w:t>
            </w:r>
          </w:p>
        </w:tc>
        <w:tc>
          <w:tcPr>
            <w:tcW w:w="850" w:type="dxa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  <w:tr w:rsidR="005C5216" w:rsidRPr="00B801B7" w:rsidTr="00BC174B">
        <w:tc>
          <w:tcPr>
            <w:tcW w:w="540" w:type="dxa"/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214C5">
              <w:rPr>
                <w:sz w:val="22"/>
                <w:szCs w:val="28"/>
              </w:rPr>
              <w:t xml:space="preserve">Оценка социально-экономической реализуемости </w:t>
            </w:r>
            <w:proofErr w:type="gramStart"/>
            <w:r w:rsidRPr="00F214C5">
              <w:rPr>
                <w:sz w:val="22"/>
                <w:szCs w:val="28"/>
              </w:rPr>
              <w:t>бизнес-проекта</w:t>
            </w:r>
            <w:proofErr w:type="gramEnd"/>
            <w:r w:rsidRPr="00F214C5">
              <w:rPr>
                <w:sz w:val="22"/>
                <w:szCs w:val="28"/>
              </w:rPr>
              <w:t xml:space="preserve">  </w:t>
            </w:r>
          </w:p>
        </w:tc>
        <w:tc>
          <w:tcPr>
            <w:tcW w:w="4644" w:type="dxa"/>
            <w:gridSpan w:val="4"/>
          </w:tcPr>
          <w:p w:rsidR="005C5216" w:rsidRPr="00F214C5" w:rsidRDefault="005C5216" w:rsidP="004A581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</w:tbl>
    <w:p w:rsidR="003772C3" w:rsidRDefault="003772C3" w:rsidP="003772C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E1001" w:rsidRDefault="001E1001" w:rsidP="001E1001">
      <w:pPr>
        <w:widowControl w:val="0"/>
        <w:spacing w:line="200" w:lineRule="exact"/>
        <w:rPr>
          <w:color w:val="000000"/>
          <w:sz w:val="22"/>
          <w:szCs w:val="22"/>
        </w:rPr>
      </w:pPr>
      <w:r w:rsidRPr="001E1001">
        <w:rPr>
          <w:color w:val="000000"/>
          <w:sz w:val="22"/>
          <w:szCs w:val="22"/>
        </w:rPr>
        <w:t xml:space="preserve">Шкала принятия решения по </w:t>
      </w:r>
      <w:proofErr w:type="gramStart"/>
      <w:r w:rsidRPr="001E1001">
        <w:rPr>
          <w:color w:val="000000"/>
          <w:sz w:val="22"/>
          <w:szCs w:val="22"/>
        </w:rPr>
        <w:t>бизнес-</w:t>
      </w:r>
      <w:r w:rsidR="00CF34E8">
        <w:rPr>
          <w:color w:val="000000"/>
          <w:sz w:val="22"/>
          <w:szCs w:val="22"/>
        </w:rPr>
        <w:t>проекту</w:t>
      </w:r>
      <w:proofErr w:type="gramEnd"/>
      <w:r w:rsidR="00CF34E8">
        <w:rPr>
          <w:color w:val="000000"/>
          <w:sz w:val="22"/>
          <w:szCs w:val="22"/>
        </w:rPr>
        <w:t xml:space="preserve"> (бизнес-плану)</w:t>
      </w:r>
    </w:p>
    <w:p w:rsidR="005C5216" w:rsidRPr="001E1001" w:rsidRDefault="005C5216" w:rsidP="001E1001">
      <w:pPr>
        <w:widowControl w:val="0"/>
        <w:spacing w:line="200" w:lineRule="exact"/>
        <w:rPr>
          <w:color w:val="000000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8867"/>
      </w:tblGrid>
      <w:tr w:rsidR="001E1001" w:rsidRPr="001E1001" w:rsidTr="004A5818">
        <w:trPr>
          <w:trHeight w:hRule="exact" w:val="28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001" w:rsidRPr="001E1001" w:rsidRDefault="001E1001" w:rsidP="001E1001">
            <w:pPr>
              <w:widowControl w:val="0"/>
              <w:spacing w:line="200" w:lineRule="exact"/>
              <w:ind w:left="220"/>
              <w:rPr>
                <w:color w:val="000000"/>
              </w:rPr>
            </w:pPr>
            <w:r w:rsidRPr="001E1001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001" w:rsidRPr="001E1001" w:rsidRDefault="001E1001" w:rsidP="001E1001">
            <w:pPr>
              <w:widowControl w:val="0"/>
              <w:spacing w:line="200" w:lineRule="exact"/>
              <w:jc w:val="center"/>
              <w:rPr>
                <w:color w:val="000000"/>
              </w:rPr>
            </w:pPr>
            <w:r w:rsidRPr="001E1001">
              <w:rPr>
                <w:color w:val="000000"/>
                <w:sz w:val="22"/>
                <w:szCs w:val="22"/>
              </w:rPr>
              <w:t>Формулировка  заключения</w:t>
            </w:r>
          </w:p>
        </w:tc>
      </w:tr>
      <w:tr w:rsidR="001E1001" w:rsidRPr="001E1001" w:rsidTr="00F02828">
        <w:trPr>
          <w:trHeight w:hRule="exact" w:val="44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1E1001" w:rsidP="00F02828">
            <w:pPr>
              <w:widowControl w:val="0"/>
              <w:spacing w:line="200" w:lineRule="exact"/>
              <w:ind w:left="120"/>
              <w:jc w:val="center"/>
              <w:rPr>
                <w:color w:val="000000"/>
              </w:rPr>
            </w:pPr>
            <w:r w:rsidRPr="001E1001">
              <w:rPr>
                <w:color w:val="000000"/>
                <w:sz w:val="22"/>
                <w:szCs w:val="22"/>
              </w:rPr>
              <w:t>100-75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CF34E8" w:rsidP="00CF34E8">
            <w:pPr>
              <w:widowControl w:val="0"/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Высокая вероятность реализации </w:t>
            </w:r>
            <w:proofErr w:type="gramStart"/>
            <w:r>
              <w:rPr>
                <w:color w:val="000000"/>
                <w:sz w:val="22"/>
                <w:szCs w:val="22"/>
              </w:rPr>
              <w:t>бизнес-проекта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при высокой социальной значимости   </w:t>
            </w:r>
          </w:p>
        </w:tc>
      </w:tr>
      <w:tr w:rsidR="001E1001" w:rsidRPr="001E1001" w:rsidTr="00F02828">
        <w:trPr>
          <w:trHeight w:hRule="exact" w:val="43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1E1001" w:rsidP="00F02828">
            <w:pPr>
              <w:widowControl w:val="0"/>
              <w:spacing w:line="200" w:lineRule="exact"/>
              <w:ind w:left="120"/>
              <w:jc w:val="center"/>
              <w:rPr>
                <w:color w:val="000000"/>
              </w:rPr>
            </w:pPr>
            <w:r w:rsidRPr="001E1001">
              <w:rPr>
                <w:color w:val="000000"/>
                <w:sz w:val="22"/>
                <w:szCs w:val="22"/>
              </w:rPr>
              <w:t>74-50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CF34E8" w:rsidP="00F02828">
            <w:pPr>
              <w:widowControl w:val="0"/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1E1001" w:rsidRPr="001E1001" w:rsidTr="00F02828">
        <w:trPr>
          <w:trHeight w:hRule="exact"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1E1001" w:rsidP="00F02828">
            <w:pPr>
              <w:widowControl w:val="0"/>
              <w:spacing w:line="200" w:lineRule="exact"/>
              <w:ind w:left="220"/>
              <w:jc w:val="center"/>
              <w:rPr>
                <w:color w:val="000000"/>
              </w:rPr>
            </w:pPr>
            <w:r w:rsidRPr="001E1001">
              <w:rPr>
                <w:color w:val="000000"/>
                <w:sz w:val="22"/>
                <w:szCs w:val="22"/>
              </w:rPr>
              <w:t>49-25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CF34E8" w:rsidP="00F02828">
            <w:pPr>
              <w:widowControl w:val="0"/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Высокая вероятность реализации </w:t>
            </w:r>
            <w:proofErr w:type="gramStart"/>
            <w:r>
              <w:rPr>
                <w:color w:val="000000"/>
                <w:sz w:val="22"/>
                <w:szCs w:val="22"/>
              </w:rPr>
              <w:t>бизнес-проекта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 низкой социальной значимости</w:t>
            </w:r>
          </w:p>
        </w:tc>
      </w:tr>
      <w:tr w:rsidR="001E1001" w:rsidRPr="001E1001" w:rsidTr="00F02828">
        <w:trPr>
          <w:trHeight w:hRule="exact" w:val="51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001" w:rsidRPr="001E1001" w:rsidRDefault="001E1001" w:rsidP="00F02828">
            <w:pPr>
              <w:widowControl w:val="0"/>
              <w:spacing w:line="200" w:lineRule="exact"/>
              <w:ind w:left="120"/>
              <w:jc w:val="center"/>
              <w:rPr>
                <w:color w:val="000000"/>
              </w:rPr>
            </w:pPr>
            <w:r w:rsidRPr="001E1001">
              <w:rPr>
                <w:color w:val="000000"/>
                <w:sz w:val="22"/>
                <w:szCs w:val="22"/>
              </w:rPr>
              <w:t>24 и ниже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001" w:rsidRPr="001E1001" w:rsidRDefault="00CF34E8" w:rsidP="00CF34E8">
            <w:pPr>
              <w:widowControl w:val="0"/>
              <w:spacing w:line="238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 высоких рисках реализации </w:t>
            </w:r>
            <w:proofErr w:type="gramStart"/>
            <w:r>
              <w:rPr>
                <w:color w:val="000000"/>
                <w:sz w:val="22"/>
                <w:szCs w:val="22"/>
              </w:rPr>
              <w:t>бизнес-проекта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низкая социальная значимость</w:t>
            </w:r>
          </w:p>
        </w:tc>
      </w:tr>
    </w:tbl>
    <w:p w:rsidR="001E1001" w:rsidRPr="001E1001" w:rsidRDefault="001E1001" w:rsidP="003772C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2"/>
          <w:szCs w:val="22"/>
        </w:rPr>
      </w:pPr>
    </w:p>
    <w:p w:rsidR="001E1001" w:rsidRDefault="001E1001" w:rsidP="003772C3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772C3" w:rsidRDefault="003772C3" w:rsidP="00F42B34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</w:p>
    <w:p w:rsidR="00F42B34" w:rsidRDefault="00F42B34" w:rsidP="00F42B34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</w:p>
    <w:p w:rsidR="00F42B34" w:rsidRPr="00B801B7" w:rsidRDefault="00F42B34" w:rsidP="00F42B34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</w:p>
    <w:sectPr w:rsidR="00F42B34" w:rsidRPr="00B801B7" w:rsidSect="00CF0D23">
      <w:headerReference w:type="default" r:id="rId25"/>
      <w:pgSz w:w="11906" w:h="16838"/>
      <w:pgMar w:top="1021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3F" w:rsidRDefault="0084173F" w:rsidP="00D50FDF">
      <w:r>
        <w:separator/>
      </w:r>
    </w:p>
  </w:endnote>
  <w:endnote w:type="continuationSeparator" w:id="0">
    <w:p w:rsidR="0084173F" w:rsidRDefault="0084173F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3F" w:rsidRDefault="0084173F" w:rsidP="00D50FDF">
      <w:r>
        <w:separator/>
      </w:r>
    </w:p>
  </w:footnote>
  <w:footnote w:type="continuationSeparator" w:id="0">
    <w:p w:rsidR="0084173F" w:rsidRDefault="0084173F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C82">
          <w:rPr>
            <w:noProof/>
          </w:rPr>
          <w:t>9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0173"/>
    <w:rsid w:val="00062162"/>
    <w:rsid w:val="00065567"/>
    <w:rsid w:val="000836D6"/>
    <w:rsid w:val="00087F49"/>
    <w:rsid w:val="00092408"/>
    <w:rsid w:val="000A1700"/>
    <w:rsid w:val="000B3780"/>
    <w:rsid w:val="000C0C89"/>
    <w:rsid w:val="000C346C"/>
    <w:rsid w:val="000C436D"/>
    <w:rsid w:val="000D2559"/>
    <w:rsid w:val="000D4016"/>
    <w:rsid w:val="000D6D91"/>
    <w:rsid w:val="000F1A31"/>
    <w:rsid w:val="000F7CA4"/>
    <w:rsid w:val="0010503D"/>
    <w:rsid w:val="00106095"/>
    <w:rsid w:val="001119AB"/>
    <w:rsid w:val="00124691"/>
    <w:rsid w:val="00125513"/>
    <w:rsid w:val="00132543"/>
    <w:rsid w:val="0013566A"/>
    <w:rsid w:val="001376BD"/>
    <w:rsid w:val="00175ACA"/>
    <w:rsid w:val="00194217"/>
    <w:rsid w:val="00195478"/>
    <w:rsid w:val="001955B7"/>
    <w:rsid w:val="001B396F"/>
    <w:rsid w:val="001D46CB"/>
    <w:rsid w:val="001E1001"/>
    <w:rsid w:val="001E2AE8"/>
    <w:rsid w:val="001E2B19"/>
    <w:rsid w:val="001F23D1"/>
    <w:rsid w:val="001F44A4"/>
    <w:rsid w:val="001F7A62"/>
    <w:rsid w:val="00204327"/>
    <w:rsid w:val="00206F3A"/>
    <w:rsid w:val="002129FE"/>
    <w:rsid w:val="00214204"/>
    <w:rsid w:val="0021780C"/>
    <w:rsid w:val="00222CD7"/>
    <w:rsid w:val="002232F5"/>
    <w:rsid w:val="00241371"/>
    <w:rsid w:val="00255916"/>
    <w:rsid w:val="00257694"/>
    <w:rsid w:val="0026239A"/>
    <w:rsid w:val="002744B5"/>
    <w:rsid w:val="00292C39"/>
    <w:rsid w:val="002A3590"/>
    <w:rsid w:val="002B04F9"/>
    <w:rsid w:val="002D5D7C"/>
    <w:rsid w:val="002E00A3"/>
    <w:rsid w:val="002E50F3"/>
    <w:rsid w:val="002F4AA4"/>
    <w:rsid w:val="00301C90"/>
    <w:rsid w:val="00303B49"/>
    <w:rsid w:val="00306A49"/>
    <w:rsid w:val="00312265"/>
    <w:rsid w:val="00313798"/>
    <w:rsid w:val="00317F93"/>
    <w:rsid w:val="00322D7D"/>
    <w:rsid w:val="00335AA4"/>
    <w:rsid w:val="00340EB6"/>
    <w:rsid w:val="003475BF"/>
    <w:rsid w:val="00347E08"/>
    <w:rsid w:val="00353A74"/>
    <w:rsid w:val="003630DC"/>
    <w:rsid w:val="003772C3"/>
    <w:rsid w:val="00383E62"/>
    <w:rsid w:val="00385194"/>
    <w:rsid w:val="00387EB1"/>
    <w:rsid w:val="0039068C"/>
    <w:rsid w:val="00392786"/>
    <w:rsid w:val="003A47CC"/>
    <w:rsid w:val="003B08C7"/>
    <w:rsid w:val="003B2691"/>
    <w:rsid w:val="003B788B"/>
    <w:rsid w:val="003C1AE3"/>
    <w:rsid w:val="003C4169"/>
    <w:rsid w:val="003C4299"/>
    <w:rsid w:val="003F1512"/>
    <w:rsid w:val="0041103E"/>
    <w:rsid w:val="004133B9"/>
    <w:rsid w:val="00415FF9"/>
    <w:rsid w:val="0042417F"/>
    <w:rsid w:val="00432FBF"/>
    <w:rsid w:val="004330DE"/>
    <w:rsid w:val="0047037A"/>
    <w:rsid w:val="00474626"/>
    <w:rsid w:val="004825BA"/>
    <w:rsid w:val="00485DFF"/>
    <w:rsid w:val="0049182D"/>
    <w:rsid w:val="0049539C"/>
    <w:rsid w:val="004A3315"/>
    <w:rsid w:val="004D0B75"/>
    <w:rsid w:val="004D277A"/>
    <w:rsid w:val="004E0857"/>
    <w:rsid w:val="004F45E5"/>
    <w:rsid w:val="004F5F91"/>
    <w:rsid w:val="0051220B"/>
    <w:rsid w:val="0051256B"/>
    <w:rsid w:val="0051620B"/>
    <w:rsid w:val="005228EB"/>
    <w:rsid w:val="0052418D"/>
    <w:rsid w:val="005279FC"/>
    <w:rsid w:val="005328A5"/>
    <w:rsid w:val="00537694"/>
    <w:rsid w:val="005517FB"/>
    <w:rsid w:val="00552760"/>
    <w:rsid w:val="00563F5A"/>
    <w:rsid w:val="005641F6"/>
    <w:rsid w:val="0056782D"/>
    <w:rsid w:val="00580BB4"/>
    <w:rsid w:val="00582E23"/>
    <w:rsid w:val="0059121A"/>
    <w:rsid w:val="00597272"/>
    <w:rsid w:val="005A6FB1"/>
    <w:rsid w:val="005B23A6"/>
    <w:rsid w:val="005B73E6"/>
    <w:rsid w:val="005C5216"/>
    <w:rsid w:val="005D2071"/>
    <w:rsid w:val="005D3E68"/>
    <w:rsid w:val="005E34C6"/>
    <w:rsid w:val="005F2F28"/>
    <w:rsid w:val="005F45EF"/>
    <w:rsid w:val="00601015"/>
    <w:rsid w:val="00601296"/>
    <w:rsid w:val="006024AE"/>
    <w:rsid w:val="00617959"/>
    <w:rsid w:val="00636BB4"/>
    <w:rsid w:val="006429D0"/>
    <w:rsid w:val="0065360C"/>
    <w:rsid w:val="00670EBB"/>
    <w:rsid w:val="00671597"/>
    <w:rsid w:val="00681064"/>
    <w:rsid w:val="00681CB9"/>
    <w:rsid w:val="0068443D"/>
    <w:rsid w:val="006851D6"/>
    <w:rsid w:val="006855D8"/>
    <w:rsid w:val="00685798"/>
    <w:rsid w:val="00693F41"/>
    <w:rsid w:val="006B1AEF"/>
    <w:rsid w:val="006B4126"/>
    <w:rsid w:val="006E6353"/>
    <w:rsid w:val="006E76A7"/>
    <w:rsid w:val="006F7479"/>
    <w:rsid w:val="00710ED9"/>
    <w:rsid w:val="00713FF8"/>
    <w:rsid w:val="007241BE"/>
    <w:rsid w:val="007356EC"/>
    <w:rsid w:val="0075405E"/>
    <w:rsid w:val="00761B79"/>
    <w:rsid w:val="00770955"/>
    <w:rsid w:val="00792416"/>
    <w:rsid w:val="00796E8D"/>
    <w:rsid w:val="007B1F9F"/>
    <w:rsid w:val="007B5575"/>
    <w:rsid w:val="007D719A"/>
    <w:rsid w:val="00801868"/>
    <w:rsid w:val="008028DC"/>
    <w:rsid w:val="00803C6D"/>
    <w:rsid w:val="008136D9"/>
    <w:rsid w:val="008161DA"/>
    <w:rsid w:val="00823995"/>
    <w:rsid w:val="00827582"/>
    <w:rsid w:val="0084173F"/>
    <w:rsid w:val="00854426"/>
    <w:rsid w:val="00857349"/>
    <w:rsid w:val="00860B17"/>
    <w:rsid w:val="008627E3"/>
    <w:rsid w:val="00865F56"/>
    <w:rsid w:val="00867174"/>
    <w:rsid w:val="00867D88"/>
    <w:rsid w:val="00870085"/>
    <w:rsid w:val="00872526"/>
    <w:rsid w:val="0087660C"/>
    <w:rsid w:val="00885FA2"/>
    <w:rsid w:val="0088616F"/>
    <w:rsid w:val="00896FE3"/>
    <w:rsid w:val="008C5C78"/>
    <w:rsid w:val="008F203A"/>
    <w:rsid w:val="0090225C"/>
    <w:rsid w:val="00917E85"/>
    <w:rsid w:val="009318B9"/>
    <w:rsid w:val="009321A3"/>
    <w:rsid w:val="00933B26"/>
    <w:rsid w:val="00941BAA"/>
    <w:rsid w:val="009669C3"/>
    <w:rsid w:val="00977F42"/>
    <w:rsid w:val="00981904"/>
    <w:rsid w:val="009A0BEC"/>
    <w:rsid w:val="009C70B7"/>
    <w:rsid w:val="00A06915"/>
    <w:rsid w:val="00A21B0C"/>
    <w:rsid w:val="00A336BF"/>
    <w:rsid w:val="00A46722"/>
    <w:rsid w:val="00A47DB0"/>
    <w:rsid w:val="00A54C82"/>
    <w:rsid w:val="00A62EB9"/>
    <w:rsid w:val="00A9417C"/>
    <w:rsid w:val="00A96D65"/>
    <w:rsid w:val="00A97231"/>
    <w:rsid w:val="00AB0A54"/>
    <w:rsid w:val="00AB474D"/>
    <w:rsid w:val="00AB7C46"/>
    <w:rsid w:val="00AE15DB"/>
    <w:rsid w:val="00AF3E7C"/>
    <w:rsid w:val="00B00AF2"/>
    <w:rsid w:val="00B0453D"/>
    <w:rsid w:val="00B1045B"/>
    <w:rsid w:val="00B1322B"/>
    <w:rsid w:val="00B15B71"/>
    <w:rsid w:val="00B20577"/>
    <w:rsid w:val="00B223D8"/>
    <w:rsid w:val="00B22C48"/>
    <w:rsid w:val="00B318AF"/>
    <w:rsid w:val="00B346C5"/>
    <w:rsid w:val="00B43E02"/>
    <w:rsid w:val="00B54D7C"/>
    <w:rsid w:val="00B7166E"/>
    <w:rsid w:val="00B7652E"/>
    <w:rsid w:val="00B801B7"/>
    <w:rsid w:val="00B842F9"/>
    <w:rsid w:val="00B8650B"/>
    <w:rsid w:val="00B93F68"/>
    <w:rsid w:val="00BB48FE"/>
    <w:rsid w:val="00BB7A51"/>
    <w:rsid w:val="00BD0EE7"/>
    <w:rsid w:val="00BD38FE"/>
    <w:rsid w:val="00BE0CAE"/>
    <w:rsid w:val="00BE405B"/>
    <w:rsid w:val="00C065CC"/>
    <w:rsid w:val="00C20606"/>
    <w:rsid w:val="00C231B5"/>
    <w:rsid w:val="00C271E1"/>
    <w:rsid w:val="00C27D87"/>
    <w:rsid w:val="00C310ED"/>
    <w:rsid w:val="00C376AD"/>
    <w:rsid w:val="00C602BA"/>
    <w:rsid w:val="00C67992"/>
    <w:rsid w:val="00C74520"/>
    <w:rsid w:val="00C876DE"/>
    <w:rsid w:val="00CC5041"/>
    <w:rsid w:val="00CD3648"/>
    <w:rsid w:val="00CE2064"/>
    <w:rsid w:val="00CE51E1"/>
    <w:rsid w:val="00CF0D23"/>
    <w:rsid w:val="00CF34E8"/>
    <w:rsid w:val="00D06900"/>
    <w:rsid w:val="00D3042C"/>
    <w:rsid w:val="00D36851"/>
    <w:rsid w:val="00D45959"/>
    <w:rsid w:val="00D46390"/>
    <w:rsid w:val="00D50FDF"/>
    <w:rsid w:val="00D51A5D"/>
    <w:rsid w:val="00D555E9"/>
    <w:rsid w:val="00D5619D"/>
    <w:rsid w:val="00D62F10"/>
    <w:rsid w:val="00D64290"/>
    <w:rsid w:val="00D6556F"/>
    <w:rsid w:val="00D71218"/>
    <w:rsid w:val="00D7437D"/>
    <w:rsid w:val="00D77FB7"/>
    <w:rsid w:val="00D8480D"/>
    <w:rsid w:val="00DA3B76"/>
    <w:rsid w:val="00DB1959"/>
    <w:rsid w:val="00DB760C"/>
    <w:rsid w:val="00DC677D"/>
    <w:rsid w:val="00DD07FB"/>
    <w:rsid w:val="00DD418B"/>
    <w:rsid w:val="00DD6FB8"/>
    <w:rsid w:val="00DE0755"/>
    <w:rsid w:val="00DE6601"/>
    <w:rsid w:val="00DE71F6"/>
    <w:rsid w:val="00E12588"/>
    <w:rsid w:val="00E17AF0"/>
    <w:rsid w:val="00E17B47"/>
    <w:rsid w:val="00E23311"/>
    <w:rsid w:val="00E26E28"/>
    <w:rsid w:val="00E4116F"/>
    <w:rsid w:val="00E42319"/>
    <w:rsid w:val="00E4253D"/>
    <w:rsid w:val="00E4648E"/>
    <w:rsid w:val="00E57001"/>
    <w:rsid w:val="00E9252E"/>
    <w:rsid w:val="00E928DF"/>
    <w:rsid w:val="00E93E07"/>
    <w:rsid w:val="00E97D3B"/>
    <w:rsid w:val="00EB1E26"/>
    <w:rsid w:val="00EB332E"/>
    <w:rsid w:val="00EC1E95"/>
    <w:rsid w:val="00ED4891"/>
    <w:rsid w:val="00F00D04"/>
    <w:rsid w:val="00F02828"/>
    <w:rsid w:val="00F130A9"/>
    <w:rsid w:val="00F16042"/>
    <w:rsid w:val="00F214C5"/>
    <w:rsid w:val="00F26742"/>
    <w:rsid w:val="00F41A1B"/>
    <w:rsid w:val="00F42B34"/>
    <w:rsid w:val="00FA5246"/>
    <w:rsid w:val="00FB6E02"/>
    <w:rsid w:val="00FC0293"/>
    <w:rsid w:val="00FC580F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7143AAC3474DB39CDAE5B16EEB19154F951A328F13EE24BDADA941031BB295ED23D2240ECFB2D59E6EE16Fx2L" TargetMode="External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18EF-FEC5-4F05-87CA-0C78A825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10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156</cp:revision>
  <cp:lastPrinted>2014-07-14T08:29:00Z</cp:lastPrinted>
  <dcterms:created xsi:type="dcterms:W3CDTF">2010-12-13T08:39:00Z</dcterms:created>
  <dcterms:modified xsi:type="dcterms:W3CDTF">2014-07-21T07:18:00Z</dcterms:modified>
</cp:coreProperties>
</file>