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CD" w:rsidRPr="00EC72CD" w:rsidRDefault="00EC72CD" w:rsidP="00EC72CD">
      <w:pPr>
        <w:pStyle w:val="2"/>
        <w:shd w:val="clear" w:color="auto" w:fill="auto"/>
        <w:spacing w:line="288" w:lineRule="exact"/>
        <w:ind w:left="40" w:right="20" w:firstLine="480"/>
        <w:jc w:val="center"/>
        <w:rPr>
          <w:b/>
          <w:i/>
          <w:color w:val="000000"/>
          <w:sz w:val="28"/>
          <w:szCs w:val="28"/>
        </w:rPr>
      </w:pPr>
      <w:r w:rsidRPr="00EC72CD">
        <w:rPr>
          <w:b/>
          <w:i/>
          <w:color w:val="000000"/>
          <w:sz w:val="28"/>
          <w:szCs w:val="28"/>
        </w:rPr>
        <w:t>О профессиональном обучении лиц, имеющих инвалидность</w:t>
      </w:r>
    </w:p>
    <w:p w:rsidR="00EC72CD" w:rsidRDefault="00EC72CD" w:rsidP="00EC72CD">
      <w:pPr>
        <w:pStyle w:val="2"/>
        <w:shd w:val="clear" w:color="auto" w:fill="auto"/>
        <w:spacing w:line="288" w:lineRule="exact"/>
        <w:ind w:left="40" w:right="20" w:firstLine="480"/>
        <w:jc w:val="both"/>
        <w:rPr>
          <w:color w:val="000000"/>
        </w:rPr>
      </w:pPr>
    </w:p>
    <w:p w:rsidR="00EC72CD" w:rsidRDefault="00EC72CD" w:rsidP="00EC72CD">
      <w:pPr>
        <w:pStyle w:val="2"/>
        <w:shd w:val="clear" w:color="auto" w:fill="auto"/>
        <w:spacing w:line="288" w:lineRule="exact"/>
        <w:ind w:left="40" w:right="20" w:firstLine="480"/>
        <w:jc w:val="both"/>
      </w:pPr>
      <w:proofErr w:type="gramStart"/>
      <w:r>
        <w:rPr>
          <w:color w:val="000000"/>
        </w:rPr>
        <w:t>КГБПОУ «Красноярский колледж отраслевых технологий и предпринимательства», являющееся базовой профессиональна образовательной организацией, обеспечивающей поддержку инклюзивного образования в крае (далее-БПОО), во исполнение Приказа Министерства образования Красноярского края от 29.01.2021 года № 44-11-05 информирует Вас о возможности получения профессионального образования лицами, имеющими инвалидность, проживающими на территории муниципальных образований и районов.</w:t>
      </w:r>
      <w:proofErr w:type="gramEnd"/>
    </w:p>
    <w:p w:rsidR="00EC72CD" w:rsidRDefault="00EC72CD" w:rsidP="00EC72CD">
      <w:pPr>
        <w:pStyle w:val="2"/>
        <w:shd w:val="clear" w:color="auto" w:fill="auto"/>
        <w:spacing w:line="288" w:lineRule="exact"/>
        <w:ind w:left="40" w:right="20" w:firstLine="480"/>
        <w:jc w:val="both"/>
      </w:pPr>
      <w:r>
        <w:rPr>
          <w:color w:val="000000"/>
        </w:rPr>
        <w:t xml:space="preserve">С целью реализации права граждан, имеющим инвалидность на получение профессионального образования, а так же всестороннего информирования о профессиях, специальностях доступных для поступления вышеуказанной категории в учреждениях среднего профессионального образования края, учитывая нозологические </w:t>
      </w:r>
      <w:proofErr w:type="gramStart"/>
      <w:r>
        <w:rPr>
          <w:color w:val="000000"/>
        </w:rPr>
        <w:t>особенности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предлагаем </w:t>
      </w:r>
      <w:r>
        <w:rPr>
          <w:color w:val="000000"/>
        </w:rPr>
        <w:t xml:space="preserve"> ссылки на электронный ресурс </w:t>
      </w:r>
      <w:proofErr w:type="spellStart"/>
      <w:r>
        <w:rPr>
          <w:color w:val="000000"/>
        </w:rPr>
        <w:t>профориентирования</w:t>
      </w:r>
      <w:proofErr w:type="spellEnd"/>
      <w:r>
        <w:rPr>
          <w:color w:val="000000"/>
        </w:rPr>
        <w:t xml:space="preserve"> «Карьерный ПИН» </w:t>
      </w:r>
      <w:r>
        <w:rPr>
          <w:rStyle w:val="1"/>
        </w:rPr>
        <w:t>http</w:t>
      </w:r>
      <w:r w:rsidRPr="00492E27">
        <w:rPr>
          <w:rStyle w:val="1"/>
          <w:lang w:val="ru-RU"/>
        </w:rPr>
        <w:t>://</w:t>
      </w:r>
      <w:proofErr w:type="spellStart"/>
      <w:r>
        <w:rPr>
          <w:rStyle w:val="1"/>
        </w:rPr>
        <w:t>k</w:t>
      </w:r>
      <w:r>
        <w:rPr>
          <w:color w:val="000000"/>
          <w:lang w:val="en-US"/>
        </w:rPr>
        <w:t>k</w:t>
      </w:r>
      <w:r>
        <w:rPr>
          <w:rStyle w:val="1"/>
        </w:rPr>
        <w:t>o</w:t>
      </w:r>
      <w:r>
        <w:rPr>
          <w:color w:val="000000"/>
          <w:lang w:val="en-US"/>
        </w:rPr>
        <w:t>t</w:t>
      </w:r>
      <w:r>
        <w:rPr>
          <w:color w:val="000000"/>
          <w:lang w:val="en-US"/>
        </w:rPr>
        <w:t>i</w:t>
      </w:r>
      <w:r>
        <w:rPr>
          <w:rStyle w:val="1"/>
        </w:rPr>
        <w:t>p</w:t>
      </w:r>
      <w:proofErr w:type="spellEnd"/>
      <w:r w:rsidRPr="00492E27">
        <w:rPr>
          <w:rStyle w:val="1"/>
          <w:lang w:val="ru-RU"/>
        </w:rPr>
        <w:t>-</w:t>
      </w:r>
      <w:proofErr w:type="spellStart"/>
      <w:r>
        <w:rPr>
          <w:rStyle w:val="1"/>
        </w:rPr>
        <w:t>moodle</w:t>
      </w:r>
      <w:proofErr w:type="spellEnd"/>
      <w:r w:rsidRPr="00492E27">
        <w:rPr>
          <w:rStyle w:val="1"/>
          <w:lang w:val="ru-RU"/>
        </w:rPr>
        <w:t>.</w:t>
      </w:r>
      <w:proofErr w:type="spellStart"/>
      <w:r>
        <w:rPr>
          <w:rStyle w:val="1"/>
        </w:rPr>
        <w:t>ru</w:t>
      </w:r>
      <w:proofErr w:type="spellEnd"/>
      <w:r w:rsidRPr="00492E27">
        <w:rPr>
          <w:rStyle w:val="1"/>
          <w:lang w:val="ru-RU"/>
        </w:rPr>
        <w:t>/</w:t>
      </w:r>
      <w:r>
        <w:rPr>
          <w:rStyle w:val="1"/>
        </w:rPr>
        <w:t>mod</w:t>
      </w:r>
      <w:r w:rsidRPr="00492E27">
        <w:rPr>
          <w:rStyle w:val="1"/>
          <w:lang w:val="ru-RU"/>
        </w:rPr>
        <w:t>/</w:t>
      </w:r>
      <w:r>
        <w:rPr>
          <w:rStyle w:val="1"/>
        </w:rPr>
        <w:t>page</w:t>
      </w:r>
      <w:r w:rsidRPr="00492E27">
        <w:rPr>
          <w:rStyle w:val="1"/>
          <w:lang w:val="ru-RU"/>
        </w:rPr>
        <w:t>/</w:t>
      </w:r>
      <w:r>
        <w:rPr>
          <w:rStyle w:val="1"/>
        </w:rPr>
        <w:t>view</w:t>
      </w:r>
      <w:r w:rsidRPr="00492E27">
        <w:rPr>
          <w:rStyle w:val="1"/>
          <w:lang w:val="ru-RU"/>
        </w:rPr>
        <w:t>.</w:t>
      </w:r>
      <w:proofErr w:type="spellStart"/>
      <w:r>
        <w:rPr>
          <w:rStyle w:val="1"/>
        </w:rPr>
        <w:t>php</w:t>
      </w:r>
      <w:proofErr w:type="spellEnd"/>
      <w:r w:rsidRPr="00492E27">
        <w:rPr>
          <w:rStyle w:val="1"/>
          <w:lang w:val="ru-RU"/>
        </w:rPr>
        <w:t>?</w:t>
      </w:r>
      <w:r>
        <w:rPr>
          <w:rStyle w:val="1"/>
        </w:rPr>
        <w:t>id</w:t>
      </w:r>
      <w:r w:rsidRPr="00492E27">
        <w:rPr>
          <w:rStyle w:val="1"/>
          <w:vertAlign w:val="superscript"/>
          <w:lang w:val="ru-RU"/>
        </w:rPr>
        <w:t>:</w:t>
      </w:r>
      <w:r w:rsidRPr="00492E27">
        <w:rPr>
          <w:rStyle w:val="1"/>
          <w:lang w:val="ru-RU"/>
        </w:rPr>
        <w:t>=94</w:t>
      </w:r>
      <w:r w:rsidRPr="00492E27">
        <w:rPr>
          <w:color w:val="000000"/>
        </w:rPr>
        <w:t xml:space="preserve"> </w:t>
      </w:r>
      <w:r>
        <w:rPr>
          <w:color w:val="000000"/>
        </w:rPr>
        <w:t xml:space="preserve">, а так же ссылку на сборник «Куда пойти учиться» </w:t>
      </w:r>
      <w:r>
        <w:rPr>
          <w:rStyle w:val="1"/>
        </w:rPr>
        <w:t>http</w:t>
      </w:r>
      <w:r w:rsidRPr="00492E27">
        <w:rPr>
          <w:rStyle w:val="1"/>
          <w:lang w:val="ru-RU"/>
        </w:rPr>
        <w:t>:/</w:t>
      </w:r>
      <w:r w:rsidRPr="00EC72CD">
        <w:rPr>
          <w:rStyle w:val="1"/>
          <w:lang w:val="ru-RU"/>
        </w:rPr>
        <w:t>/</w:t>
      </w:r>
      <w:r>
        <w:rPr>
          <w:rStyle w:val="1"/>
        </w:rPr>
        <w:t>ww</w:t>
      </w:r>
      <w:r>
        <w:rPr>
          <w:rStyle w:val="1"/>
        </w:rPr>
        <w:t>w</w:t>
      </w:r>
      <w:r w:rsidRPr="00492E27">
        <w:rPr>
          <w:rStyle w:val="1"/>
          <w:lang w:val="ru-RU"/>
        </w:rPr>
        <w:t>.</w:t>
      </w:r>
      <w:proofErr w:type="spellStart"/>
      <w:r>
        <w:rPr>
          <w:rStyle w:val="1"/>
        </w:rPr>
        <w:t>pl</w:t>
      </w:r>
      <w:proofErr w:type="spellEnd"/>
      <w:r w:rsidRPr="00492E27">
        <w:rPr>
          <w:rStyle w:val="1"/>
          <w:lang w:val="ru-RU"/>
        </w:rPr>
        <w:t>9.</w:t>
      </w:r>
      <w:proofErr w:type="spellStart"/>
      <w:r>
        <w:rPr>
          <w:rStyle w:val="1"/>
        </w:rPr>
        <w:t>ru</w:t>
      </w:r>
      <w:proofErr w:type="spellEnd"/>
      <w:r w:rsidRPr="00492E27">
        <w:rPr>
          <w:rStyle w:val="1"/>
          <w:lang w:val="ru-RU"/>
        </w:rPr>
        <w:t>/</w:t>
      </w:r>
      <w:r>
        <w:rPr>
          <w:rStyle w:val="1"/>
        </w:rPr>
        <w:t>index</w:t>
      </w:r>
      <w:r w:rsidRPr="00492E27">
        <w:rPr>
          <w:rStyle w:val="1"/>
          <w:lang w:val="ru-RU"/>
        </w:rPr>
        <w:t>.</w:t>
      </w:r>
      <w:proofErr w:type="spellStart"/>
      <w:r>
        <w:rPr>
          <w:rStyle w:val="1"/>
        </w:rPr>
        <w:t>php</w:t>
      </w:r>
      <w:proofErr w:type="spellEnd"/>
      <w:r w:rsidRPr="00492E27">
        <w:rPr>
          <w:rStyle w:val="1"/>
          <w:lang w:val="ru-RU"/>
        </w:rPr>
        <w:t>/</w:t>
      </w:r>
      <w:proofErr w:type="spellStart"/>
      <w:r>
        <w:rPr>
          <w:rStyle w:val="1"/>
        </w:rPr>
        <w:t>proekt</w:t>
      </w:r>
      <w:proofErr w:type="spellEnd"/>
      <w:r w:rsidRPr="00492E27">
        <w:rPr>
          <w:rStyle w:val="1"/>
          <w:lang w:val="ru-RU"/>
        </w:rPr>
        <w:t>-</w:t>
      </w:r>
      <w:proofErr w:type="spellStart"/>
      <w:r>
        <w:rPr>
          <w:rStyle w:val="1"/>
        </w:rPr>
        <w:t>karernyj</w:t>
      </w:r>
      <w:proofErr w:type="spellEnd"/>
      <w:r w:rsidRPr="00492E27">
        <w:rPr>
          <w:rStyle w:val="1"/>
          <w:lang w:val="ru-RU"/>
        </w:rPr>
        <w:t>-</w:t>
      </w:r>
      <w:r>
        <w:rPr>
          <w:rStyle w:val="1"/>
        </w:rPr>
        <w:t>pin</w:t>
      </w:r>
    </w:p>
    <w:p w:rsidR="00EC72CD" w:rsidRDefault="00EC72CD">
      <w:bookmarkStart w:id="0" w:name="_GoBack"/>
      <w:bookmarkEnd w:id="0"/>
    </w:p>
    <w:sectPr w:rsidR="00EC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CD"/>
    <w:rsid w:val="00E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72CD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3"/>
    <w:rsid w:val="00EC72CD"/>
    <w:rPr>
      <w:rFonts w:ascii="Times New Roman" w:eastAsia="Times New Roman" w:hAnsi="Times New Roman" w:cs="Times New Roman"/>
      <w:color w:val="000000"/>
      <w:spacing w:val="7"/>
      <w:w w:val="100"/>
      <w:position w:val="0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EC72C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72CD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3"/>
    <w:rsid w:val="00EC72CD"/>
    <w:rPr>
      <w:rFonts w:ascii="Times New Roman" w:eastAsia="Times New Roman" w:hAnsi="Times New Roman" w:cs="Times New Roman"/>
      <w:color w:val="000000"/>
      <w:spacing w:val="7"/>
      <w:w w:val="100"/>
      <w:position w:val="0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EC72C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2021-06-29T02:50:00Z</dcterms:created>
  <dcterms:modified xsi:type="dcterms:W3CDTF">2021-06-29T03:00:00Z</dcterms:modified>
</cp:coreProperties>
</file>