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49" w:rsidRPr="004A4749" w:rsidRDefault="004A4749" w:rsidP="004A4749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749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4A4749" w:rsidRPr="004A4749" w:rsidRDefault="004A4749" w:rsidP="004A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749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города от 29.03.2022 № 458р комиссия по подготовке проекта Правил землепользования и застройки города  Дивногорска сообщает о назначении публичных слушаний в период: с 08.04.2022 по 06.05.2022 – </w:t>
      </w:r>
      <w:r w:rsidRPr="004A4749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решения о предоставлении разрешения на отклонение от предельных параметров разрешенного строительства в отношении земельного участка с кадастровым номером 24:46:2201001:126, расположенного по адресу: городской округ город Дивногорск, город Дивногорск, поселок </w:t>
      </w:r>
      <w:proofErr w:type="spellStart"/>
      <w:r w:rsidRPr="004A4749">
        <w:rPr>
          <w:rFonts w:ascii="Times New Roman" w:hAnsi="Times New Roman" w:cs="Times New Roman"/>
          <w:color w:val="000000"/>
          <w:sz w:val="28"/>
          <w:szCs w:val="28"/>
        </w:rPr>
        <w:t>Слизнево</w:t>
      </w:r>
      <w:proofErr w:type="spellEnd"/>
      <w:r w:rsidRPr="004A4749">
        <w:rPr>
          <w:rFonts w:ascii="Times New Roman" w:hAnsi="Times New Roman" w:cs="Times New Roman"/>
          <w:color w:val="000000"/>
          <w:sz w:val="28"/>
          <w:szCs w:val="28"/>
        </w:rPr>
        <w:t>, Нагорная улица, земельный участок 22А.</w:t>
      </w:r>
    </w:p>
    <w:p w:rsidR="004A4749" w:rsidRPr="004A4749" w:rsidRDefault="004A4749" w:rsidP="004A474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4749">
        <w:rPr>
          <w:rFonts w:ascii="Times New Roman" w:hAnsi="Times New Roman"/>
          <w:sz w:val="28"/>
        </w:rPr>
        <w:t>Запрашиваемые предельные параметры – 0 метров от северной границы земельного участка.</w:t>
      </w:r>
    </w:p>
    <w:p w:rsidR="004A4749" w:rsidRPr="004A4749" w:rsidRDefault="004A4749" w:rsidP="004A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749">
        <w:rPr>
          <w:rFonts w:ascii="Times New Roman" w:hAnsi="Times New Roman" w:cs="Times New Roman"/>
          <w:color w:val="000000"/>
          <w:sz w:val="28"/>
          <w:szCs w:val="28"/>
        </w:rPr>
        <w:t>Перечень информационных материалов к Проекту:</w:t>
      </w:r>
    </w:p>
    <w:p w:rsidR="004A4749" w:rsidRPr="004A4749" w:rsidRDefault="004A4749" w:rsidP="004A4749">
      <w:pPr>
        <w:pStyle w:val="a4"/>
        <w:numPr>
          <w:ilvl w:val="0"/>
          <w:numId w:val="1"/>
        </w:numPr>
        <w:tabs>
          <w:tab w:val="left" w:pos="1134"/>
        </w:tabs>
        <w:ind w:left="0" w:firstLine="675"/>
        <w:jc w:val="both"/>
        <w:rPr>
          <w:color w:val="000000"/>
          <w:sz w:val="28"/>
          <w:szCs w:val="28"/>
        </w:rPr>
      </w:pPr>
      <w:r w:rsidRPr="004A4749">
        <w:rPr>
          <w:color w:val="000000"/>
          <w:sz w:val="28"/>
          <w:szCs w:val="28"/>
        </w:rPr>
        <w:t>Проект решения</w:t>
      </w:r>
      <w:r w:rsidR="00DE45C8" w:rsidRPr="00DE45C8">
        <w:rPr>
          <w:color w:val="000000"/>
          <w:sz w:val="28"/>
          <w:szCs w:val="28"/>
        </w:rPr>
        <w:t xml:space="preserve"> </w:t>
      </w:r>
      <w:r w:rsidRPr="004A4749">
        <w:rPr>
          <w:color w:val="000000"/>
          <w:sz w:val="28"/>
          <w:szCs w:val="28"/>
        </w:rPr>
        <w:t xml:space="preserve">о    предоставлении   разрешения  на  отклонение от предельных параметров разрешенного строительства в отношении земельного участка с кадастровым номером 24:46:2201001:126, расположенного по адресу: городской округ город Дивногорск, город Дивногорск, поселок </w:t>
      </w:r>
      <w:proofErr w:type="spellStart"/>
      <w:r w:rsidRPr="004A4749">
        <w:rPr>
          <w:color w:val="000000"/>
          <w:sz w:val="28"/>
          <w:szCs w:val="28"/>
        </w:rPr>
        <w:t>Слизнево</w:t>
      </w:r>
      <w:proofErr w:type="spellEnd"/>
      <w:r w:rsidRPr="004A4749">
        <w:rPr>
          <w:color w:val="000000"/>
          <w:sz w:val="28"/>
          <w:szCs w:val="28"/>
        </w:rPr>
        <w:t>, Нагорная улица, земельный участок 22А.</w:t>
      </w:r>
    </w:p>
    <w:p w:rsidR="004A4749" w:rsidRPr="004A4749" w:rsidRDefault="004A4749" w:rsidP="004A4749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A4749">
        <w:rPr>
          <w:color w:val="000000"/>
          <w:sz w:val="28"/>
          <w:szCs w:val="28"/>
        </w:rPr>
        <w:t>Схема расположения земельного участка,</w:t>
      </w:r>
      <w:r w:rsidR="00DE45C8" w:rsidRPr="00DE45C8">
        <w:rPr>
          <w:color w:val="000000"/>
          <w:sz w:val="28"/>
          <w:szCs w:val="28"/>
        </w:rPr>
        <w:t xml:space="preserve"> </w:t>
      </w:r>
      <w:r w:rsidRPr="004A4749">
        <w:rPr>
          <w:color w:val="000000"/>
          <w:sz w:val="28"/>
          <w:szCs w:val="28"/>
        </w:rPr>
        <w:t>в отношении которого</w:t>
      </w:r>
    </w:p>
    <w:p w:rsidR="004A4749" w:rsidRPr="004A4749" w:rsidRDefault="004A4749" w:rsidP="004A474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749">
        <w:rPr>
          <w:rFonts w:ascii="Times New Roman" w:hAnsi="Times New Roman" w:cs="Times New Roman"/>
          <w:color w:val="000000"/>
          <w:sz w:val="28"/>
          <w:szCs w:val="28"/>
        </w:rPr>
        <w:t>подготовлен Проект;</w:t>
      </w:r>
    </w:p>
    <w:p w:rsidR="004A4749" w:rsidRPr="004A4749" w:rsidRDefault="004A4749" w:rsidP="004A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749">
        <w:rPr>
          <w:rFonts w:ascii="Times New Roman" w:hAnsi="Times New Roman" w:cs="Times New Roman"/>
          <w:color w:val="000000"/>
          <w:sz w:val="28"/>
          <w:szCs w:val="28"/>
        </w:rPr>
        <w:t>Участниками</w:t>
      </w:r>
      <w:r w:rsidR="00DE45C8" w:rsidRPr="00DE45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4749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DE45C8" w:rsidRPr="00DE45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4749">
        <w:rPr>
          <w:rFonts w:ascii="Times New Roman" w:hAnsi="Times New Roman" w:cs="Times New Roman"/>
          <w:color w:val="000000"/>
          <w:sz w:val="28"/>
          <w:szCs w:val="28"/>
        </w:rPr>
        <w:t>слушаний</w:t>
      </w:r>
      <w:r w:rsidR="00DE45C8" w:rsidRPr="00DE45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4749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  <w:r w:rsidR="00DE45C8" w:rsidRPr="00DE45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4749">
        <w:rPr>
          <w:rFonts w:ascii="Times New Roman" w:hAnsi="Times New Roman" w:cs="Times New Roman"/>
          <w:color w:val="000000"/>
          <w:sz w:val="28"/>
          <w:szCs w:val="28"/>
        </w:rPr>
        <w:t>правообладатели земельных участков, прилегающих к земельному участку с кадастровым номером 24:46:2201001:126.</w:t>
      </w:r>
    </w:p>
    <w:p w:rsidR="004A4749" w:rsidRPr="004A4749" w:rsidRDefault="004A4749" w:rsidP="004A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749">
        <w:rPr>
          <w:rFonts w:ascii="Times New Roman" w:hAnsi="Times New Roman" w:cs="Times New Roman"/>
          <w:color w:val="000000"/>
          <w:sz w:val="28"/>
          <w:szCs w:val="28"/>
        </w:rPr>
        <w:t>Проект решения и информационные материалы к нему подлежат размещению на официальном сайте администрации города Дивногорска в информационно-телекоммуникационной сети Интернет, в разделе «Публичные слушания»:</w:t>
      </w:r>
      <w:r w:rsidR="00DE45C8" w:rsidRPr="00DE45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4749">
        <w:rPr>
          <w:rFonts w:ascii="Times New Roman" w:hAnsi="Times New Roman" w:cs="Times New Roman"/>
          <w:color w:val="000000"/>
          <w:sz w:val="28"/>
          <w:szCs w:val="28"/>
        </w:rPr>
        <w:t>http://divnogorsk-adm.ru/konkursy-torgi-publichnye-slushaniya-raspredelenie-zemel-nyh-uchastkov/publichnye-slushaniya/.</w:t>
      </w:r>
    </w:p>
    <w:p w:rsidR="004A4749" w:rsidRPr="004A4749" w:rsidRDefault="004A4749" w:rsidP="004A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749">
        <w:rPr>
          <w:rFonts w:ascii="Times New Roman" w:hAnsi="Times New Roman" w:cs="Times New Roman"/>
          <w:color w:val="000000"/>
          <w:sz w:val="28"/>
          <w:szCs w:val="28"/>
        </w:rPr>
        <w:t>Информационный стенд размещается по адресу: г.Дивногорск,                ул. Комсомольская, д.2, около</w:t>
      </w:r>
      <w:r w:rsidR="00DE45C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A4749">
        <w:rPr>
          <w:rFonts w:ascii="Times New Roman" w:hAnsi="Times New Roman" w:cs="Times New Roman"/>
          <w:color w:val="000000"/>
          <w:sz w:val="28"/>
          <w:szCs w:val="28"/>
        </w:rPr>
        <w:t>здания администрации.</w:t>
      </w:r>
    </w:p>
    <w:p w:rsidR="004A4749" w:rsidRPr="004A4749" w:rsidRDefault="004A4749" w:rsidP="004A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749">
        <w:rPr>
          <w:rFonts w:ascii="Times New Roman" w:hAnsi="Times New Roman" w:cs="Times New Roman"/>
          <w:color w:val="000000"/>
          <w:sz w:val="28"/>
          <w:szCs w:val="28"/>
        </w:rPr>
        <w:t>С  Проектом решения  и информационными материалами к нему можно ознакомиться на экспозиции с по адресу: г.Дивногорск, ул.Комсомольская, д.2, 4 этаж, каб.415.</w:t>
      </w:r>
    </w:p>
    <w:p w:rsidR="004A4749" w:rsidRPr="004A4749" w:rsidRDefault="004A4749" w:rsidP="004A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749">
        <w:rPr>
          <w:rFonts w:ascii="Times New Roman" w:hAnsi="Times New Roman" w:cs="Times New Roman"/>
          <w:color w:val="000000"/>
          <w:sz w:val="28"/>
          <w:szCs w:val="28"/>
        </w:rPr>
        <w:t>Срок проведения экспозиции Проекта: с 11.04.2022 по25.04.2022.</w:t>
      </w:r>
    </w:p>
    <w:p w:rsidR="004A4749" w:rsidRPr="004A4749" w:rsidRDefault="004A4749" w:rsidP="004A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7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Посещение экспозиции Проекта </w:t>
      </w:r>
      <w:proofErr w:type="spellStart"/>
      <w:r w:rsidRPr="004A4749">
        <w:rPr>
          <w:rFonts w:ascii="Times New Roman" w:hAnsi="Times New Roman" w:cs="Times New Roman"/>
          <w:color w:val="000000"/>
          <w:sz w:val="28"/>
          <w:szCs w:val="28"/>
        </w:rPr>
        <w:t>возможно:в</w:t>
      </w:r>
      <w:proofErr w:type="spellEnd"/>
      <w:r w:rsidRPr="004A4749">
        <w:rPr>
          <w:rFonts w:ascii="Times New Roman" w:hAnsi="Times New Roman" w:cs="Times New Roman"/>
          <w:color w:val="000000"/>
          <w:sz w:val="28"/>
          <w:szCs w:val="28"/>
        </w:rPr>
        <w:t xml:space="preserve"> будние дни с 9:00 до 13:00 и с 14:00 до 16:00.</w:t>
      </w:r>
    </w:p>
    <w:p w:rsidR="004A4749" w:rsidRPr="004A4749" w:rsidRDefault="004A4749" w:rsidP="004A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749">
        <w:rPr>
          <w:rFonts w:ascii="Times New Roman" w:hAnsi="Times New Roman" w:cs="Times New Roman"/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4A4749" w:rsidRPr="004A4749" w:rsidRDefault="004A4749" w:rsidP="004A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749">
        <w:rPr>
          <w:rFonts w:ascii="Times New Roman" w:hAnsi="Times New Roman" w:cs="Times New Roman"/>
          <w:color w:val="000000"/>
          <w:sz w:val="28"/>
          <w:szCs w:val="28"/>
        </w:rPr>
        <w:t xml:space="preserve">В период размещения на официальном сайте администрации города в </w:t>
      </w:r>
      <w:proofErr w:type="spellStart"/>
      <w:r w:rsidRPr="004A4749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информационно-телекоммуникационнойсети</w:t>
      </w:r>
      <w:proofErr w:type="spellEnd"/>
      <w:r w:rsidRPr="004A4749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11.04.2022 по 25.04.2022 (включительно):</w:t>
      </w:r>
    </w:p>
    <w:p w:rsidR="004A4749" w:rsidRPr="004A4749" w:rsidRDefault="004A4749" w:rsidP="004A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749">
        <w:rPr>
          <w:rFonts w:ascii="Times New Roman" w:hAnsi="Times New Roman" w:cs="Times New Roman"/>
          <w:color w:val="000000"/>
          <w:sz w:val="28"/>
          <w:szCs w:val="28"/>
        </w:rPr>
        <w:t xml:space="preserve">1) в письменной или устной форме в ходе проведения собрания участников публичных слушаний. Собрание состоится: </w:t>
      </w:r>
    </w:p>
    <w:p w:rsidR="004A4749" w:rsidRPr="004A4749" w:rsidRDefault="004A4749" w:rsidP="004A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4A4749">
        <w:rPr>
          <w:rFonts w:ascii="Times New Roman" w:hAnsi="Times New Roman" w:cs="Times New Roman"/>
          <w:color w:val="000000"/>
          <w:sz w:val="28"/>
          <w:szCs w:val="28"/>
        </w:rPr>
        <w:t>26.04.2022</w:t>
      </w:r>
      <w:r w:rsidRPr="004A4749">
        <w:rPr>
          <w:rFonts w:ascii="Times New Roman" w:hAnsi="Times New Roman" w:cs="Times New Roman"/>
          <w:sz w:val="28"/>
          <w:szCs w:val="28"/>
        </w:rPr>
        <w:t xml:space="preserve">в 14час. 30 мин. </w:t>
      </w:r>
      <w:r w:rsidRPr="004A4749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г. Дивногорск, ул. Комсомольская, д.2, </w:t>
      </w:r>
      <w:proofErr w:type="spellStart"/>
      <w:r w:rsidRPr="004A4749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4A4749">
        <w:rPr>
          <w:rFonts w:ascii="Times New Roman" w:hAnsi="Times New Roman" w:cs="Times New Roman"/>
          <w:color w:val="000000"/>
          <w:sz w:val="28"/>
          <w:szCs w:val="28"/>
        </w:rPr>
        <w:t>. 400.  Регистрация участников публичных слушаний начинается              в 14-15.</w:t>
      </w:r>
    </w:p>
    <w:p w:rsidR="004A4749" w:rsidRPr="004A4749" w:rsidRDefault="004A4749" w:rsidP="004A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749">
        <w:rPr>
          <w:rFonts w:ascii="Times New Roman" w:hAnsi="Times New Roman" w:cs="Times New Roman"/>
          <w:color w:val="000000"/>
          <w:sz w:val="28"/>
          <w:szCs w:val="28"/>
        </w:rPr>
        <w:t>2) в письменной форме в адрес комиссии по подготовке проекта Правил землепользования и застройки г. Дивногорска;</w:t>
      </w:r>
    </w:p>
    <w:p w:rsidR="004A4749" w:rsidRPr="004A4749" w:rsidRDefault="004A4749" w:rsidP="004A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749">
        <w:rPr>
          <w:rFonts w:ascii="Times New Roman" w:hAnsi="Times New Roman" w:cs="Times New Roman"/>
          <w:color w:val="000000"/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4A4749" w:rsidRPr="004A4749" w:rsidRDefault="004A4749" w:rsidP="004A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749">
        <w:rPr>
          <w:rFonts w:ascii="Times New Roman" w:hAnsi="Times New Roman" w:cs="Times New Roman"/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</w:p>
    <w:p w:rsidR="004A4749" w:rsidRPr="004A4749" w:rsidRDefault="004A4749" w:rsidP="004A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749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</w:t>
      </w:r>
      <w:r w:rsidRPr="004A474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A4749" w:rsidRPr="004A4749" w:rsidRDefault="004A4749" w:rsidP="004A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749">
        <w:rPr>
          <w:rFonts w:ascii="Times New Roman" w:hAnsi="Times New Roman" w:cs="Times New Roman"/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слушаний представляют вышеуказанные сведения с приложением документов по установленной форме.</w:t>
      </w:r>
    </w:p>
    <w:p w:rsidR="004A4749" w:rsidRPr="004A4749" w:rsidRDefault="004A4749" w:rsidP="004A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749">
        <w:rPr>
          <w:rFonts w:ascii="Times New Roman" w:hAnsi="Times New Roman" w:cs="Times New Roman"/>
          <w:color w:val="000000"/>
          <w:sz w:val="28"/>
          <w:szCs w:val="28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сведений, а также,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4A4749" w:rsidRPr="004A4749" w:rsidRDefault="004A4749" w:rsidP="004A474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749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проведения публичных слушаний, определен в Решении </w:t>
      </w:r>
      <w:proofErr w:type="spellStart"/>
      <w:r w:rsidRPr="004A4749">
        <w:rPr>
          <w:rFonts w:ascii="Times New Roman" w:hAnsi="Times New Roman" w:cs="Times New Roman"/>
          <w:color w:val="000000"/>
          <w:sz w:val="28"/>
          <w:szCs w:val="28"/>
        </w:rPr>
        <w:t>Дивногорского</w:t>
      </w:r>
      <w:proofErr w:type="spellEnd"/>
      <w:r w:rsidRPr="004A474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Совета депутатов от 26.02.2020 № 53-334-ГС             «Об утверждении Положения об организации и проведении общественных обсуждений, публичных слушаний по вопросам градостроительной деятельности в муниципальном образовании город Дивногорск».</w:t>
      </w:r>
    </w:p>
    <w:p w:rsidR="001D64AE" w:rsidRPr="004A4749" w:rsidRDefault="001D64AE">
      <w:pPr>
        <w:rPr>
          <w:rFonts w:ascii="Times New Roman" w:hAnsi="Times New Roman" w:cs="Times New Roman"/>
        </w:rPr>
      </w:pPr>
    </w:p>
    <w:sectPr w:rsidR="001D64AE" w:rsidRPr="004A4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B1579"/>
    <w:multiLevelType w:val="hybridMultilevel"/>
    <w:tmpl w:val="2484524C"/>
    <w:lvl w:ilvl="0" w:tplc="3452AF0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A4749"/>
    <w:rsid w:val="001D64AE"/>
    <w:rsid w:val="004A4749"/>
    <w:rsid w:val="00DE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74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A4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735</Words>
  <Characters>4191</Characters>
  <Application>Microsoft Office Word</Application>
  <DocSecurity>0</DocSecurity>
  <Lines>34</Lines>
  <Paragraphs>9</Paragraphs>
  <ScaleCrop>false</ScaleCrop>
  <Company>Grizli777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3</cp:revision>
  <dcterms:created xsi:type="dcterms:W3CDTF">2022-04-04T04:05:00Z</dcterms:created>
  <dcterms:modified xsi:type="dcterms:W3CDTF">2022-04-04T04:09:00Z</dcterms:modified>
</cp:coreProperties>
</file>