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89C91" w:themeColor="accent5" w:themeTint="99"/>
  <w:body>
    <w:p w14:paraId="1CE100DE" w14:textId="2FFCDD32" w:rsidR="0085646A" w:rsidRPr="000C46F1" w:rsidRDefault="00DA7FCB" w:rsidP="0009015E">
      <w:pPr>
        <w:spacing w:after="0" w:line="240" w:lineRule="auto"/>
        <w:ind w:left="-1276"/>
        <w:rPr>
          <w:color w:val="FF0000"/>
        </w:rPr>
      </w:pPr>
      <w:r>
        <w:rPr>
          <w:noProof/>
          <w:color w:val="FF0000"/>
          <w:lang w:eastAsia="ru-RU"/>
        </w:rPr>
        <w:pict w14:anchorId="643FDACD"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3.85pt;margin-top:11.9pt;width:491.55pt;height:71.4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vK5wIAAMYFAAAOAAAAZHJzL2Uyb0RvYy54bWysVM1uEzEQviPxDpbvdJM0Ke2qmyq0CkIq&#10;bUWLena83qwlr8fYTrLlZXgKTkg8Qx6JGe8mDYUT4uK1Z2bn7/tmzi/axrC18kGDLfjwaMCZshJK&#10;bZcF//wwf3PKWYjClsKAVQV/UoFfTF+/Ot+4XI2gBlMqz9CJDfnGFbyO0eVZFmStGhGOwCmLygp8&#10;IyI+/TIrvdig98Zko8HgJNuAL50HqUJA6VWn5NPkv6qUjLdVFVRkpuCYW0ynT+eCzmx6LvKlF67W&#10;sk9D/EMWjdAWg+5dXYko2MrrP1w1WnoIUMUjCU0GVaWlSjVgNcPBi2rua+FUqgWbE9y+TeH/uZU3&#10;6zvPdInYcWZFgxBtv21/bn9sv7MhdWfjQo5G9w7NYvsOWrLs5QGFVHRb+Ya+WA5DPfb5ad9b1UYm&#10;UXgyGo/GA1RJ1J0N3iJ45CZ7/tv5EN8raBhdCu4Ru9RSsb4OsTPdmVAwC3NtDMpFbiydAYwuSZYe&#10;RCB1aTxbC4R+sUxJY7QDK3x1f6pElD4KFdwVRrfYLtq+2gWUT9gEDx2JgpNzjZleixDvhEfWYHE4&#10;CfEWj8rApuDQ3zirwX/9m5zsEUzUcrZBFhY8fFkJrzgzHyzCfDYcj4m26TGeYNc484eaxaHGrppL&#10;wGoRSswuXck+mt218tA84sDMKCqqhJUYu+Bxd72M3WzgwEk1myUjJKoT8dreO0muqbuEw0P7KLzr&#10;wYoI8w3s+CryF5h1tvSnhdkqQqUJUARDKquOS7pK5J4XvTvwsYZ+KucebOzm1OhlHT/pJfMatwtN&#10;EWelpvxNSguhYUZ0peG6Sdl7taZvx5+dg8S7g+DBHZdMYhxY+ceCjyaJqVTlRxGV10QhXECRhlHk&#10;C7VW5oEhwL1hXfDJ5PQUG9pRV/h4pSR0SfdukYpdxb/xUkjsQBwlt1Hb2LEVZ2M/HWkTEpFTzofO&#10;iMyYN8qJqB07+wcui2Tet5C20eE7WT2v3+kvAAAA//8DAFBLAwQUAAYACAAAACEA7AQx2N8AAAAI&#10;AQAADwAAAGRycy9kb3ducmV2LnhtbEyPwU7DMBBE70j8g7VI3KjTFpI2xKkAFS49AKUSHN14SSLs&#10;dYjdJv17lhPcdjRPszPFanRWHLEPrScF00kCAqnypqVawe7t8WoBIkRNRltPqOCEAVbl+Vmhc+MH&#10;esXjNtaCQyjkWkETY5dLGaoGnQ4T3yGx9+l7pyPLvpam1wOHOytnSZJKp1viD43u8KHB6mt7cAqG&#10;l/un9+np5vrbPS/WH5t6Z7P5WqnLi/HuFkTEMf7B8Fufq0PJnfb+QCYIqyDLGFQwm/MAtpfLhI89&#10;c2magSwL+X9A+QMAAP//AwBQSwECLQAUAAYACAAAACEAtoM4kv4AAADhAQAAEwAAAAAAAAAAAAAA&#10;AAAAAAAAW0NvbnRlbnRfVHlwZXNdLnhtbFBLAQItABQABgAIAAAAIQA4/SH/1gAAAJQBAAALAAAA&#10;AAAAAAAAAAAAAC8BAABfcmVscy8ucmVsc1BLAQItABQABgAIAAAAIQDtQtvK5wIAAMYFAAAOAAAA&#10;AAAAAAAAAAAAAC4CAABkcnMvZTJvRG9jLnhtbFBLAQItABQABgAIAAAAIQDsBDHY3wAAAAgBAAAP&#10;AAAAAAAAAAAAAAAAAEEFAABkcnMvZG93bnJldi54bWxQSwUGAAAAAAQABADzAAAATQYAAAAA&#10;" filled="f" strokecolor="white">
            <v:textbox>
              <w:txbxContent>
                <w:p w14:paraId="171496F4" w14:textId="77777777" w:rsidR="0085646A" w:rsidRPr="00A50CBA" w:rsidRDefault="0085646A" w:rsidP="0009015E">
                  <w:pPr>
                    <w:spacing w:after="0"/>
                    <w:ind w:left="-284"/>
                    <w:jc w:val="center"/>
                    <w:rPr>
                      <w:b/>
                      <w:caps/>
                      <w:color w:val="FF0000"/>
                      <w:sz w:val="96"/>
                      <w:szCs w:val="96"/>
                    </w:rPr>
                  </w:pPr>
                  <w:r w:rsidRPr="00A50CBA">
                    <w:rPr>
                      <w:b/>
                      <w:caps/>
                      <w:color w:val="FF0000"/>
                      <w:sz w:val="96"/>
                      <w:szCs w:val="96"/>
                    </w:rPr>
                    <w:t>Пожарный вестник</w:t>
                  </w:r>
                </w:p>
                <w:p w14:paraId="0BEFCAA9" w14:textId="77777777"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14:paraId="093E7BD5" w14:textId="77777777"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14:paraId="3D2143F7" w14:textId="77777777"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14:paraId="40392D4D" w14:textId="77777777"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14:paraId="6C8BC341" w14:textId="77777777"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14:paraId="48CE7E1D" w14:textId="77777777"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14:paraId="34C8EEC9" w14:textId="77777777"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14:paraId="1B7D5D1A" w14:textId="77777777"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14:paraId="33697E3F" w14:textId="77777777" w:rsidR="0085646A" w:rsidRPr="00E65BC6" w:rsidRDefault="0085646A" w:rsidP="006D05E3">
                  <w:pPr>
                    <w:spacing w:line="360" w:lineRule="auto"/>
                    <w:ind w:left="7788"/>
                    <w:jc w:val="both"/>
                    <w:rPr>
                      <w:b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C13D79" w:rsidRPr="000C46F1">
        <w:rPr>
          <w:noProof/>
          <w:color w:val="FF0000"/>
          <w:lang w:eastAsia="ru-RU"/>
        </w:rPr>
        <w:drawing>
          <wp:inline distT="0" distB="0" distL="0" distR="0" wp14:anchorId="00B9D40D" wp14:editId="7408B309">
            <wp:extent cx="876300" cy="1133475"/>
            <wp:effectExtent l="19050" t="0" r="0" b="0"/>
            <wp:docPr id="1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EAFFD7" w14:textId="66E18686" w:rsidR="0085646A" w:rsidRPr="000C46F1" w:rsidRDefault="0085646A" w:rsidP="0009015E">
      <w:pPr>
        <w:spacing w:after="0" w:line="240" w:lineRule="auto"/>
        <w:ind w:left="-1134"/>
        <w:jc w:val="both"/>
        <w:rPr>
          <w:rFonts w:ascii="Bookman Old Style" w:hAnsi="Bookman Old Style"/>
          <w:b/>
          <w:color w:val="FF0000"/>
        </w:rPr>
      </w:pPr>
      <w:r w:rsidRPr="000C46F1">
        <w:rPr>
          <w:rFonts w:ascii="Bookman Old Style" w:hAnsi="Bookman Old Style"/>
          <w:b/>
          <w:color w:val="FF0000"/>
        </w:rPr>
        <w:t>ЕЖЕМЕСЯЧНЫЙ ИНФОРМАЦИОННЫЙ БЮЛЛЕТЕНЬ ПОЖАРНОЙ</w:t>
      </w:r>
    </w:p>
    <w:p w14:paraId="1865C7FB" w14:textId="5605D6B1" w:rsidR="0085646A" w:rsidRPr="000C46F1" w:rsidRDefault="0085646A" w:rsidP="0009015E">
      <w:pPr>
        <w:spacing w:after="0" w:line="240" w:lineRule="auto"/>
        <w:ind w:left="-1134"/>
        <w:jc w:val="both"/>
        <w:rPr>
          <w:rFonts w:ascii="Bookman Old Style" w:hAnsi="Bookman Old Style"/>
          <w:b/>
          <w:color w:val="FF0000"/>
        </w:rPr>
      </w:pPr>
      <w:r w:rsidRPr="000C46F1">
        <w:rPr>
          <w:rFonts w:ascii="Bookman Old Style" w:hAnsi="Bookman Old Style"/>
          <w:b/>
          <w:color w:val="FF0000"/>
        </w:rPr>
        <w:t xml:space="preserve">БЕЗОПАСНОСТИ ОТДЕЛЕНИЯ НАДЗОРНОЙ ДЕЯТЕЛЬНОСТИ ПО МО г. ДИВНОГОРСК </w:t>
      </w:r>
    </w:p>
    <w:p w14:paraId="13B598D1" w14:textId="08343795" w:rsidR="00B3595D" w:rsidRPr="000C46F1" w:rsidRDefault="0085646A" w:rsidP="00BF0FCB">
      <w:pPr>
        <w:shd w:val="clear" w:color="auto" w:fill="FF9900"/>
        <w:spacing w:line="360" w:lineRule="auto"/>
        <w:ind w:left="-1134"/>
        <w:jc w:val="both"/>
        <w:rPr>
          <w:rFonts w:ascii="Bookman Old Style" w:hAnsi="Bookman Old Style"/>
          <w:b/>
          <w:color w:val="FF0000"/>
          <w:sz w:val="24"/>
          <w:szCs w:val="24"/>
        </w:rPr>
      </w:pPr>
      <w:r w:rsidRPr="000C46F1">
        <w:rPr>
          <w:rFonts w:ascii="Bookman Old Style" w:hAnsi="Bookman Old Style"/>
          <w:b/>
          <w:color w:val="FF0000"/>
          <w:sz w:val="24"/>
          <w:szCs w:val="24"/>
        </w:rPr>
        <w:tab/>
      </w:r>
      <w:r w:rsidRPr="000C46F1">
        <w:rPr>
          <w:rFonts w:ascii="Bookman Old Style" w:hAnsi="Bookman Old Style"/>
          <w:b/>
          <w:color w:val="FF0000"/>
          <w:sz w:val="24"/>
          <w:szCs w:val="24"/>
        </w:rPr>
        <w:tab/>
      </w:r>
      <w:r w:rsidRPr="000C46F1">
        <w:rPr>
          <w:rFonts w:ascii="Bookman Old Style" w:hAnsi="Bookman Old Style"/>
          <w:b/>
          <w:color w:val="FF0000"/>
          <w:sz w:val="24"/>
          <w:szCs w:val="24"/>
        </w:rPr>
        <w:tab/>
      </w:r>
      <w:r w:rsidRPr="000C46F1">
        <w:rPr>
          <w:rFonts w:ascii="Bookman Old Style" w:hAnsi="Bookman Old Style"/>
          <w:b/>
          <w:color w:val="FF0000"/>
          <w:sz w:val="24"/>
          <w:szCs w:val="24"/>
        </w:rPr>
        <w:tab/>
      </w:r>
      <w:r w:rsidRPr="000C46F1">
        <w:rPr>
          <w:rFonts w:ascii="Bookman Old Style" w:hAnsi="Bookman Old Style"/>
          <w:b/>
          <w:color w:val="FF0000"/>
          <w:sz w:val="24"/>
          <w:szCs w:val="24"/>
        </w:rPr>
        <w:tab/>
      </w:r>
      <w:r w:rsidRPr="000C46F1">
        <w:rPr>
          <w:rFonts w:ascii="Bookman Old Style" w:hAnsi="Bookman Old Style"/>
          <w:b/>
          <w:color w:val="FF0000"/>
          <w:sz w:val="24"/>
          <w:szCs w:val="24"/>
        </w:rPr>
        <w:tab/>
      </w:r>
      <w:r w:rsidRPr="000C46F1">
        <w:rPr>
          <w:rFonts w:ascii="Bookman Old Style" w:hAnsi="Bookman Old Style"/>
          <w:b/>
          <w:color w:val="FF0000"/>
          <w:sz w:val="24"/>
          <w:szCs w:val="24"/>
        </w:rPr>
        <w:tab/>
      </w:r>
      <w:r w:rsidRPr="000C46F1">
        <w:rPr>
          <w:rFonts w:ascii="Bookman Old Style" w:hAnsi="Bookman Old Style"/>
          <w:b/>
          <w:color w:val="FF0000"/>
          <w:sz w:val="24"/>
          <w:szCs w:val="24"/>
        </w:rPr>
        <w:tab/>
      </w:r>
      <w:r w:rsidRPr="000C46F1">
        <w:rPr>
          <w:rFonts w:ascii="Bookman Old Style" w:hAnsi="Bookman Old Style"/>
          <w:b/>
          <w:color w:val="FF0000"/>
          <w:sz w:val="24"/>
          <w:szCs w:val="24"/>
        </w:rPr>
        <w:tab/>
      </w:r>
      <w:r w:rsidRPr="000C46F1">
        <w:rPr>
          <w:rFonts w:ascii="Bookman Old Style" w:hAnsi="Bookman Old Style"/>
          <w:b/>
          <w:color w:val="FF0000"/>
          <w:sz w:val="24"/>
          <w:szCs w:val="24"/>
        </w:rPr>
        <w:tab/>
      </w:r>
      <w:r w:rsidRPr="000C46F1">
        <w:rPr>
          <w:rFonts w:ascii="Bookman Old Style" w:hAnsi="Bookman Old Style"/>
          <w:b/>
          <w:color w:val="FF0000"/>
          <w:sz w:val="24"/>
          <w:szCs w:val="24"/>
        </w:rPr>
        <w:tab/>
        <w:t xml:space="preserve">№ </w:t>
      </w:r>
      <w:r w:rsidR="00E8100F">
        <w:rPr>
          <w:rFonts w:ascii="Bookman Old Style" w:hAnsi="Bookman Old Style"/>
          <w:b/>
          <w:color w:val="FF0000"/>
          <w:sz w:val="24"/>
          <w:szCs w:val="24"/>
        </w:rPr>
        <w:t>22</w:t>
      </w:r>
      <w:r w:rsidR="004735F1" w:rsidRPr="000C46F1">
        <w:rPr>
          <w:rFonts w:ascii="Bookman Old Style" w:hAnsi="Bookman Old Style"/>
          <w:b/>
          <w:color w:val="FF0000"/>
          <w:sz w:val="24"/>
          <w:szCs w:val="24"/>
        </w:rPr>
        <w:t xml:space="preserve"> от </w:t>
      </w:r>
      <w:r w:rsidR="008E4558">
        <w:rPr>
          <w:rFonts w:ascii="Bookman Old Style" w:hAnsi="Bookman Old Style"/>
          <w:b/>
          <w:color w:val="FF0000"/>
          <w:sz w:val="24"/>
          <w:szCs w:val="24"/>
        </w:rPr>
        <w:t>31.03.2021</w:t>
      </w:r>
      <w:r w:rsidRPr="000C46F1">
        <w:rPr>
          <w:rFonts w:ascii="Bookman Old Style" w:hAnsi="Bookman Old Style"/>
          <w:b/>
          <w:color w:val="FF0000"/>
          <w:sz w:val="24"/>
          <w:szCs w:val="24"/>
        </w:rPr>
        <w:t xml:space="preserve"> г.</w:t>
      </w:r>
    </w:p>
    <w:tbl>
      <w:tblPr>
        <w:tblW w:w="10861" w:type="dxa"/>
        <w:tblInd w:w="-1026" w:type="dxa"/>
        <w:tblBorders>
          <w:top w:val="threeDEngrave" w:sz="24" w:space="0" w:color="E36C0A"/>
          <w:left w:val="threeDEngrave" w:sz="24" w:space="0" w:color="E36C0A"/>
          <w:bottom w:val="threeDEngrave" w:sz="24" w:space="0" w:color="E36C0A"/>
          <w:right w:val="threeDEngrave" w:sz="24" w:space="0" w:color="E36C0A"/>
          <w:insideH w:val="single" w:sz="6" w:space="0" w:color="E36C0A"/>
          <w:insideV w:val="single" w:sz="6" w:space="0" w:color="E36C0A"/>
        </w:tblBorders>
        <w:tblLayout w:type="fixed"/>
        <w:tblLook w:val="00A0" w:firstRow="1" w:lastRow="0" w:firstColumn="1" w:lastColumn="0" w:noHBand="0" w:noVBand="0"/>
      </w:tblPr>
      <w:tblGrid>
        <w:gridCol w:w="2715"/>
        <w:gridCol w:w="2715"/>
        <w:gridCol w:w="2715"/>
        <w:gridCol w:w="2716"/>
      </w:tblGrid>
      <w:tr w:rsidR="00AB2CF2" w:rsidRPr="002A0ED5" w14:paraId="4AA9CE6A" w14:textId="77777777" w:rsidTr="00AB2CF2">
        <w:trPr>
          <w:trHeight w:val="1962"/>
        </w:trPr>
        <w:tc>
          <w:tcPr>
            <w:tcW w:w="2715" w:type="dxa"/>
            <w:tcBorders>
              <w:top w:val="threeDEngrave" w:sz="24" w:space="0" w:color="E36C0A"/>
              <w:bottom w:val="threeDEngrave" w:sz="24" w:space="0" w:color="E36C0A"/>
            </w:tcBorders>
          </w:tcPr>
          <w:p w14:paraId="38B438FB" w14:textId="77777777" w:rsidR="00AB2CF2" w:rsidRPr="000C46F1" w:rsidRDefault="00AB2CF2" w:rsidP="00AB2CF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Внимание! Под видом инспекторов пожарной охраны работаю мошенники!</w:t>
            </w:r>
            <w:r w:rsidRPr="000C46F1">
              <w:rPr>
                <w:rFonts w:ascii="Times New Roman" w:hAnsi="Times New Roman"/>
                <w:color w:val="FF0000"/>
              </w:rPr>
              <w:t xml:space="preserve"> с. 2</w:t>
            </w:r>
            <w:r>
              <w:rPr>
                <w:rFonts w:ascii="Times New Roman" w:hAnsi="Times New Roman"/>
                <w:color w:val="FF0000"/>
              </w:rPr>
              <w:t>-3</w:t>
            </w:r>
          </w:p>
          <w:p w14:paraId="74FAD1B8" w14:textId="77777777" w:rsidR="00AB2CF2" w:rsidRPr="000C46F1" w:rsidRDefault="00AB2CF2" w:rsidP="00AB2CF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715" w:type="dxa"/>
            <w:tcBorders>
              <w:top w:val="threeDEngrave" w:sz="24" w:space="0" w:color="E36C0A"/>
              <w:bottom w:val="threeDEngrave" w:sz="24" w:space="0" w:color="E36C0A"/>
            </w:tcBorders>
          </w:tcPr>
          <w:p w14:paraId="554C6632" w14:textId="77777777" w:rsidR="00AB2CF2" w:rsidRPr="000C46F1" w:rsidRDefault="00AB2CF2" w:rsidP="00AB2CF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C46F1">
              <w:rPr>
                <w:rFonts w:ascii="Times New Roman" w:hAnsi="Times New Roman"/>
                <w:color w:val="FF0000"/>
              </w:rPr>
              <w:t xml:space="preserve">Правила противопожарного режима с изменениями 2019 года с. </w:t>
            </w:r>
            <w:r w:rsidR="00C939AE">
              <w:rPr>
                <w:rFonts w:ascii="Times New Roman" w:hAnsi="Times New Roman"/>
                <w:color w:val="FF0000"/>
              </w:rPr>
              <w:t>4-6</w:t>
            </w:r>
          </w:p>
        </w:tc>
        <w:tc>
          <w:tcPr>
            <w:tcW w:w="2715" w:type="dxa"/>
            <w:tcBorders>
              <w:top w:val="threeDEngrave" w:sz="24" w:space="0" w:color="E36C0A"/>
              <w:bottom w:val="threeDEngrave" w:sz="24" w:space="0" w:color="E36C0A"/>
            </w:tcBorders>
          </w:tcPr>
          <w:p w14:paraId="6EF96ACC" w14:textId="77777777" w:rsidR="00AB2CF2" w:rsidRPr="000C46F1" w:rsidRDefault="00AB2CF2" w:rsidP="00AB2CF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C46F1">
              <w:rPr>
                <w:rFonts w:ascii="Times New Roman" w:hAnsi="Times New Roman"/>
                <w:color w:val="FF0000"/>
              </w:rPr>
              <w:t>«Месяц безопасности»</w:t>
            </w:r>
            <w:r>
              <w:rPr>
                <w:rFonts w:ascii="Times New Roman" w:hAnsi="Times New Roman"/>
                <w:color w:val="FF0000"/>
              </w:rPr>
              <w:t xml:space="preserve"> </w:t>
            </w:r>
            <w:r w:rsidRPr="000C46F1">
              <w:rPr>
                <w:rFonts w:ascii="Times New Roman" w:hAnsi="Times New Roman"/>
                <w:color w:val="FF0000"/>
              </w:rPr>
              <w:t xml:space="preserve">с. </w:t>
            </w:r>
            <w:r w:rsidR="00581379">
              <w:rPr>
                <w:rFonts w:ascii="Times New Roman" w:hAnsi="Times New Roman"/>
                <w:color w:val="FF0000"/>
              </w:rPr>
              <w:t>7-8</w:t>
            </w:r>
          </w:p>
          <w:p w14:paraId="7182FDC1" w14:textId="77777777" w:rsidR="00AB2CF2" w:rsidRPr="000C46F1" w:rsidRDefault="00AB2CF2" w:rsidP="00AB2CF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716" w:type="dxa"/>
            <w:tcBorders>
              <w:top w:val="threeDEngrave" w:sz="24" w:space="0" w:color="E36C0A"/>
              <w:bottom w:val="threeDEngrave" w:sz="24" w:space="0" w:color="E36C0A"/>
            </w:tcBorders>
          </w:tcPr>
          <w:p w14:paraId="494DD9D0" w14:textId="77777777" w:rsidR="00AB2CF2" w:rsidRPr="000C46F1" w:rsidRDefault="004B286D" w:rsidP="00AB2CF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Основные правила поведения при пожаре</w:t>
            </w:r>
            <w:r w:rsidR="00AB2CF2" w:rsidRPr="000C46F1">
              <w:rPr>
                <w:rFonts w:ascii="Times New Roman" w:hAnsi="Times New Roman"/>
                <w:color w:val="FF0000"/>
              </w:rPr>
              <w:t xml:space="preserve"> с. </w:t>
            </w:r>
            <w:r w:rsidR="00581379">
              <w:rPr>
                <w:rFonts w:ascii="Times New Roman" w:hAnsi="Times New Roman"/>
                <w:color w:val="FF0000"/>
              </w:rPr>
              <w:t>9-14</w:t>
            </w:r>
          </w:p>
        </w:tc>
      </w:tr>
    </w:tbl>
    <w:p w14:paraId="6F6087C8" w14:textId="77777777" w:rsidR="0085646A" w:rsidRPr="0023140A" w:rsidRDefault="0085646A" w:rsidP="0023140A">
      <w:pPr>
        <w:spacing w:line="360" w:lineRule="auto"/>
        <w:ind w:left="-1134"/>
        <w:jc w:val="both"/>
        <w:rPr>
          <w:rFonts w:ascii="Bookman Old Style" w:hAnsi="Bookman Old Style"/>
          <w:b/>
          <w:color w:val="0000FF"/>
          <w:sz w:val="24"/>
          <w:szCs w:val="24"/>
        </w:rPr>
        <w:sectPr w:rsidR="0085646A" w:rsidRPr="0023140A" w:rsidSect="005C765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426" w:right="850" w:bottom="284" w:left="1701" w:header="708" w:footer="0" w:gutter="0"/>
          <w:cols w:space="708"/>
          <w:titlePg/>
          <w:docGrid w:linePitch="360"/>
        </w:sectPr>
      </w:pPr>
    </w:p>
    <w:p w14:paraId="6545E43D" w14:textId="56450A8C" w:rsidR="0085646A" w:rsidRDefault="00A82F96" w:rsidP="005C7655">
      <w:pPr>
        <w:ind w:left="-1080" w:right="-284"/>
        <w:rPr>
          <w:noProof/>
          <w:lang w:eastAsia="ru-RU"/>
        </w:rPr>
      </w:pPr>
      <w:r w:rsidRPr="00A82F96"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0A687083" wp14:editId="73A1F3A2">
            <wp:simplePos x="0" y="0"/>
            <wp:positionH relativeFrom="column">
              <wp:posOffset>431800</wp:posOffset>
            </wp:positionH>
            <wp:positionV relativeFrom="paragraph">
              <wp:posOffset>121285</wp:posOffset>
            </wp:positionV>
            <wp:extent cx="4501661" cy="59175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61" cy="59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1D73F" w14:textId="77777777" w:rsidR="00A56C2A" w:rsidRDefault="00A56C2A" w:rsidP="005C7655">
      <w:pPr>
        <w:ind w:left="-1080" w:right="-284"/>
        <w:rPr>
          <w:noProof/>
          <w:lang w:eastAsia="ru-RU"/>
        </w:rPr>
      </w:pPr>
    </w:p>
    <w:p w14:paraId="6FBB529E" w14:textId="77777777" w:rsidR="0085646A" w:rsidRDefault="0085646A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005D6339" w14:textId="77777777" w:rsidR="00F14C8E" w:rsidRDefault="00F14C8E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19B443DF" w14:textId="77777777" w:rsidR="00F14C8E" w:rsidRDefault="00F14C8E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339C8467" w14:textId="77777777" w:rsidR="00F14C8E" w:rsidRDefault="00F14C8E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169022B7" w14:textId="77777777"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3290947B" w14:textId="77777777"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6F9D0FE4" w14:textId="77777777"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77779C87" w14:textId="77777777"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42BCED3D" w14:textId="77777777"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64E62349" w14:textId="77777777"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6BE49776" w14:textId="77777777"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3B9371F1" w14:textId="77777777"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22870FEE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327AEE16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310C868E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4892B0C7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3E94AF2A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6910B52C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41034DCC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36CC6BC5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5B4F242E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062BDAB9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5B728ECC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54DD0CAA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3F3BA675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6E6DA207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7EEDEA57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0843F8EE" w14:textId="77777777"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32B1768A" w14:textId="77777777" w:rsidR="00F71974" w:rsidRDefault="00F71974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14:paraId="5D1D48D3" w14:textId="77777777" w:rsidR="0085646A" w:rsidRPr="009F4964" w:rsidRDefault="0085646A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ОБСТАНОВКА С ПОЖАРАМИ НА ТЕРРИТОРИИ КРАСНОЯРСКОГО КРАЯ</w:t>
      </w:r>
    </w:p>
    <w:p w14:paraId="477FA570" w14:textId="38A95D3B" w:rsidR="0085646A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В ПЕРИОД 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ЗА</w:t>
      </w:r>
      <w:r w:rsidR="009C527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</w:t>
      </w:r>
      <w:r w:rsidR="00224A52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МАРТ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</w:t>
      </w:r>
      <w:r w:rsidR="00EF3FD6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</w:t>
      </w:r>
      <w:r w:rsidR="003C59C7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</w:t>
      </w:r>
      <w:r w:rsidR="00F63FF2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1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ГОДА:</w:t>
      </w:r>
    </w:p>
    <w:p w14:paraId="06FA8AEA" w14:textId="66B12B61" w:rsidR="00C72E71" w:rsidRPr="000C46F1" w:rsidRDefault="00EF3FD6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п</w:t>
      </w:r>
      <w:r w:rsidR="00C72E71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роизош</w:t>
      </w:r>
      <w:r w:rsidR="005574DD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ло</w:t>
      </w:r>
      <w:r w:rsidR="007753EC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</w:t>
      </w:r>
      <w:r w:rsidR="000176B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424</w:t>
      </w:r>
      <w:r w:rsidR="00C72E71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пожар</w:t>
      </w:r>
      <w:r w:rsidR="000176B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а</w:t>
      </w:r>
      <w:r w:rsidR="00C72E71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;</w:t>
      </w:r>
    </w:p>
    <w:p w14:paraId="54AFE296" w14:textId="3AC2ED03" w:rsidR="00C72E71" w:rsidRPr="000C46F1" w:rsidRDefault="007753EC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погибли на пожарах </w:t>
      </w:r>
      <w:r w:rsidR="000176B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21</w:t>
      </w:r>
      <w:r w:rsidR="00C72E71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человек, </w:t>
      </w:r>
    </w:p>
    <w:p w14:paraId="7A947B71" w14:textId="6EF81BB9" w:rsidR="00C72E71" w:rsidRPr="000C46F1" w:rsidRDefault="00C72E71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из них погибл</w:t>
      </w:r>
      <w:r w:rsidR="000176B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о</w:t>
      </w: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</w:t>
      </w:r>
      <w:r w:rsidR="000176B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4</w:t>
      </w: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детей; </w:t>
      </w:r>
    </w:p>
    <w:p w14:paraId="2D508DEC" w14:textId="7E107C9E" w:rsidR="00C72E71" w:rsidRPr="000C46F1" w:rsidRDefault="00C72E71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получили травмы на пожарах </w:t>
      </w:r>
      <w:r w:rsidR="00340674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1</w:t>
      </w:r>
      <w:r w:rsidR="000176B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2</w:t>
      </w: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человек,  </w:t>
      </w:r>
    </w:p>
    <w:p w14:paraId="0661518F" w14:textId="5D0B9A68" w:rsidR="00C72E71" w:rsidRPr="005574DD" w:rsidRDefault="00C72E71" w:rsidP="00C72E71">
      <w:pPr>
        <w:spacing w:after="0" w:line="360" w:lineRule="auto"/>
        <w:ind w:left="-1134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в том числе травмированы </w:t>
      </w:r>
      <w:r w:rsidR="000176B7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1 ребенок</w:t>
      </w: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.</w:t>
      </w:r>
    </w:p>
    <w:p w14:paraId="5E827E9D" w14:textId="77777777" w:rsidR="00A15751" w:rsidRDefault="00A15751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14:paraId="4F40388F" w14:textId="77777777" w:rsidR="0085646A" w:rsidRPr="009F4964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ОБСТАНОВКА С ПОЖАРАМИ НА ТЕРРИТОРИИ </w:t>
      </w:r>
      <w:r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МО Г. ДИВНОГОРСК</w:t>
      </w:r>
    </w:p>
    <w:p w14:paraId="6DC69286" w14:textId="5673543D" w:rsidR="0085646A" w:rsidRPr="009F4964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В ПЕРИОД 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ЗА </w:t>
      </w:r>
      <w:r w:rsidR="00224A52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МАРТ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</w:t>
      </w:r>
      <w:r w:rsidR="003C59C7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</w:t>
      </w:r>
      <w:r w:rsidR="00224A52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1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ГОДА:</w:t>
      </w:r>
    </w:p>
    <w:p w14:paraId="75F010F1" w14:textId="03C59B9A" w:rsidR="0085646A" w:rsidRPr="000C46F1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произошло </w:t>
      </w:r>
      <w:r w:rsidR="000176B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3</w:t>
      </w: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пожар</w:t>
      </w:r>
      <w:r w:rsidR="000176B7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а</w:t>
      </w: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;</w:t>
      </w:r>
    </w:p>
    <w:p w14:paraId="15C6EDE8" w14:textId="77777777" w:rsidR="0085646A" w:rsidRPr="000C46F1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погиб</w:t>
      </w:r>
      <w:r w:rsidR="00EF3FD6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ло</w:t>
      </w: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на пожаре</w:t>
      </w:r>
      <w:r w:rsidR="00EF3FD6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  <w:r w:rsidR="00340674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человек, </w:t>
      </w:r>
    </w:p>
    <w:p w14:paraId="0BA1969B" w14:textId="77777777" w:rsidR="0085646A" w:rsidRPr="000C46F1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гибели детей не допущено; </w:t>
      </w:r>
    </w:p>
    <w:p w14:paraId="511B6A0F" w14:textId="77777777" w:rsidR="0085646A" w:rsidRPr="000C46F1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травмирован</w:t>
      </w:r>
      <w:r w:rsidR="00D21EF0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  <w:r w:rsidR="00340674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 w:rsidR="00D21EF0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человек</w:t>
      </w: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,  </w:t>
      </w:r>
    </w:p>
    <w:p w14:paraId="23C0B2AB" w14:textId="77777777" w:rsidR="00D21EF0" w:rsidRDefault="00D21EF0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травмированных детей – </w:t>
      </w:r>
      <w:r w:rsidR="00340674"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 w:rsidRPr="000C46F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.</w:t>
      </w:r>
    </w:p>
    <w:p w14:paraId="32930F35" w14:textId="77777777" w:rsidR="008914A0" w:rsidRPr="009F4964" w:rsidRDefault="000C46F1" w:rsidP="00D21EF0">
      <w:pPr>
        <w:spacing w:after="120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2410A9C" wp14:editId="6440C009">
            <wp:simplePos x="0" y="0"/>
            <wp:positionH relativeFrom="column">
              <wp:posOffset>-721409</wp:posOffset>
            </wp:positionH>
            <wp:positionV relativeFrom="paragraph">
              <wp:posOffset>391844</wp:posOffset>
            </wp:positionV>
            <wp:extent cx="6661052" cy="458049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65" cy="459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B29DD" w14:textId="77777777" w:rsidR="007A2060" w:rsidRPr="00832FE7" w:rsidRDefault="007A2060" w:rsidP="00832FE7">
      <w:pPr>
        <w:spacing w:before="240" w:after="120"/>
        <w:ind w:left="-1134"/>
        <w:rPr>
          <w:rFonts w:cs="Calibri"/>
          <w:color w:val="FF0000"/>
          <w:sz w:val="28"/>
          <w:szCs w:val="28"/>
        </w:rPr>
      </w:pPr>
    </w:p>
    <w:p w14:paraId="7D41D34E" w14:textId="77777777" w:rsidR="00FA6265" w:rsidRDefault="00FA6265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6154573D" w14:textId="77777777"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7BA39B65" w14:textId="77777777"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E8D6288" w14:textId="77777777"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2109EA87" w14:textId="77777777" w:rsidR="000C46F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476FED5" w14:textId="77777777" w:rsidR="000C46F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41AF74A" w14:textId="77777777" w:rsidR="000C46F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98D976B" w14:textId="77777777" w:rsidR="000C46F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7F6ACEE" w14:textId="77777777" w:rsidR="000C46F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D54DDC1" w14:textId="77777777" w:rsidR="000C46F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BCC3743" w14:textId="77777777" w:rsidR="000C46F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470F2D0" w14:textId="77777777" w:rsidR="000C46F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C1FD793" w14:textId="77777777" w:rsidR="000C46F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C9DFD36" w14:textId="77777777" w:rsidR="000C46F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4080683" w14:textId="77777777" w:rsidR="000C46F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2EEC035" w14:textId="77777777" w:rsidR="000C46F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C508B52" w14:textId="77777777" w:rsidR="000C46F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8FD8901" w14:textId="77777777" w:rsidR="000C46F1" w:rsidRPr="00872931" w:rsidRDefault="000C46F1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17DB864" w14:textId="77777777" w:rsidR="00872931" w:rsidRDefault="00872931" w:rsidP="00872931">
      <w:pPr>
        <w:spacing w:after="0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872931">
        <w:rPr>
          <w:rFonts w:ascii="Times New Roman" w:hAnsi="Times New Roman"/>
          <w:b/>
          <w:bCs/>
          <w:sz w:val="28"/>
          <w:szCs w:val="28"/>
        </w:rPr>
        <w:lastRenderedPageBreak/>
        <w:t>Внимание! Под видом инспекторов пожарной охраны работают мошенник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 w:rsidR="00E86B05">
        <w:rPr>
          <w:rFonts w:ascii="Times New Roman" w:hAnsi="Times New Roman"/>
          <w:b/>
          <w:bCs/>
          <w:sz w:val="28"/>
          <w:szCs w:val="28"/>
        </w:rPr>
        <w:t>!</w:t>
      </w:r>
    </w:p>
    <w:p w14:paraId="6F17A3AD" w14:textId="77777777" w:rsidR="00872931" w:rsidRDefault="00872931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2931">
        <w:rPr>
          <w:rFonts w:ascii="Times New Roman" w:hAnsi="Times New Roman"/>
          <w:sz w:val="28"/>
          <w:szCs w:val="28"/>
        </w:rPr>
        <w:t>В городе Красноярске</w:t>
      </w:r>
      <w:r>
        <w:rPr>
          <w:rFonts w:ascii="Times New Roman" w:hAnsi="Times New Roman"/>
          <w:sz w:val="28"/>
          <w:szCs w:val="28"/>
        </w:rPr>
        <w:t xml:space="preserve"> и Дивногорске</w:t>
      </w:r>
      <w:r w:rsidRPr="00872931">
        <w:rPr>
          <w:rFonts w:ascii="Times New Roman" w:hAnsi="Times New Roman"/>
          <w:sz w:val="28"/>
          <w:szCs w:val="28"/>
        </w:rPr>
        <w:t xml:space="preserve"> по квартирам и жилым домам вновь стали ходить мошенники, представляющиеся сотрудниками МЧС. Злоумышленники предлагают осмотреть состояние электросчетчиков и электропроводки в жилье на предмет их исправности. Проведя, беглый «осмотр», эти люди предлагают жильцам установить в квартирах автономные дымовые пожарные извещатели за деньги.</w:t>
      </w:r>
    </w:p>
    <w:p w14:paraId="78EF0B65" w14:textId="77777777" w:rsidR="00872931" w:rsidRDefault="00872931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2931">
        <w:rPr>
          <w:rFonts w:ascii="Times New Roman" w:hAnsi="Times New Roman"/>
          <w:sz w:val="28"/>
          <w:szCs w:val="28"/>
        </w:rPr>
        <w:t>Напоминаем и предупреждаем всех жителей города и края: сотрудники государственного пожарного надзора не занимаются установкой пожарной сигнализации, проверкой газового оборудования, очисткой дымоходов, ремонтом печного отопления, а также не оказывают иные платные услуги населению и организациям. Если вам предлагают выполнить какие-либо платные работы, связанные с обеспечением пожарной безопасности вашего жилища, и представляются сотрудниками пожарного надзора – не верьте, перед</w:t>
      </w:r>
      <w:r>
        <w:rPr>
          <w:rFonts w:ascii="Times New Roman" w:hAnsi="Times New Roman"/>
          <w:sz w:val="28"/>
          <w:szCs w:val="28"/>
        </w:rPr>
        <w:t> </w:t>
      </w:r>
      <w:r w:rsidRPr="00872931">
        <w:rPr>
          <w:rFonts w:ascii="Times New Roman" w:hAnsi="Times New Roman"/>
          <w:sz w:val="28"/>
          <w:szCs w:val="28"/>
        </w:rPr>
        <w:t>вами</w:t>
      </w:r>
      <w:r>
        <w:rPr>
          <w:rFonts w:ascii="Times New Roman" w:hAnsi="Times New Roman"/>
          <w:sz w:val="28"/>
          <w:szCs w:val="28"/>
        </w:rPr>
        <w:t> </w:t>
      </w:r>
      <w:r w:rsidRPr="00872931">
        <w:rPr>
          <w:rFonts w:ascii="Times New Roman" w:hAnsi="Times New Roman"/>
          <w:sz w:val="28"/>
          <w:szCs w:val="28"/>
        </w:rPr>
        <w:t>мошенники!</w:t>
      </w:r>
    </w:p>
    <w:p w14:paraId="05952319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3141068" wp14:editId="53C63847">
            <wp:simplePos x="0" y="0"/>
            <wp:positionH relativeFrom="column">
              <wp:posOffset>3419</wp:posOffset>
            </wp:positionH>
            <wp:positionV relativeFrom="paragraph">
              <wp:posOffset>87337</wp:posOffset>
            </wp:positionV>
            <wp:extent cx="5725551" cy="416827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51" cy="416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01DDE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936B8CB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35C3A35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431E3D6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8FE67C0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2DF16E0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37D7F52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08A2E81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026C9CD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B18AD7E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CC48388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9F6BA32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951D612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38E5C6F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7CFDBE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11F3FAF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6DAF85C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976CED0" w14:textId="77777777" w:rsidR="00E86B05" w:rsidRDefault="00E86B05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DE90942" w14:textId="77777777" w:rsidR="00872931" w:rsidRDefault="00872931" w:rsidP="008729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72931">
        <w:rPr>
          <w:rFonts w:ascii="Times New Roman" w:hAnsi="Times New Roman"/>
          <w:sz w:val="28"/>
          <w:szCs w:val="28"/>
        </w:rPr>
        <w:t xml:space="preserve">Государственные инспекторы по пожарному надзору, осуществляющие профилактические рейды, обязаны быть одетыми в форменное обмундирование МЧС России, иметь при себе нагрудный жетон «Государственный пожарный надзор» и служебное удостоверение, которые они предъявляют по требованию, а также пакет документов для проверки, предусмотренных действующим законодательством. В ходе обследования противопожарного состояния жилого дома (квартиры), инспектор </w:t>
      </w:r>
      <w:r w:rsidRPr="00872931">
        <w:rPr>
          <w:rFonts w:ascii="Times New Roman" w:hAnsi="Times New Roman"/>
          <w:sz w:val="28"/>
          <w:szCs w:val="28"/>
        </w:rPr>
        <w:lastRenderedPageBreak/>
        <w:t>инструктирует проживающих о мерах пожарной безопасности и указывает на выявленные</w:t>
      </w:r>
      <w:r>
        <w:rPr>
          <w:rFonts w:ascii="Times New Roman" w:hAnsi="Times New Roman"/>
          <w:sz w:val="28"/>
          <w:szCs w:val="28"/>
        </w:rPr>
        <w:t> </w:t>
      </w:r>
      <w:r w:rsidRPr="00872931">
        <w:rPr>
          <w:rFonts w:ascii="Times New Roman" w:hAnsi="Times New Roman"/>
          <w:sz w:val="28"/>
          <w:szCs w:val="28"/>
        </w:rPr>
        <w:t>недостатки,</w:t>
      </w:r>
      <w:r>
        <w:rPr>
          <w:rFonts w:ascii="Times New Roman" w:hAnsi="Times New Roman"/>
          <w:sz w:val="28"/>
          <w:szCs w:val="28"/>
        </w:rPr>
        <w:t> </w:t>
      </w:r>
      <w:r w:rsidRPr="00872931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> </w:t>
      </w:r>
      <w:r w:rsidRPr="00872931">
        <w:rPr>
          <w:rFonts w:ascii="Times New Roman" w:hAnsi="Times New Roman"/>
          <w:sz w:val="28"/>
          <w:szCs w:val="28"/>
        </w:rPr>
        <w:t>таковые</w:t>
      </w:r>
      <w:r>
        <w:rPr>
          <w:rFonts w:ascii="Times New Roman" w:hAnsi="Times New Roman"/>
          <w:sz w:val="28"/>
          <w:szCs w:val="28"/>
        </w:rPr>
        <w:t> </w:t>
      </w:r>
      <w:r w:rsidRPr="00872931">
        <w:rPr>
          <w:rFonts w:ascii="Times New Roman" w:hAnsi="Times New Roman"/>
          <w:sz w:val="28"/>
          <w:szCs w:val="28"/>
        </w:rPr>
        <w:t>имеются.</w:t>
      </w:r>
    </w:p>
    <w:p w14:paraId="50150104" w14:textId="77777777" w:rsidR="008C23C7" w:rsidRDefault="00872931" w:rsidP="0087293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72931">
        <w:rPr>
          <w:rFonts w:ascii="Times New Roman" w:hAnsi="Times New Roman"/>
          <w:sz w:val="28"/>
          <w:szCs w:val="28"/>
        </w:rPr>
        <w:t>О проверке объектов с массовым пребыванием людей (школ, торговых центров, кинотеатров и пр.) должностных лиц объекта предупреждаются официально,</w:t>
      </w:r>
      <w:r>
        <w:rPr>
          <w:rFonts w:ascii="Times New Roman" w:hAnsi="Times New Roman"/>
          <w:sz w:val="28"/>
          <w:szCs w:val="28"/>
        </w:rPr>
        <w:t> </w:t>
      </w:r>
      <w:r w:rsidRPr="00872931">
        <w:rPr>
          <w:rFonts w:ascii="Times New Roman" w:hAnsi="Times New Roman"/>
          <w:sz w:val="28"/>
          <w:szCs w:val="28"/>
        </w:rPr>
        <w:t>заранее.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2931">
        <w:rPr>
          <w:rFonts w:ascii="Times New Roman" w:hAnsi="Times New Roman"/>
          <w:sz w:val="28"/>
          <w:szCs w:val="28"/>
        </w:rPr>
        <w:t>Также напоминаем, что в Главном управлении МЧС России по Красноярскому краю работает круглосуточно телефон доверия 8 (391) 227-09-19</w:t>
      </w:r>
    </w:p>
    <w:p w14:paraId="50D4E0B3" w14:textId="77777777" w:rsidR="00983FDB" w:rsidRDefault="00983FDB" w:rsidP="00E86B0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11BD2299" w14:textId="77777777" w:rsidR="00872931" w:rsidRDefault="00872931" w:rsidP="00D21EF0">
      <w:pPr>
        <w:spacing w:after="0" w:line="240" w:lineRule="auto"/>
        <w:ind w:left="-851" w:firstLine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Главное управление МЧС России </w:t>
      </w:r>
    </w:p>
    <w:p w14:paraId="1FE50CD1" w14:textId="77777777" w:rsidR="00983FDB" w:rsidRDefault="00872931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по Красноярскому краю</w:t>
      </w:r>
    </w:p>
    <w:p w14:paraId="31298179" w14:textId="77777777" w:rsidR="00983FDB" w:rsidRDefault="00983FD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2058C6BE" w14:textId="77777777" w:rsidR="00BE067B" w:rsidRDefault="00BE067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08CD1AF4" w14:textId="77777777" w:rsidR="00BE067B" w:rsidRDefault="00BE067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3F8FB165" w14:textId="77777777" w:rsidR="00390EB9" w:rsidRDefault="00390EB9" w:rsidP="00832FE7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069556B9" w14:textId="77777777" w:rsidR="00390EB9" w:rsidRDefault="00390EB9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2A2CA152" w14:textId="77777777" w:rsidR="008C23C7" w:rsidRDefault="008C23C7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0D357D6A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58190EF1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545F1FAC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604EE771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4E11D1B6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1CA71008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501EBF5F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46A08FC1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18B7BCB4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5BCEF3D8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2D6D96FD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60462281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7DA68A59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79167037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6CDBDFCB" w14:textId="77777777" w:rsidR="00C939AE" w:rsidRDefault="00C939AE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4A256BA7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189FB7B8" w14:textId="77777777" w:rsidR="00E86B05" w:rsidRDefault="00E86B05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4257BD59" w14:textId="77777777" w:rsidR="00E86B05" w:rsidRDefault="00E86B05" w:rsidP="0076025E">
      <w:pPr>
        <w:spacing w:before="240" w:line="240" w:lineRule="auto"/>
        <w:ind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3B07DF51" w14:textId="77777777" w:rsidR="00D21EF0" w:rsidRPr="00832FE7" w:rsidRDefault="00C12BCC" w:rsidP="0076025E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Основные симптомы и меры профилактики короновирусной инфекции (2019-</w:t>
      </w:r>
      <w:r>
        <w:rPr>
          <w:rFonts w:ascii="Times New Roman" w:eastAsia="Calibri" w:hAnsi="Times New Roman"/>
          <w:b/>
          <w:sz w:val="28"/>
          <w:szCs w:val="28"/>
          <w:lang w:val="en-GB"/>
        </w:rPr>
        <w:t>nCoV</w:t>
      </w:r>
      <w:r>
        <w:rPr>
          <w:rFonts w:ascii="Times New Roman" w:eastAsia="Calibri" w:hAnsi="Times New Roman"/>
          <w:b/>
          <w:sz w:val="28"/>
          <w:szCs w:val="28"/>
        </w:rPr>
        <w:t>)</w:t>
      </w:r>
    </w:p>
    <w:p w14:paraId="380EF40D" w14:textId="77777777" w:rsidR="00C12BCC" w:rsidRPr="001E057F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E057F">
        <w:rPr>
          <w:rFonts w:ascii="Times New Roman" w:hAnsi="Times New Roman"/>
          <w:sz w:val="28"/>
          <w:szCs w:val="28"/>
        </w:rPr>
        <w:t>Коронавирусы представляют собой группу патогенов, которые вызывают респираторные и кишечные заболевания. На поверхности вирусной частицы много регулярно расположенных выступов – белков, и частица вируса под микроскопом похожа на корону, отсюда и название «коронавирус». Кроме людей, коронавирус может заражать многих млекопитающих, таких как свиньи, крупный рогатый скот, кошки, собаки, куницы, верблюды, летучие мыши, м</w:t>
      </w:r>
      <w:r>
        <w:rPr>
          <w:rFonts w:ascii="Times New Roman" w:hAnsi="Times New Roman"/>
          <w:sz w:val="28"/>
          <w:szCs w:val="28"/>
        </w:rPr>
        <w:t>ыши, ежи и различные виды птиц.</w:t>
      </w:r>
    </w:p>
    <w:p w14:paraId="30B57775" w14:textId="77777777" w:rsidR="00C12BCC" w:rsidRPr="001E057F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E057F">
        <w:rPr>
          <w:rFonts w:ascii="Times New Roman" w:hAnsi="Times New Roman"/>
          <w:sz w:val="28"/>
          <w:szCs w:val="28"/>
        </w:rPr>
        <w:t xml:space="preserve">В настоящее время известны только 6 коронавирусов, которые заражают людей. Четыре из них, как правило, вызывают симптомы обычной простуды. Два других, коронавирус </w:t>
      </w:r>
      <w:r>
        <w:rPr>
          <w:rFonts w:ascii="Times New Roman" w:hAnsi="Times New Roman"/>
          <w:sz w:val="28"/>
          <w:szCs w:val="28"/>
        </w:rPr>
        <w:t>Т</w:t>
      </w:r>
      <w:r w:rsidRPr="001E057F">
        <w:rPr>
          <w:rFonts w:ascii="Times New Roman" w:hAnsi="Times New Roman"/>
          <w:sz w:val="28"/>
          <w:szCs w:val="28"/>
        </w:rPr>
        <w:t>яжелого острого респираторного синдрома (ТОРС) и коронавирус Ближневосточного респираторного синдрома (БВРС), вызывают серьезные заболевания дыхательных путей, которые могут</w:t>
      </w:r>
      <w:r>
        <w:rPr>
          <w:rFonts w:ascii="Times New Roman" w:hAnsi="Times New Roman"/>
          <w:sz w:val="28"/>
          <w:szCs w:val="28"/>
        </w:rPr>
        <w:t xml:space="preserve"> закончиться летальным исходом.</w:t>
      </w:r>
    </w:p>
    <w:p w14:paraId="3CB48A16" w14:textId="77777777" w:rsidR="00C12BCC" w:rsidRPr="001E057F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E057F">
        <w:rPr>
          <w:rFonts w:ascii="Times New Roman" w:hAnsi="Times New Roman"/>
          <w:sz w:val="28"/>
          <w:szCs w:val="28"/>
        </w:rPr>
        <w:t>Подобно коронавирусам ТОРС и БВРС-КоВ, источником вновь выявленного к</w:t>
      </w:r>
      <w:r>
        <w:rPr>
          <w:rFonts w:ascii="Times New Roman" w:hAnsi="Times New Roman"/>
          <w:sz w:val="28"/>
          <w:szCs w:val="28"/>
        </w:rPr>
        <w:t>о</w:t>
      </w:r>
      <w:r w:rsidRPr="001E057F">
        <w:rPr>
          <w:rFonts w:ascii="Times New Roman" w:hAnsi="Times New Roman"/>
          <w:sz w:val="28"/>
          <w:szCs w:val="28"/>
        </w:rPr>
        <w:t>ронавируса также, скорее всего, является животное. В настоящее время ведется интенсивное вирусологическое расследование, направленное на выя</w:t>
      </w:r>
      <w:r>
        <w:rPr>
          <w:rFonts w:ascii="Times New Roman" w:hAnsi="Times New Roman"/>
          <w:sz w:val="28"/>
          <w:szCs w:val="28"/>
        </w:rPr>
        <w:t>вление резервуара этого вируса.</w:t>
      </w:r>
    </w:p>
    <w:p w14:paraId="75224BE0" w14:textId="77777777" w:rsidR="00C12BCC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E057F">
        <w:rPr>
          <w:rFonts w:ascii="Times New Roman" w:hAnsi="Times New Roman"/>
          <w:sz w:val="28"/>
          <w:szCs w:val="28"/>
        </w:rPr>
        <w:t>На рынке морепродуктов, на котором, как предполагают, и произошло заражение людей новым коронавирусом, также продаются живые животные, например, домашняя птица, летучие мыши и змеи. В случае с ТОРС носителями вируса были летучие мыши. Вирус передался пальмовым циветтам в качестве промежуточного хозяина, а затем от циветт произошла передача вируса людям на рынке живой продукции. По словам китайских ученых, штамм нового коронавируса похож на коронавирус ТОРС</w:t>
      </w:r>
      <w:r>
        <w:rPr>
          <w:rFonts w:ascii="Times New Roman" w:hAnsi="Times New Roman"/>
          <w:sz w:val="28"/>
          <w:szCs w:val="28"/>
        </w:rPr>
        <w:t>.</w:t>
      </w:r>
    </w:p>
    <w:p w14:paraId="3FC5C111" w14:textId="77777777" w:rsidR="00C12BCC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208C8A36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669D51B" wp14:editId="55215A6D">
            <wp:simplePos x="0" y="0"/>
            <wp:positionH relativeFrom="column">
              <wp:posOffset>389402</wp:posOffset>
            </wp:positionH>
            <wp:positionV relativeFrom="paragraph">
              <wp:posOffset>3810</wp:posOffset>
            </wp:positionV>
            <wp:extent cx="5162843" cy="387089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43" cy="387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EF5B6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4F451484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830FE25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7A92A462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66B946B9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6CDB229D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DCBC118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7CBB8A76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41BBBB6A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5A11B6BC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749C3358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76AAA23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420DBB3C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3D4C151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34091612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5BA07B9E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36B33663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143A5394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1CA4FF8D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00EC9334" w14:textId="77777777" w:rsidR="0076025E" w:rsidRDefault="0076025E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0ED7D03D" w14:textId="77777777" w:rsidR="004B286D" w:rsidRDefault="004B286D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085C7D4C" w14:textId="77777777" w:rsidR="00C12BCC" w:rsidRDefault="00C12BCC" w:rsidP="0076025E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56C27">
        <w:rPr>
          <w:rFonts w:ascii="Times New Roman" w:hAnsi="Times New Roman"/>
          <w:b/>
          <w:sz w:val="28"/>
          <w:szCs w:val="28"/>
        </w:rPr>
        <w:t>Симптоматика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5F3F7003" w14:textId="77777777" w:rsidR="00C12BCC" w:rsidRPr="00056C27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FB90968" w14:textId="77777777" w:rsidR="00C12BCC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настоящем этапе под понятие предполагаемого случая инфекции, ассоциированного с новым коронавирусом 2019-</w:t>
      </w:r>
      <w:r>
        <w:rPr>
          <w:rFonts w:ascii="Times New Roman" w:hAnsi="Times New Roman"/>
          <w:sz w:val="28"/>
          <w:szCs w:val="28"/>
          <w:lang w:val="en-US"/>
        </w:rPr>
        <w:t>nCoV</w:t>
      </w:r>
      <w:r>
        <w:rPr>
          <w:rFonts w:ascii="Times New Roman" w:hAnsi="Times New Roman"/>
          <w:sz w:val="28"/>
          <w:szCs w:val="28"/>
        </w:rPr>
        <w:t>, попадают лица, въезжающие в Российскую Федерацию с территорий стран, в которых зарегистрированы случаи заболевания 2019-</w:t>
      </w:r>
      <w:r>
        <w:rPr>
          <w:rFonts w:ascii="Times New Roman" w:hAnsi="Times New Roman"/>
          <w:sz w:val="28"/>
          <w:szCs w:val="28"/>
          <w:lang w:val="en-US"/>
        </w:rPr>
        <w:t>nCoV</w:t>
      </w:r>
      <w:r>
        <w:rPr>
          <w:rFonts w:ascii="Times New Roman" w:hAnsi="Times New Roman"/>
          <w:sz w:val="28"/>
          <w:szCs w:val="28"/>
        </w:rPr>
        <w:t>, с клиническими признаками острых респираторных вирусных инфекций (ОРВИ), а также больные инфекционных отделений с тяжелыми или прогрессирующим респираторным заболеванием неясной этиологии, развившемся после зарубежной поездки или после контакта с вернувшимся из зарубежной поездки в страны, в которых зарегистрированы случаи заболевания 2019-</w:t>
      </w:r>
      <w:r>
        <w:rPr>
          <w:rFonts w:ascii="Times New Roman" w:hAnsi="Times New Roman"/>
          <w:sz w:val="28"/>
          <w:szCs w:val="28"/>
          <w:lang w:val="en-US"/>
        </w:rPr>
        <w:t>nCoV</w:t>
      </w:r>
      <w:r w:rsidRPr="001909A1">
        <w:rPr>
          <w:rFonts w:ascii="Times New Roman" w:hAnsi="Times New Roman"/>
          <w:sz w:val="28"/>
          <w:szCs w:val="28"/>
        </w:rPr>
        <w:t>.</w:t>
      </w:r>
    </w:p>
    <w:p w14:paraId="18AAA291" w14:textId="77777777" w:rsidR="00C12BCC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симптомами заболевания 2019-</w:t>
      </w:r>
      <w:r>
        <w:rPr>
          <w:rFonts w:ascii="Times New Roman" w:hAnsi="Times New Roman"/>
          <w:sz w:val="28"/>
          <w:szCs w:val="28"/>
          <w:lang w:val="en-US"/>
        </w:rPr>
        <w:t>nCoV</w:t>
      </w:r>
      <w:r>
        <w:rPr>
          <w:rFonts w:ascii="Times New Roman" w:hAnsi="Times New Roman"/>
          <w:sz w:val="28"/>
          <w:szCs w:val="28"/>
        </w:rPr>
        <w:t xml:space="preserve"> являются повышение температуры тела, утомление, кашель с небольшим количеством мокроты. По мере развития болезни у некоторых больных (около 15%) появляются такие симптомы, как диспноэ (ощущение нехватки воздуха). Повышение температуры тела регистрируется у более чем 90% больных, сухой кашель – примерно у 80%, сдавленность в груди – у более чем 20%. Результаты клинических лабораторных анализов на ранних стадиях болезни могут показать у более чем 80% больных нормальный или пониженный уровень лейкоцитов и пониженный уровень лимфоцитов. У больного может быть повышенный уровень ферментов печени. На рентгенограмме картина пневмонии. Болезнь проявляется как острый тяжелый респираторный синдром, часто протекающий в виде пневмоний.</w:t>
      </w:r>
    </w:p>
    <w:p w14:paraId="652B4899" w14:textId="77777777" w:rsidR="00C12BCC" w:rsidRDefault="00C12BCC" w:rsidP="007602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88D1110" w14:textId="77777777" w:rsidR="00C12BCC" w:rsidRPr="00056C27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056C27">
        <w:rPr>
          <w:rFonts w:ascii="Times New Roman" w:hAnsi="Times New Roman"/>
          <w:b/>
          <w:sz w:val="28"/>
          <w:szCs w:val="28"/>
        </w:rPr>
        <w:t>рофилакти</w:t>
      </w:r>
      <w:r>
        <w:rPr>
          <w:rFonts w:ascii="Times New Roman" w:hAnsi="Times New Roman"/>
          <w:b/>
          <w:sz w:val="28"/>
          <w:szCs w:val="28"/>
        </w:rPr>
        <w:t>ческие меры против распространения</w:t>
      </w:r>
      <w:r w:rsidRPr="00056C27">
        <w:rPr>
          <w:rFonts w:ascii="Times New Roman" w:hAnsi="Times New Roman"/>
          <w:b/>
          <w:sz w:val="28"/>
          <w:szCs w:val="28"/>
        </w:rPr>
        <w:t xml:space="preserve"> коронавируса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66D479D6" w14:textId="77777777" w:rsidR="00C12BCC" w:rsidRDefault="00C12BCC" w:rsidP="007602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052FD95" w14:textId="77777777" w:rsidR="00C12BCC" w:rsidRPr="001909A1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09A1">
        <w:rPr>
          <w:rFonts w:ascii="Times New Roman" w:hAnsi="Times New Roman"/>
          <w:sz w:val="28"/>
          <w:szCs w:val="28"/>
        </w:rPr>
        <w:t>В целях недопущения распространения случаев заболеваний, вызванных коронавирусом необходимо соблюдать меры предосторожности:</w:t>
      </w:r>
    </w:p>
    <w:p w14:paraId="0AD6F3C1" w14:textId="77777777" w:rsidR="00C12BCC" w:rsidRPr="001909A1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09A1">
        <w:rPr>
          <w:rFonts w:ascii="Times New Roman" w:hAnsi="Times New Roman"/>
          <w:sz w:val="28"/>
          <w:szCs w:val="28"/>
        </w:rPr>
        <w:t>не посещать рынки, где продаются животные, морепродукты;</w:t>
      </w:r>
    </w:p>
    <w:p w14:paraId="7351F68C" w14:textId="77777777" w:rsidR="00C12BCC" w:rsidRPr="001909A1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09A1">
        <w:rPr>
          <w:rFonts w:ascii="Times New Roman" w:hAnsi="Times New Roman"/>
          <w:sz w:val="28"/>
          <w:szCs w:val="28"/>
        </w:rPr>
        <w:t>употреблять только термически обработанную пищу, бутилированную воду;</w:t>
      </w:r>
    </w:p>
    <w:p w14:paraId="2A6C535C" w14:textId="77777777" w:rsidR="00C12BCC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09A1">
        <w:rPr>
          <w:rFonts w:ascii="Times New Roman" w:hAnsi="Times New Roman"/>
          <w:sz w:val="28"/>
          <w:szCs w:val="28"/>
        </w:rPr>
        <w:t>не посещать зоопарки, культурно-массовые мероприятия с привлечением животных;</w:t>
      </w:r>
    </w:p>
    <w:p w14:paraId="18C6BA61" w14:textId="77777777" w:rsidR="00C12BCC" w:rsidRPr="001909A1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избегать мест с массовым скоплением людей;</w:t>
      </w:r>
    </w:p>
    <w:p w14:paraId="1AE8D96E" w14:textId="77777777" w:rsidR="00C12BCC" w:rsidRPr="001909A1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09A1">
        <w:rPr>
          <w:rFonts w:ascii="Times New Roman" w:hAnsi="Times New Roman"/>
          <w:sz w:val="28"/>
          <w:szCs w:val="28"/>
        </w:rPr>
        <w:t>использовать средства защиты органов дыхания (маски</w:t>
      </w:r>
      <w:r>
        <w:rPr>
          <w:rFonts w:ascii="Times New Roman" w:hAnsi="Times New Roman"/>
          <w:sz w:val="28"/>
          <w:szCs w:val="28"/>
        </w:rPr>
        <w:t>, респираторы и т.д.</w:t>
      </w:r>
      <w:r w:rsidRPr="001909A1">
        <w:rPr>
          <w:rFonts w:ascii="Times New Roman" w:hAnsi="Times New Roman"/>
          <w:sz w:val="28"/>
          <w:szCs w:val="28"/>
        </w:rPr>
        <w:t>);</w:t>
      </w:r>
    </w:p>
    <w:p w14:paraId="71EA21A8" w14:textId="77777777" w:rsidR="00C12BCC" w:rsidRPr="001909A1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09A1">
        <w:rPr>
          <w:rFonts w:ascii="Times New Roman" w:hAnsi="Times New Roman"/>
          <w:sz w:val="28"/>
          <w:szCs w:val="28"/>
        </w:rPr>
        <w:t xml:space="preserve">мыть руки после </w:t>
      </w:r>
      <w:r>
        <w:rPr>
          <w:rFonts w:ascii="Times New Roman" w:hAnsi="Times New Roman"/>
          <w:sz w:val="28"/>
          <w:szCs w:val="28"/>
        </w:rPr>
        <w:t>контакта с людьми, животными</w:t>
      </w:r>
      <w:r w:rsidRPr="001909A1">
        <w:rPr>
          <w:rFonts w:ascii="Times New Roman" w:hAnsi="Times New Roman"/>
          <w:sz w:val="28"/>
          <w:szCs w:val="28"/>
        </w:rPr>
        <w:t xml:space="preserve"> и перед приемом пищи;</w:t>
      </w:r>
    </w:p>
    <w:p w14:paraId="3E1A1BEC" w14:textId="77777777" w:rsidR="00C12BCC" w:rsidRPr="001909A1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09A1">
        <w:rPr>
          <w:rFonts w:ascii="Times New Roman" w:hAnsi="Times New Roman"/>
          <w:sz w:val="28"/>
          <w:szCs w:val="28"/>
        </w:rPr>
        <w:t>при первых признаках заболевания, обращаться за медицинской помощью в лечебные организации, не допускать самолечения;</w:t>
      </w:r>
    </w:p>
    <w:p w14:paraId="0AAE0A2C" w14:textId="77777777" w:rsidR="00C12BCC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воздержаться от поездок</w:t>
      </w:r>
      <w:r w:rsidRPr="001909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1909A1">
        <w:rPr>
          <w:rFonts w:ascii="Times New Roman" w:hAnsi="Times New Roman"/>
          <w:sz w:val="28"/>
          <w:szCs w:val="28"/>
        </w:rPr>
        <w:t xml:space="preserve"> КНР</w:t>
      </w:r>
      <w:r>
        <w:rPr>
          <w:rFonts w:ascii="Times New Roman" w:hAnsi="Times New Roman"/>
          <w:sz w:val="28"/>
          <w:szCs w:val="28"/>
        </w:rPr>
        <w:t xml:space="preserve"> и другие страны (Австралия, Вьетнам, Германия, Канада, Корея, Камбоджа, Малайзия, Непал, ОЭА, Таиланд, Сингапур, США, Финляндия, Франция, Шри-Ланка, Япония), где были зафиксированы случаи заболевания коронавирусом 2019-</w:t>
      </w:r>
      <w:r>
        <w:rPr>
          <w:rFonts w:ascii="Times New Roman" w:hAnsi="Times New Roman"/>
          <w:sz w:val="28"/>
          <w:szCs w:val="28"/>
          <w:lang w:val="en-US"/>
        </w:rPr>
        <w:t>nCoV</w:t>
      </w:r>
      <w:r w:rsidRPr="001909A1">
        <w:rPr>
          <w:rFonts w:ascii="Times New Roman" w:hAnsi="Times New Roman"/>
          <w:sz w:val="28"/>
          <w:szCs w:val="28"/>
        </w:rPr>
        <w:t xml:space="preserve">. </w:t>
      </w:r>
    </w:p>
    <w:p w14:paraId="51C900DE" w14:textId="77777777" w:rsidR="00C12BCC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подразделениях (местах работы, службы) строго соблюдать меры профилактики.</w:t>
      </w:r>
    </w:p>
    <w:p w14:paraId="2733180C" w14:textId="77777777" w:rsidR="00C12BCC" w:rsidRDefault="00C12BCC" w:rsidP="0076025E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09A1">
        <w:rPr>
          <w:rFonts w:ascii="Times New Roman" w:hAnsi="Times New Roman"/>
          <w:sz w:val="28"/>
          <w:szCs w:val="28"/>
        </w:rPr>
        <w:lastRenderedPageBreak/>
        <w:t>Своевременная диагностика является одним из важнейших мероприятий при возникновении угрозы появления и распространения к</w:t>
      </w:r>
      <w:r>
        <w:rPr>
          <w:rFonts w:ascii="Times New Roman" w:hAnsi="Times New Roman"/>
          <w:sz w:val="28"/>
          <w:szCs w:val="28"/>
        </w:rPr>
        <w:t>оронавируса на территории Российской Федерации</w:t>
      </w:r>
      <w:r w:rsidRPr="001909A1">
        <w:rPr>
          <w:rFonts w:ascii="Times New Roman" w:hAnsi="Times New Roman"/>
          <w:sz w:val="28"/>
          <w:szCs w:val="28"/>
        </w:rPr>
        <w:t>.</w:t>
      </w:r>
    </w:p>
    <w:p w14:paraId="6E2E3E34" w14:textId="77777777" w:rsidR="008566FA" w:rsidRDefault="008566FA" w:rsidP="0076025E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14:paraId="7F15336B" w14:textId="77777777" w:rsidR="00C12BCC" w:rsidRPr="00C12BCC" w:rsidRDefault="00C12BCC" w:rsidP="001C102C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14:paraId="6B628AAD" w14:textId="77777777" w:rsidR="00C12BCC" w:rsidRDefault="00C12BCC" w:rsidP="00C12BCC">
      <w:pPr>
        <w:spacing w:after="0" w:line="240" w:lineRule="auto"/>
        <w:ind w:left="-851" w:firstLine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8E4558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Главное управление МЧС России </w:t>
      </w:r>
    </w:p>
    <w:p w14:paraId="3E6F03F6" w14:textId="77777777" w:rsidR="00C12BCC" w:rsidRDefault="00C12BCC" w:rsidP="00C12BCC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по Красноярскому краю</w:t>
      </w:r>
    </w:p>
    <w:p w14:paraId="43F7CA9C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14249F23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5BF9BABC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167DA0E8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6C929941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4F0E3C90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70363428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6A7BC62F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296EE965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1EFC85E2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58A8FFCC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666A2700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11670870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38BB7792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0AE6EF70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587C5588" w14:textId="77777777"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34EA24F0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1597DF8F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7E6838A7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7F525859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15144DF0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46FEB08D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33C7EC30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17BCB48C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3D6720CC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386205F4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238B454C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30EE3E6A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3EDD3F20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48CB8791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431C9074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39DE969F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2B451B7E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153C806D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4D178C4B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1B6E0A04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6782FD17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273439B1" w14:textId="77777777"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19960914" w14:textId="77777777" w:rsidR="004A74C5" w:rsidRDefault="004A74C5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2BE70C93" w14:textId="77777777" w:rsidR="004A74C5" w:rsidRDefault="004A74C5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59DA21BE" w14:textId="77777777" w:rsidR="004A74C5" w:rsidRDefault="004A74C5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204D54A9" w14:textId="77777777" w:rsidR="00AB2CF2" w:rsidRDefault="00AB2CF2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51B59AAE" w14:textId="77777777" w:rsidR="00847048" w:rsidRDefault="00847048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3EFBE365" w14:textId="77777777" w:rsidR="00847048" w:rsidRDefault="00847048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604F7FE4" w14:textId="77777777" w:rsidR="00847048" w:rsidRPr="009645C4" w:rsidRDefault="00847048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64EA44BD" w14:textId="77777777" w:rsidR="003A6C2F" w:rsidRPr="003A6C2F" w:rsidRDefault="001C102C" w:rsidP="009645C4">
      <w:pPr>
        <w:ind w:left="-851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«Месяц безопасности»</w:t>
      </w:r>
    </w:p>
    <w:p w14:paraId="0A5BEA9E" w14:textId="77777777" w:rsidR="001C102C" w:rsidRPr="001C102C" w:rsidRDefault="001C102C" w:rsidP="001C102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C102C">
        <w:rPr>
          <w:rFonts w:ascii="Times New Roman" w:hAnsi="Times New Roman"/>
          <w:sz w:val="28"/>
          <w:szCs w:val="28"/>
        </w:rPr>
        <w:t>МЕСЯЦ БЕЗОПАСНОСТИ </w:t>
      </w:r>
      <w:r w:rsidR="004A74C5" w:rsidRPr="001C102C">
        <w:rPr>
          <w:rFonts w:ascii="Times New Roman" w:hAnsi="Times New Roman"/>
          <w:sz w:val="28"/>
          <w:szCs w:val="28"/>
        </w:rPr>
        <w:t>— это</w:t>
      </w:r>
      <w:r w:rsidRPr="001C102C">
        <w:rPr>
          <w:rFonts w:ascii="Times New Roman" w:hAnsi="Times New Roman"/>
          <w:sz w:val="28"/>
          <w:szCs w:val="28"/>
        </w:rPr>
        <w:t xml:space="preserve"> цикл мероприятий, уникальный по своему формату и составу участников. Это единая российская экспертная дискуссионная площадк</w:t>
      </w:r>
      <w:r>
        <w:rPr>
          <w:rFonts w:ascii="Times New Roman" w:hAnsi="Times New Roman"/>
          <w:sz w:val="28"/>
          <w:szCs w:val="28"/>
        </w:rPr>
        <w:t>а</w:t>
      </w:r>
      <w:r w:rsidRPr="001C102C">
        <w:rPr>
          <w:rFonts w:ascii="Times New Roman" w:hAnsi="Times New Roman"/>
          <w:sz w:val="28"/>
          <w:szCs w:val="28"/>
        </w:rPr>
        <w:t xml:space="preserve"> для взаимодействия государственных органов власти, бизнеса и общества на федеральном и региональном уровне по вопросам обеспечения национальной безопасности Российской Федерации.</w:t>
      </w:r>
    </w:p>
    <w:p w14:paraId="03446EB8" w14:textId="77777777" w:rsidR="001C102C" w:rsidRDefault="001C102C" w:rsidP="0085411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C102C">
        <w:rPr>
          <w:rFonts w:ascii="Times New Roman" w:hAnsi="Times New Roman"/>
          <w:sz w:val="28"/>
          <w:szCs w:val="28"/>
        </w:rPr>
        <w:t>Центральное событие "Месяца безопасности" - XXI Международный форум "Технологии безопасности". С даты своего основания в 1995 году ТБ Форум (Форум "Технологии безопасности") является основной национальной коммуникационной площадкой для отрасли систем безопасности. Месяц Безопасности - сочетание целого спектра разных форматов на федеральном, региональном и муниципальном уровнях. В программу "Месяца безопасности" включаются ведомственные, корпоративные или вузовские мероприятия, события отраслевых объединений и ассоциаций, проходящие в феврале 2019 года в различных регионах России.</w:t>
      </w:r>
    </w:p>
    <w:p w14:paraId="7358289C" w14:textId="77777777" w:rsidR="00854115" w:rsidRDefault="00854115" w:rsidP="0085411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7B96FDE8" wp14:editId="6A97A637">
            <wp:simplePos x="0" y="0"/>
            <wp:positionH relativeFrom="column">
              <wp:posOffset>32673</wp:posOffset>
            </wp:positionH>
            <wp:positionV relativeFrom="paragraph">
              <wp:posOffset>-1030</wp:posOffset>
            </wp:positionV>
            <wp:extent cx="5822830" cy="3885254"/>
            <wp:effectExtent l="0" t="0" r="0" b="0"/>
            <wp:wrapNone/>
            <wp:docPr id="13" name="Рисунок 13" descr="D:\ЗАГРУЗКИ\1_posle_tek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1_posle_tekst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99" cy="38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AE97B" w14:textId="77777777"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7BC104" w14:textId="77777777"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5A88C2C" w14:textId="77777777"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E164609" w14:textId="77777777"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8976C6" w14:textId="77777777"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F9E69EA" w14:textId="77777777"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5203A3" w14:textId="77777777"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4623E95" w14:textId="77777777"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807C714" w14:textId="77777777"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D6D01C9" w14:textId="77777777"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9EA6CB6" w14:textId="77777777" w:rsidR="005943D0" w:rsidRPr="00854115" w:rsidRDefault="00854115" w:rsidP="0085411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5411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рганам местного самоуправления МО г. Дивногорска </w:t>
      </w:r>
      <w:r w:rsidR="001C102C" w:rsidRPr="00854115">
        <w:rPr>
          <w:rFonts w:ascii="Times New Roman" w:hAnsi="Times New Roman"/>
          <w:sz w:val="28"/>
          <w:szCs w:val="28"/>
        </w:rPr>
        <w:t>рекомендовано провести внеочередные заседания комиссий по чрезвычайным ситуациям по вопросу усиления мер пожарной безопасности, а также рассмотреть вопросы установки на безвозмездной основе автономных пожарных систем оповещения, проверки состояния электропроводки и систем отопления в семьях, находящихся на контроле социальных служб. </w:t>
      </w:r>
      <w:r>
        <w:rPr>
          <w:rFonts w:ascii="Times New Roman" w:hAnsi="Times New Roman"/>
          <w:sz w:val="28"/>
          <w:szCs w:val="28"/>
        </w:rPr>
        <w:t xml:space="preserve"> </w:t>
      </w:r>
      <w:r w:rsidR="001C102C" w:rsidRPr="00854115">
        <w:rPr>
          <w:rFonts w:ascii="Times New Roman" w:hAnsi="Times New Roman"/>
          <w:sz w:val="28"/>
          <w:szCs w:val="28"/>
        </w:rPr>
        <w:t xml:space="preserve">Особое внимание будет уделено работе с неблагополучными семьями, входящими в «группу риска», и многодетными семьями – будет уточнен и проверен перечень мест и условий их проживания, особенно в частном секторе, где больше всего жилых домов с низкой пожарной устойчивостью. В ходе совместных рейдов </w:t>
      </w:r>
      <w:r w:rsidR="001C102C" w:rsidRPr="00854115">
        <w:rPr>
          <w:rFonts w:ascii="Times New Roman" w:hAnsi="Times New Roman"/>
          <w:sz w:val="28"/>
          <w:szCs w:val="28"/>
        </w:rPr>
        <w:lastRenderedPageBreak/>
        <w:t>представители ведомств актуализируют данные о местах проживания граждан, которым нужна помощь в обеспечении пожарной безопасности. На начальном этапе специалисты проведут профилактические беседы, дадут практические рекомендации, напомнят о необходимости соблюдения прави</w:t>
      </w:r>
      <w:r>
        <w:rPr>
          <w:rFonts w:ascii="Times New Roman" w:hAnsi="Times New Roman"/>
          <w:sz w:val="28"/>
          <w:szCs w:val="28"/>
        </w:rPr>
        <w:t>л безопасного поведения в быту.</w:t>
      </w:r>
    </w:p>
    <w:p w14:paraId="61596326" w14:textId="77777777" w:rsidR="00706767" w:rsidRDefault="00706767" w:rsidP="00854115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3D3D8B43" w14:textId="77777777" w:rsidR="00854115" w:rsidRDefault="00854115" w:rsidP="00854115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7D1456BD" w14:textId="77777777" w:rsidR="00854115" w:rsidRDefault="00854115" w:rsidP="00854115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14:paraId="105082DB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                                                           Инженер ПСЧ-29 Кузьмин О.</w:t>
      </w:r>
      <w:r w:rsidR="00854115">
        <w:rPr>
          <w:rFonts w:ascii="Times New Roman" w:eastAsia="Calibri" w:hAnsi="Times New Roman"/>
          <w:i/>
          <w:sz w:val="28"/>
          <w:szCs w:val="28"/>
        </w:rPr>
        <w:t>В.</w:t>
      </w:r>
    </w:p>
    <w:p w14:paraId="7BB8B823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787D19D6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72552225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70BEBF0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2F6731D3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24EF4B1D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0B215AC0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19A3289B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23598645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3C80D53D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35816CA3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1317D23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229A6BFA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192D1B82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7284FADA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729878F9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E65EB5B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0702E87D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159DC281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603B8017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65ADD928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970B576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3EE5937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79E17BA7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A51AC5A" w14:textId="77777777"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0A4DEE1D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6AB473D9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27CD3735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06CBAAE6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E67E756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0322A769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637D2076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2534D59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60CB3130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6E2AE0D1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7DFF9EB8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278EF28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047BA42E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1656399A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04EC87F7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0128B8FF" w14:textId="77777777"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124DACD6" w14:textId="77777777" w:rsidR="00BD11A5" w:rsidRPr="00854115" w:rsidRDefault="00AB2CF2" w:rsidP="004550E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правила поведения при пожаре</w:t>
      </w:r>
    </w:p>
    <w:p w14:paraId="48EC48F0" w14:textId="77777777" w:rsidR="00AB2CF2" w:rsidRPr="00AB2CF2" w:rsidRDefault="00AB2CF2" w:rsidP="00AB2CF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Эти правила очень важно запомнить детям.</w:t>
      </w:r>
      <w:r w:rsidRPr="00AB2CF2">
        <w:rPr>
          <w:rFonts w:ascii="Times New Roman" w:hAnsi="Times New Roman"/>
          <w:sz w:val="28"/>
          <w:szCs w:val="28"/>
        </w:rPr>
        <w:br/>
        <w:t>Если в доме возник пожар и рядом нет взрослых, что делать:</w:t>
      </w:r>
    </w:p>
    <w:p w14:paraId="2BB6F133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паниковать, постараться быть собранным и внимательным.</w:t>
      </w:r>
    </w:p>
    <w:p w14:paraId="244FF0C5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Вызвать пожарную службу по телефону 01. Сообщить свою фамилию, точный адрес, этаж, сказать, что и где горит.</w:t>
      </w:r>
    </w:p>
    <w:p w14:paraId="29D474BC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Если возможно сообщить о пожаре соседям.</w:t>
      </w:r>
    </w:p>
    <w:p w14:paraId="568F087E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Небольшое возгорание можно попытаться затушить подручными средствами, если в доме нет огнетушителя: кроме воды, которую необходимо во что-то набирать, подойдет мокрая ткань (простыни, полотенце), плотное одеяло, подойдут также песок, земля, если они есть в доме.</w:t>
      </w:r>
    </w:p>
    <w:p w14:paraId="4845AC74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пытайтесь погасить сильный пожар самостоятельно, старайтесь быстрее покинуть помещение.</w:t>
      </w:r>
    </w:p>
    <w:p w14:paraId="33F5C073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Нельзя прятаться под кровать, в шкафы, в ванную комнату, нужно постараться покинуть в квартиру.</w:t>
      </w:r>
    </w:p>
    <w:p w14:paraId="75E4BB3D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Дым не менее опасен, чем огонь. Если в помещении дым, нужно закрыть нос и рот влажным платком или шарфом, лечь на пол и ползком пробираться к выходу – внизу дыма меньше.</w:t>
      </w:r>
    </w:p>
    <w:p w14:paraId="62F00D97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Если произошло возгорание в бытовом электроприборе, нужно попытаться выдернуть вилку из розетки или обесточить через электрощит.</w:t>
      </w:r>
    </w:p>
    <w:p w14:paraId="2E465291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Если загорелся телевизор, его необходимо обесточить, накрыть плотной тканью, если он продолжает гореть, можно попробовать залить воду, через отверстие в задней стенке, только при этом, в целях безопасности, нужно стоять сбоку, так как экран может взорваться.</w:t>
      </w:r>
    </w:p>
    <w:p w14:paraId="5ADA500D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Если пожаром охвачена одна из комнат, нужно плотно закрыть дверь горящей комнаты и постараться уплотнить дверь, смоченными в воде тряпками, там, где есть щели, чтобы не проходил дым.</w:t>
      </w:r>
    </w:p>
    <w:p w14:paraId="043DF897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Если горит соседняя квартира, и в тамбуре, и на лестничной площадке огонь, и нет возможности выхода по лестнице на улицу, необходимо уплотнить входную дверь в квартиру и поливать ее водой до приезда пожарной бригады.</w:t>
      </w:r>
    </w:p>
    <w:p w14:paraId="5876619E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 xml:space="preserve">Если придется пробираться </w:t>
      </w:r>
      <w:proofErr w:type="gramStart"/>
      <w:r w:rsidRPr="00AB2CF2">
        <w:rPr>
          <w:rFonts w:ascii="Times New Roman" w:hAnsi="Times New Roman"/>
          <w:sz w:val="28"/>
          <w:szCs w:val="28"/>
        </w:rPr>
        <w:t>через помещение</w:t>
      </w:r>
      <w:proofErr w:type="gramEnd"/>
      <w:r w:rsidRPr="00AB2CF2">
        <w:rPr>
          <w:rFonts w:ascii="Times New Roman" w:hAnsi="Times New Roman"/>
          <w:sz w:val="28"/>
          <w:szCs w:val="28"/>
        </w:rPr>
        <w:t xml:space="preserve"> охваченное огнем, нужно облить себя водой, намочить одеяло или покрывало, накрыться им, набрать в легкие воздуха, постараться задержать дыхание и как можно быстрее преодолеть опасное место.</w:t>
      </w:r>
    </w:p>
    <w:p w14:paraId="508BBD0B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lastRenderedPageBreak/>
        <w:t>Если нет возможности выбраться из горящей квартиры, надо выйти на балкон, плотно закрыв за собой дверь. Лучше не спускаться с балкона с помощью простыней или веревок – это очень опасно.</w:t>
      </w:r>
    </w:p>
    <w:p w14:paraId="1BE03640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Во время пожара в подъезде лифт может отключиться, поэтому пользоваться им нельзя ни в коем случае.</w:t>
      </w:r>
    </w:p>
    <w:p w14:paraId="038DF445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Если на человеке горит одежда:</w:t>
      </w:r>
    </w:p>
    <w:p w14:paraId="77E0A553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Если на вас горит одежда, ни в коем случае не пытайтесь бежать, огонь будет разгораться еще сильнее.</w:t>
      </w:r>
    </w:p>
    <w:p w14:paraId="00334C14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Нужно как можно быстрее сбросить горящую одежду, постараться сбить пламя – падайте на землю и катайтесь, если поблизости есть лужа или снежный сугроб – падайте в них.</w:t>
      </w:r>
    </w:p>
    <w:p w14:paraId="4AFA5689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Если находитесь в помещении, можно набросить на себя какую-нибудь плотную ткань (одеяло, покрывало, пальто), только оставляйте открытой голову, чтобы не задохнуться дымом.</w:t>
      </w:r>
    </w:p>
    <w:p w14:paraId="00D69340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До приезда врачей не снимайте самостоятельно одежду с обожженных участков тела!</w:t>
      </w:r>
    </w:p>
    <w:p w14:paraId="42DBB912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Первая помощь при ожогах:</w:t>
      </w:r>
    </w:p>
    <w:p w14:paraId="0257B193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Приложите к месту ожога влажную и холодную ткань, хорошо, если есть</w:t>
      </w:r>
    </w:p>
    <w:p w14:paraId="7943FEA9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стерильный бинт, салфетки (обычно они есть в аптечках у водителей), можно смачивать пораженный участок холодной водой.</w:t>
      </w:r>
    </w:p>
    <w:p w14:paraId="408D8452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отдирайте одежду от пораженных участков, не смазывайте ожог маслами и мазями, ждите приезда скорой помощи.</w:t>
      </w:r>
    </w:p>
    <w:p w14:paraId="101A0FFD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Правила пожарной безопасности в лесу:</w:t>
      </w:r>
    </w:p>
    <w:p w14:paraId="52E41A5A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Нельзя разводить костры в жаркую, сухую, ветреную погоду.</w:t>
      </w:r>
    </w:p>
    <w:p w14:paraId="13D3C670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Разжигать костры следует в специально предназначенных для этого местах.</w:t>
      </w:r>
    </w:p>
    <w:p w14:paraId="3E708510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Хорошо, если около места разведения костра будет вода и ветки для захлестывания огня на случай распространения пламени.</w:t>
      </w:r>
    </w:p>
    <w:p w14:paraId="7DAD9080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желательно разводить костры рядом с деревьями – это небезопасно и может привести к гибели деревьев.</w:t>
      </w:r>
    </w:p>
    <w:p w14:paraId="068D689A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Если в лесу начался пожар, главное – не дать огню распространиться. В случае, если потушить огонь своими силами не получается, необходимо срочно сообщить о пожаре в пожарную службу по номеру «01».</w:t>
      </w:r>
    </w:p>
    <w:p w14:paraId="79F29736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 xml:space="preserve">При тушении возгораний своими силами можно использовать, кроме воды, способ «захлестывания огня по кромке пожара», для этого подойдут зеленые </w:t>
      </w:r>
      <w:r w:rsidRPr="00AB2CF2">
        <w:rPr>
          <w:rFonts w:ascii="Times New Roman" w:hAnsi="Times New Roman"/>
          <w:sz w:val="28"/>
          <w:szCs w:val="28"/>
        </w:rPr>
        <w:lastRenderedPageBreak/>
        <w:t>ветви, можно засыпать кромку пожара грунтом, для перекрытия доступа воздуха и охлаждения горящих материалов.</w:t>
      </w:r>
    </w:p>
    <w:p w14:paraId="6A9FE674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По каким причинам возникают пожары</w:t>
      </w:r>
    </w:p>
    <w:p w14:paraId="1358E974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Прежде чем говорить о том, каким правилам пожарной безопасности в школе должны учить детей, расскажем о наиболее частых причинах возникновения пожаров. Как вы понимаете, возникают они не только потому, что дети играют со спичками. Причин возгораний множество, а к основным из них относятся:</w:t>
      </w:r>
    </w:p>
    <w:p w14:paraId="5500BD8A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• Нарушение правил эксплуатации электрических приборов.</w:t>
      </w:r>
    </w:p>
    <w:p w14:paraId="18742C08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• Использование электроприборов и розеток даже с незначительной поломкой.</w:t>
      </w:r>
    </w:p>
    <w:p w14:paraId="3BC9DAAA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• Использование нескольких мощных электроприборов одновременно.</w:t>
      </w:r>
    </w:p>
    <w:p w14:paraId="49D68898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• Неосторожное обращение с огнем (разведение костров, использование для их разжигания горючих веществ и т.д.).</w:t>
      </w:r>
    </w:p>
    <w:p w14:paraId="46430B15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• Забытые включенные электроприборы.</w:t>
      </w:r>
    </w:p>
    <w:p w14:paraId="150CF2A2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• Неаккуратное обращение с огнеопасными игрушками (петарды, хлопушки и др.).</w:t>
      </w:r>
    </w:p>
    <w:p w14:paraId="2CC4E7B3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• Использование аэрозолей и других баллонов под давлением вблизи огня (аэрозоль от комаров у костра).</w:t>
      </w:r>
    </w:p>
    <w:p w14:paraId="18F9965F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• Не затушенный окурок.</w:t>
      </w:r>
    </w:p>
    <w:p w14:paraId="3A0A73E8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И это далеко не все причины, по которым возникают пожары, уносящие человеческие жизни. Согласно статистике, более 90 % пожаров возникает по вине человека, а поэтому все мы – не только учащиеся, должны изучать и запоминать правила пожарной безопасности. Школьники обязаны их повторять из года в год, а учителям это необходимо контролировать.</w:t>
      </w:r>
    </w:p>
    <w:p w14:paraId="3E0D6A5E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Учащиеся младших классов обязательно должны знать: что такое пожар, его причины, номер телефона пожарной службы и МЧС. Школьники должны уметь: пользоваться электроприборами, тушить костры, выводить малышей из помещения, где случился пожар.</w:t>
      </w:r>
    </w:p>
    <w:p w14:paraId="23B65EE2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Пожарная безопасность для школьников начальных классов заключается в следующих простых правилах:</w:t>
      </w:r>
    </w:p>
    <w:p w14:paraId="2662C990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Нельзя трогать спички.</w:t>
      </w:r>
    </w:p>
    <w:p w14:paraId="36DB5B66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Нельзя играть возле открытого огня и раскаленных предметов.</w:t>
      </w:r>
    </w:p>
    <w:p w14:paraId="184E39D7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Нельзя сушить возле них одежду.</w:t>
      </w:r>
    </w:p>
    <w:p w14:paraId="0C0DA228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lastRenderedPageBreak/>
        <w:t>Нельзя разводить костры без присутствия взрослых.</w:t>
      </w:r>
    </w:p>
    <w:p w14:paraId="0212A317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Нельзя забывать о включенных электроприборах.</w:t>
      </w:r>
    </w:p>
    <w:p w14:paraId="20075291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При пожаре сразу сообщать взрослым.</w:t>
      </w:r>
    </w:p>
    <w:p w14:paraId="53F75AC5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Правила противопожарной безопасности для школьников среднего звена заключаются в том, что они должны знать: как обращаться с электрическими приборами, какие материалы легко возгораются, как пользоваться огнетушителями и другими средствами от огня и дыма, как спасать себя и детей.</w:t>
      </w:r>
    </w:p>
    <w:p w14:paraId="53621D18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Противопожарная безопасность в школе для учащихся старших классов сводится к следующим правилам:</w:t>
      </w:r>
    </w:p>
    <w:p w14:paraId="76030046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Следить за детьми, чтобы они не играли с огнем.</w:t>
      </w:r>
    </w:p>
    <w:p w14:paraId="6C2E8679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нагревать предметы из неизвестного материала.</w:t>
      </w:r>
    </w:p>
    <w:p w14:paraId="4FE9B256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оставлять включенные электроприборы без присмотра, а уходя из дома выключать их из сети.</w:t>
      </w:r>
    </w:p>
    <w:p w14:paraId="536B7A1D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использовать горючие средства для разжигания костров, печей.</w:t>
      </w:r>
    </w:p>
    <w:p w14:paraId="5D388173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Тушить костры до конца.</w:t>
      </w:r>
    </w:p>
    <w:p w14:paraId="5BCB0D97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поджигать сухую траву или тополиный пух.</w:t>
      </w:r>
    </w:p>
    <w:p w14:paraId="17D53A84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кидать в урны горящие спички.</w:t>
      </w:r>
    </w:p>
    <w:p w14:paraId="6A329991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протирать включенные электроприборы влажной тряпкой.</w:t>
      </w:r>
    </w:p>
    <w:p w14:paraId="323A31AF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вешать корзины с цветами над электроприборами или проводами.</w:t>
      </w:r>
    </w:p>
    <w:p w14:paraId="7D90D086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тушить загоревшиеся электроприборы водой.</w:t>
      </w:r>
    </w:p>
    <w:p w14:paraId="379CAF99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Звонить в пожарную службу при обнаружении даже самого мелкого пожара.</w:t>
      </w:r>
    </w:p>
    <w:p w14:paraId="1109516F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Это самые основные правила пожарной безопасности. В школе и дома детей нужно проверять и контролировать на их знание. Ведь не все школьники одинаково посещают занятия, и вполне может получиться так, что ребенок пропустит урок по пожарной безопасности. Поэтому все родители сами должны учить детей тому, как обращаться с огнем и как от него спасаться.</w:t>
      </w:r>
    </w:p>
    <w:p w14:paraId="2D85C26D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Основные правила поведения при пожаре.</w:t>
      </w:r>
    </w:p>
    <w:p w14:paraId="7F80A4CA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Когда возникает пожар, нередко в панику бросает не только детей, но и взрослых. Но если последние хотя бы в общих чертах знают, что делать при пожаре, то школьники могут испугаться не на шутку и растеряться. Чтобы этого не было, ребенка нужно учить тому, как вести себя при малейшем признаке пожара, чтобы спасти себя и детей помладше.</w:t>
      </w:r>
    </w:p>
    <w:p w14:paraId="053EC762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lastRenderedPageBreak/>
        <w:t>В первую очередь ребенку необходимо сразу позвонить в пожарную службу «01» или службу спасения «112» и дать по телефону точную информацию о местонахождении здания.</w:t>
      </w:r>
    </w:p>
    <w:p w14:paraId="5473A097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Нельзя оставаться в горящем помещении и прятаться в шкафы или иные предметы мебели. Если пожар случился в квартире, нужно срочно ее покинуть, закрыв за собой дверь. Если в помещении есть дети, их необходимо вывести. Если путь к выходу лежит через горящую комнату, то необходимо закрыть в нее дверь и звать на помощь через окно.</w:t>
      </w:r>
    </w:p>
    <w:p w14:paraId="72E49E37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Если пожар возник в подъезде, нужно оставаться в квартире и не открывать дверь до тех пор, пока огонь не будет потушен. При проникновении дыма в квартиру необходимо открыть окна.</w:t>
      </w:r>
    </w:p>
    <w:p w14:paraId="47968A42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Эти простые правила, которые помогут человеку не растеряться при пожаре и спастись от огня, должны знать все школьники, начиная с младших классов. Теоретические и практические занятия по пожарной безопасности в школах необходимо проводить как можно чаще, но не менее важную роль в обучении детей обращению с огнем должны выполнять родители школьников.</w:t>
      </w:r>
    </w:p>
    <w:p w14:paraId="7542DD91" w14:textId="77777777" w:rsidR="00AB2CF2" w:rsidRDefault="004B286D" w:rsidP="00AB2CF2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6D06C6A" wp14:editId="14DBEF95">
            <wp:simplePos x="0" y="0"/>
            <wp:positionH relativeFrom="column">
              <wp:posOffset>1015414</wp:posOffset>
            </wp:positionH>
            <wp:positionV relativeFrom="paragraph">
              <wp:posOffset>151228</wp:posOffset>
            </wp:positionV>
            <wp:extent cx="3903785" cy="56765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57" b="3809"/>
                    <a:stretch/>
                  </pic:blipFill>
                  <pic:spPr bwMode="auto">
                    <a:xfrm>
                      <a:off x="0" y="0"/>
                      <a:ext cx="3903785" cy="56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CF2" w:rsidRPr="00AB2CF2">
        <w:rPr>
          <w:rFonts w:ascii="Times New Roman" w:hAnsi="Times New Roman"/>
          <w:sz w:val="28"/>
          <w:szCs w:val="28"/>
        </w:rPr>
        <w:fldChar w:fldCharType="begin"/>
      </w:r>
      <w:r w:rsidR="00AB2CF2" w:rsidRPr="00AB2CF2">
        <w:rPr>
          <w:rFonts w:ascii="Times New Roman" w:hAnsi="Times New Roman"/>
          <w:sz w:val="28"/>
          <w:szCs w:val="28"/>
        </w:rPr>
        <w:instrText xml:space="preserve"> INCLUDEPICTURE "http://nesvizh-hospital.by/pams/fire2.jpg" \* MERGEFORMATINET </w:instrText>
      </w:r>
      <w:r w:rsidR="00AB2CF2" w:rsidRPr="00AB2CF2">
        <w:rPr>
          <w:rFonts w:ascii="Times New Roman" w:hAnsi="Times New Roman"/>
          <w:sz w:val="28"/>
          <w:szCs w:val="28"/>
        </w:rPr>
        <w:fldChar w:fldCharType="separate"/>
      </w:r>
      <w:r w:rsidR="00DA7FCB">
        <w:rPr>
          <w:rFonts w:ascii="Times New Roman" w:hAnsi="Times New Roman"/>
          <w:sz w:val="28"/>
          <w:szCs w:val="28"/>
        </w:rPr>
        <w:pict w14:anchorId="5482EF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B2CF2" w:rsidRPr="00AB2CF2">
        <w:rPr>
          <w:rFonts w:ascii="Times New Roman" w:hAnsi="Times New Roman"/>
          <w:sz w:val="28"/>
          <w:szCs w:val="28"/>
        </w:rPr>
        <w:fldChar w:fldCharType="end"/>
      </w:r>
    </w:p>
    <w:p w14:paraId="213AEA7B" w14:textId="77777777" w:rsidR="004B286D" w:rsidRDefault="004B286D" w:rsidP="00AB2CF2">
      <w:pPr>
        <w:jc w:val="both"/>
        <w:rPr>
          <w:noProof/>
        </w:rPr>
      </w:pPr>
    </w:p>
    <w:p w14:paraId="6C422C40" w14:textId="77777777" w:rsidR="004B286D" w:rsidRPr="00AB2CF2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41A87C99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77C0E267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3DBA8E0B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38E802F4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37C62501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47867373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0C07E5B0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26033B6C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650B77B2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03FBE33A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7148C956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1060DAF6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6EBCC670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5B15A3EE" w14:textId="77777777" w:rsidR="004B286D" w:rsidRDefault="004B286D" w:rsidP="00AB2CF2">
      <w:pPr>
        <w:jc w:val="both"/>
        <w:rPr>
          <w:rFonts w:ascii="Times New Roman" w:hAnsi="Times New Roman"/>
          <w:sz w:val="28"/>
          <w:szCs w:val="28"/>
        </w:rPr>
      </w:pPr>
    </w:p>
    <w:p w14:paraId="683EDB5E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Проводя дома одни большую часть времени, школьники должны помнить о правилах пожарной безопасности:</w:t>
      </w:r>
    </w:p>
    <w:p w14:paraId="4E72934B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Выходя из квартиры, выключи электроприборы. Проверь, закрыты ли конфорки газовой плиты.</w:t>
      </w:r>
    </w:p>
    <w:p w14:paraId="1C897E8A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суши вещи над плитой, они могут загореться.</w:t>
      </w:r>
    </w:p>
    <w:p w14:paraId="61C822E3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играй со спичками, зажигалками, фейерверками, свечами, бенгальскими огнями и аэрозольными баллончиками.</w:t>
      </w:r>
    </w:p>
    <w:p w14:paraId="55EF457D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Если в квартире пахнет газом, не включай свет и не зажигай спички, а немедленно вызови газовую службу с мобильного телефона по номеру 104. Домашним телефоном пользоваться нельзя. Проветри комнату.</w:t>
      </w:r>
    </w:p>
    <w:p w14:paraId="5749C33F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Газовые трубы не турник, не виси на них.</w:t>
      </w:r>
    </w:p>
    <w:p w14:paraId="43D424DF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дотрагивайся до электроприборов мокрыми руками и не пользуйся ими в ванной комнате.</w:t>
      </w:r>
    </w:p>
    <w:p w14:paraId="3C9768D0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накрывай светильники бумагой и тканью.</w:t>
      </w:r>
    </w:p>
    <w:p w14:paraId="179CB953" w14:textId="77777777" w:rsidR="00AB2CF2" w:rsidRPr="00AB2CF2" w:rsidRDefault="00AB2CF2" w:rsidP="00AB2CF2">
      <w:pPr>
        <w:jc w:val="both"/>
        <w:rPr>
          <w:rFonts w:ascii="Times New Roman" w:hAnsi="Times New Roman"/>
          <w:sz w:val="28"/>
          <w:szCs w:val="28"/>
        </w:rPr>
      </w:pPr>
      <w:r w:rsidRPr="00AB2CF2">
        <w:rPr>
          <w:rFonts w:ascii="Times New Roman" w:hAnsi="Times New Roman"/>
          <w:sz w:val="28"/>
          <w:szCs w:val="28"/>
        </w:rPr>
        <w:t>Не пользуйся электроприборами и розетками, которые искрят.</w:t>
      </w:r>
    </w:p>
    <w:p w14:paraId="727E5CBF" w14:textId="77777777" w:rsidR="00291BFF" w:rsidRDefault="00291BFF" w:rsidP="00327E0C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</w:p>
    <w:p w14:paraId="74B9030B" w14:textId="77777777" w:rsidR="003A6C2F" w:rsidRPr="003A6C2F" w:rsidRDefault="00291BFF" w:rsidP="00327E0C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</w:t>
      </w:r>
      <w:r w:rsidR="003A6C2F" w:rsidRPr="003A6C2F">
        <w:rPr>
          <w:rFonts w:ascii="Times New Roman" w:eastAsia="Calibri" w:hAnsi="Times New Roman"/>
          <w:i/>
          <w:sz w:val="28"/>
          <w:szCs w:val="28"/>
        </w:rPr>
        <w:t>Инспектор ОНД</w:t>
      </w:r>
      <w:r w:rsidR="00327E0C">
        <w:rPr>
          <w:rFonts w:ascii="Times New Roman" w:eastAsia="Calibri" w:hAnsi="Times New Roman"/>
          <w:i/>
          <w:sz w:val="28"/>
          <w:szCs w:val="28"/>
        </w:rPr>
        <w:t xml:space="preserve"> и ПР</w:t>
      </w:r>
      <w:r w:rsidR="003A6C2F" w:rsidRPr="003A6C2F">
        <w:rPr>
          <w:rFonts w:ascii="Times New Roman" w:eastAsia="Calibri" w:hAnsi="Times New Roman"/>
          <w:i/>
          <w:sz w:val="28"/>
          <w:szCs w:val="28"/>
        </w:rPr>
        <w:t xml:space="preserve"> по МО г. Дивногорск </w:t>
      </w:r>
    </w:p>
    <w:p w14:paraId="78B6C058" w14:textId="77777777" w:rsidR="008E25F6" w:rsidRPr="00AB2CF2" w:rsidRDefault="003A6C2F" w:rsidP="00AB2CF2">
      <w:pPr>
        <w:spacing w:after="0" w:line="240" w:lineRule="auto"/>
        <w:ind w:left="-851" w:right="-1" w:firstLine="851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ab/>
      </w:r>
      <w:r w:rsidR="004735F1">
        <w:rPr>
          <w:rFonts w:ascii="Times New Roman" w:eastAsia="Calibri" w:hAnsi="Times New Roman"/>
          <w:i/>
          <w:sz w:val="28"/>
          <w:szCs w:val="28"/>
        </w:rPr>
        <w:t xml:space="preserve">                              </w:t>
      </w:r>
      <w:r w:rsidR="00327E0C">
        <w:rPr>
          <w:rFonts w:ascii="Times New Roman" w:eastAsia="Calibri" w:hAnsi="Times New Roman"/>
          <w:i/>
          <w:sz w:val="28"/>
          <w:szCs w:val="28"/>
        </w:rPr>
        <w:t xml:space="preserve">   </w:t>
      </w:r>
      <w:r w:rsidR="00AB2CF2">
        <w:rPr>
          <w:rFonts w:ascii="Times New Roman" w:eastAsia="Calibri" w:hAnsi="Times New Roman"/>
          <w:i/>
          <w:sz w:val="28"/>
          <w:szCs w:val="28"/>
        </w:rPr>
        <w:t>лейтенант</w:t>
      </w:r>
      <w:r w:rsidR="00031ED5">
        <w:rPr>
          <w:rFonts w:ascii="Times New Roman" w:eastAsia="Calibri" w:hAnsi="Times New Roman"/>
          <w:i/>
          <w:sz w:val="28"/>
          <w:szCs w:val="28"/>
        </w:rPr>
        <w:t xml:space="preserve"> </w:t>
      </w:r>
      <w:r w:rsidR="00327E0C">
        <w:rPr>
          <w:rFonts w:ascii="Times New Roman" w:eastAsia="Calibri" w:hAnsi="Times New Roman"/>
          <w:i/>
          <w:sz w:val="28"/>
          <w:szCs w:val="28"/>
        </w:rPr>
        <w:t xml:space="preserve">внутренней службы </w:t>
      </w:r>
      <w:r w:rsidR="007A2060">
        <w:rPr>
          <w:rFonts w:ascii="Times New Roman" w:eastAsia="Calibri" w:hAnsi="Times New Roman"/>
          <w:i/>
          <w:sz w:val="28"/>
          <w:szCs w:val="28"/>
        </w:rPr>
        <w:t>Макеич В.В.</w:t>
      </w:r>
    </w:p>
    <w:p w14:paraId="15FDD9D8" w14:textId="77777777" w:rsidR="00581444" w:rsidRDefault="00581444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69B0045" w14:textId="77777777" w:rsidR="00847048" w:rsidRDefault="00847048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36637E0" w14:textId="77777777" w:rsidR="00847048" w:rsidRDefault="00847048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37A59ED" w14:textId="77777777" w:rsidR="00847048" w:rsidRDefault="00847048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7D8B2DD" w14:textId="77777777" w:rsidR="00847048" w:rsidRDefault="00847048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F5292FD" w14:textId="77777777" w:rsidR="00847048" w:rsidRDefault="00847048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7DDDD16B" w14:textId="77777777" w:rsidR="00847048" w:rsidRDefault="00847048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1B7EA16" w14:textId="77777777" w:rsidR="00847048" w:rsidRDefault="00847048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79C1D57" w14:textId="77777777" w:rsidR="00847048" w:rsidRDefault="00847048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B1E7A28" w14:textId="77777777" w:rsidR="00847048" w:rsidRDefault="00847048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6B412B6B" w14:textId="77777777" w:rsidR="00847048" w:rsidRDefault="00847048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3E2B8E60" w14:textId="77777777" w:rsidR="00847048" w:rsidRDefault="00847048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02"/>
        <w:tblW w:w="9923" w:type="dxa"/>
        <w:tblBorders>
          <w:top w:val="threeDEngrave" w:sz="24" w:space="0" w:color="E36C0A"/>
          <w:left w:val="threeDEngrave" w:sz="24" w:space="0" w:color="E36C0A"/>
          <w:bottom w:val="threeDEngrave" w:sz="24" w:space="0" w:color="E36C0A"/>
          <w:right w:val="threeDEngrave" w:sz="24" w:space="0" w:color="E36C0A"/>
          <w:insideH w:val="threeDEngrave" w:sz="24" w:space="0" w:color="E36C0A"/>
          <w:insideV w:val="threeDEngrave" w:sz="24" w:space="0" w:color="E36C0A"/>
        </w:tblBorders>
        <w:tblLook w:val="01E0" w:firstRow="1" w:lastRow="1" w:firstColumn="1" w:lastColumn="1" w:noHBand="0" w:noVBand="0"/>
      </w:tblPr>
      <w:tblGrid>
        <w:gridCol w:w="2660"/>
        <w:gridCol w:w="2551"/>
        <w:gridCol w:w="4712"/>
      </w:tblGrid>
      <w:tr w:rsidR="00DF75F4" w:rsidRPr="009F4964" w14:paraId="2791029A" w14:textId="77777777" w:rsidTr="00DF75F4">
        <w:trPr>
          <w:trHeight w:val="1723"/>
        </w:trPr>
        <w:tc>
          <w:tcPr>
            <w:tcW w:w="2660" w:type="dxa"/>
          </w:tcPr>
          <w:p w14:paraId="2801BEEF" w14:textId="77777777"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14:paraId="6606AA4B" w14:textId="77777777" w:rsidR="00DF75F4" w:rsidRPr="009F4964" w:rsidRDefault="00DF75F4" w:rsidP="00DF75F4">
            <w:pPr>
              <w:spacing w:after="0" w:line="240" w:lineRule="auto"/>
              <w:ind w:left="240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Выпускается бесплатно</w:t>
            </w:r>
          </w:p>
          <w:p w14:paraId="28BFE66D" w14:textId="77777777" w:rsidR="00DF75F4" w:rsidRPr="009F4964" w:rsidRDefault="00DF75F4" w:rsidP="00DF75F4">
            <w:pPr>
              <w:spacing w:after="0" w:line="240" w:lineRule="auto"/>
              <w:ind w:left="240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Тираж 999 экз.</w:t>
            </w:r>
          </w:p>
        </w:tc>
        <w:tc>
          <w:tcPr>
            <w:tcW w:w="2551" w:type="dxa"/>
          </w:tcPr>
          <w:p w14:paraId="64F79BA4" w14:textId="77777777"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14:paraId="0A1ADDB0" w14:textId="4F820F00" w:rsidR="00DF75F4" w:rsidRPr="009F4964" w:rsidRDefault="00DF75F4" w:rsidP="00AB2CF2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№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0469B1">
              <w:rPr>
                <w:rFonts w:ascii="Times New Roman" w:hAnsi="Times New Roman"/>
                <w:sz w:val="23"/>
                <w:szCs w:val="23"/>
              </w:rPr>
              <w:t xml:space="preserve">22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от </w:t>
            </w:r>
            <w:r w:rsidR="000469B1">
              <w:rPr>
                <w:rFonts w:ascii="Times New Roman" w:hAnsi="Times New Roman"/>
                <w:sz w:val="23"/>
                <w:szCs w:val="23"/>
              </w:rPr>
              <w:t>31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0469B1">
              <w:rPr>
                <w:rFonts w:ascii="Times New Roman" w:hAnsi="Times New Roman"/>
                <w:sz w:val="23"/>
                <w:szCs w:val="23"/>
              </w:rPr>
              <w:t>марта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>20</w:t>
            </w:r>
            <w:r w:rsidR="003C59C7">
              <w:rPr>
                <w:rFonts w:ascii="Times New Roman" w:hAnsi="Times New Roman"/>
                <w:sz w:val="23"/>
                <w:szCs w:val="23"/>
              </w:rPr>
              <w:t>2</w:t>
            </w:r>
            <w:r w:rsidR="000469B1">
              <w:rPr>
                <w:rFonts w:ascii="Times New Roman" w:hAnsi="Times New Roman"/>
                <w:sz w:val="23"/>
                <w:szCs w:val="23"/>
              </w:rPr>
              <w:t>1</w:t>
            </w:r>
            <w:r w:rsidR="003C59C7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>года</w:t>
            </w:r>
          </w:p>
        </w:tc>
        <w:tc>
          <w:tcPr>
            <w:tcW w:w="4712" w:type="dxa"/>
          </w:tcPr>
          <w:p w14:paraId="43B76D1F" w14:textId="77777777"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 xml:space="preserve">Выпускается отделением надзорной деятельности </w:t>
            </w:r>
          </w:p>
          <w:p w14:paraId="6EE22356" w14:textId="77777777"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по муниципальному образованию город Дивногорск</w:t>
            </w:r>
            <w:r>
              <w:rPr>
                <w:rFonts w:ascii="Times New Roman" w:hAnsi="Times New Roman"/>
                <w:sz w:val="23"/>
                <w:szCs w:val="23"/>
              </w:rPr>
              <w:t>,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 Красноярского края.</w:t>
            </w:r>
          </w:p>
          <w:p w14:paraId="74729BB7" w14:textId="77777777"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Адрес: Красноярский край, г. Дивногорск,</w:t>
            </w:r>
          </w:p>
          <w:p w14:paraId="6BCCB6E3" w14:textId="77777777"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 xml:space="preserve"> ул. Бочкина,37, тел. 3-79-32 </w:t>
            </w:r>
          </w:p>
        </w:tc>
      </w:tr>
    </w:tbl>
    <w:p w14:paraId="011D8339" w14:textId="77777777" w:rsidR="00200715" w:rsidRPr="00DF75F4" w:rsidRDefault="00DF75F4" w:rsidP="00DF75F4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</w:t>
      </w:r>
      <w:r w:rsidR="00581444">
        <w:rPr>
          <w:rFonts w:ascii="Times New Roman" w:eastAsia="Calibri" w:hAnsi="Times New Roman"/>
          <w:i/>
          <w:sz w:val="28"/>
          <w:szCs w:val="28"/>
        </w:rPr>
        <w:t xml:space="preserve">                             </w:t>
      </w: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</w:t>
      </w:r>
    </w:p>
    <w:sectPr w:rsidR="00200715" w:rsidRPr="00DF75F4" w:rsidSect="008914A0">
      <w:type w:val="continuous"/>
      <w:pgSz w:w="11906" w:h="16838"/>
      <w:pgMar w:top="-142" w:right="850" w:bottom="0" w:left="1701" w:header="2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F3AAE" w14:textId="77777777" w:rsidR="00DA7FCB" w:rsidRDefault="00DA7FCB" w:rsidP="00241820">
      <w:pPr>
        <w:spacing w:after="0" w:line="240" w:lineRule="auto"/>
      </w:pPr>
      <w:r>
        <w:separator/>
      </w:r>
    </w:p>
  </w:endnote>
  <w:endnote w:type="continuationSeparator" w:id="0">
    <w:p w14:paraId="426EC7C8" w14:textId="77777777" w:rsidR="00DA7FCB" w:rsidRDefault="00DA7FCB" w:rsidP="0024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B7ABA" w14:textId="77777777" w:rsidR="00BC3458" w:rsidRDefault="00BC345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7B53A" w14:textId="77777777" w:rsidR="0085646A" w:rsidRDefault="00350CED">
    <w:pPr>
      <w:pStyle w:val="a8"/>
      <w:jc w:val="right"/>
    </w:pPr>
    <w:r>
      <w:fldChar w:fldCharType="begin"/>
    </w:r>
    <w:r w:rsidR="00E0541C">
      <w:instrText>PAGE   \* MERGEFORMAT</w:instrText>
    </w:r>
    <w:r>
      <w:fldChar w:fldCharType="separate"/>
    </w:r>
    <w:r w:rsidR="00AB0532">
      <w:rPr>
        <w:noProof/>
      </w:rPr>
      <w:t>11</w:t>
    </w:r>
    <w:r>
      <w:rPr>
        <w:noProof/>
      </w:rPr>
      <w:fldChar w:fldCharType="end"/>
    </w:r>
  </w:p>
  <w:p w14:paraId="6CD0246B" w14:textId="77777777" w:rsidR="0085646A" w:rsidRDefault="0085646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81559" w14:textId="77777777" w:rsidR="00BC3458" w:rsidRDefault="00BC345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4D2F8" w14:textId="77777777" w:rsidR="00DA7FCB" w:rsidRDefault="00DA7FCB" w:rsidP="00241820">
      <w:pPr>
        <w:spacing w:after="0" w:line="240" w:lineRule="auto"/>
      </w:pPr>
      <w:r>
        <w:separator/>
      </w:r>
    </w:p>
  </w:footnote>
  <w:footnote w:type="continuationSeparator" w:id="0">
    <w:p w14:paraId="344E0C92" w14:textId="77777777" w:rsidR="00DA7FCB" w:rsidRDefault="00DA7FCB" w:rsidP="00241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57A6F" w14:textId="77777777" w:rsidR="00BC3458" w:rsidRDefault="00BC345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F1F9A" w14:textId="77777777" w:rsidR="00BC3458" w:rsidRDefault="00BC3458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E2F83" w14:textId="77777777" w:rsidR="00BC3458" w:rsidRDefault="00BC345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1F57"/>
    <w:multiLevelType w:val="multilevel"/>
    <w:tmpl w:val="E5E2B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86ABE"/>
    <w:multiLevelType w:val="hybridMultilevel"/>
    <w:tmpl w:val="4C8AE1C4"/>
    <w:lvl w:ilvl="0" w:tplc="57327D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496ECE"/>
    <w:multiLevelType w:val="multilevel"/>
    <w:tmpl w:val="5BC29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E652D"/>
    <w:multiLevelType w:val="multilevel"/>
    <w:tmpl w:val="8CF28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C0216A"/>
    <w:multiLevelType w:val="multilevel"/>
    <w:tmpl w:val="2492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C00D29"/>
    <w:multiLevelType w:val="multilevel"/>
    <w:tmpl w:val="2C30A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9" w15:restartNumberingAfterBreak="0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D004CDA"/>
    <w:multiLevelType w:val="hybridMultilevel"/>
    <w:tmpl w:val="1CD0AE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13BE4"/>
    <w:multiLevelType w:val="multilevel"/>
    <w:tmpl w:val="C18A5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D10AF2"/>
    <w:multiLevelType w:val="multilevel"/>
    <w:tmpl w:val="14D69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8AD771E"/>
    <w:multiLevelType w:val="multilevel"/>
    <w:tmpl w:val="F7F4E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9402B2"/>
    <w:multiLevelType w:val="multilevel"/>
    <w:tmpl w:val="670E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9A407F"/>
    <w:multiLevelType w:val="hybridMultilevel"/>
    <w:tmpl w:val="37B0BB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57D19BB"/>
    <w:multiLevelType w:val="multilevel"/>
    <w:tmpl w:val="828CB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9F43B9"/>
    <w:multiLevelType w:val="multilevel"/>
    <w:tmpl w:val="882A4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3"/>
  </w:num>
  <w:num w:numId="3">
    <w:abstractNumId w:val="6"/>
  </w:num>
  <w:num w:numId="4">
    <w:abstractNumId w:val="21"/>
  </w:num>
  <w:num w:numId="5">
    <w:abstractNumId w:val="8"/>
  </w:num>
  <w:num w:numId="6">
    <w:abstractNumId w:val="18"/>
  </w:num>
  <w:num w:numId="7">
    <w:abstractNumId w:val="9"/>
  </w:num>
  <w:num w:numId="8">
    <w:abstractNumId w:val="20"/>
  </w:num>
  <w:num w:numId="9">
    <w:abstractNumId w:val="14"/>
  </w:num>
  <w:num w:numId="10">
    <w:abstractNumId w:val="17"/>
  </w:num>
  <w:num w:numId="11">
    <w:abstractNumId w:val="15"/>
  </w:num>
  <w:num w:numId="12">
    <w:abstractNumId w:val="16"/>
  </w:num>
  <w:num w:numId="13">
    <w:abstractNumId w:val="13"/>
  </w:num>
  <w:num w:numId="14">
    <w:abstractNumId w:val="3"/>
  </w:num>
  <w:num w:numId="15">
    <w:abstractNumId w:val="1"/>
  </w:num>
  <w:num w:numId="16">
    <w:abstractNumId w:val="5"/>
  </w:num>
  <w:num w:numId="17">
    <w:abstractNumId w:val="2"/>
  </w:num>
  <w:num w:numId="18">
    <w:abstractNumId w:val="22"/>
  </w:num>
  <w:num w:numId="19">
    <w:abstractNumId w:val="24"/>
  </w:num>
  <w:num w:numId="20">
    <w:abstractNumId w:val="4"/>
  </w:num>
  <w:num w:numId="21">
    <w:abstractNumId w:val="7"/>
  </w:num>
  <w:num w:numId="22">
    <w:abstractNumId w:val="19"/>
  </w:num>
  <w:num w:numId="23">
    <w:abstractNumId w:val="0"/>
  </w:num>
  <w:num w:numId="24">
    <w:abstractNumId w:val="11"/>
  </w:num>
  <w:num w:numId="25">
    <w:abstractNumId w:val="25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49E3"/>
    <w:rsid w:val="000028C0"/>
    <w:rsid w:val="000045D2"/>
    <w:rsid w:val="000155BE"/>
    <w:rsid w:val="000176B7"/>
    <w:rsid w:val="00022BCA"/>
    <w:rsid w:val="00031ED5"/>
    <w:rsid w:val="000469B1"/>
    <w:rsid w:val="00050DCE"/>
    <w:rsid w:val="00053735"/>
    <w:rsid w:val="00060ABE"/>
    <w:rsid w:val="00065A4A"/>
    <w:rsid w:val="0007155B"/>
    <w:rsid w:val="0007684A"/>
    <w:rsid w:val="000843F0"/>
    <w:rsid w:val="000874B3"/>
    <w:rsid w:val="0009015E"/>
    <w:rsid w:val="0009163B"/>
    <w:rsid w:val="000976C2"/>
    <w:rsid w:val="000A172F"/>
    <w:rsid w:val="000A35FA"/>
    <w:rsid w:val="000A373F"/>
    <w:rsid w:val="000A74BB"/>
    <w:rsid w:val="000B4E71"/>
    <w:rsid w:val="000C46F1"/>
    <w:rsid w:val="000E5C2E"/>
    <w:rsid w:val="000F38EC"/>
    <w:rsid w:val="000F7E69"/>
    <w:rsid w:val="001242FC"/>
    <w:rsid w:val="001349E3"/>
    <w:rsid w:val="0013663D"/>
    <w:rsid w:val="001564AC"/>
    <w:rsid w:val="00162719"/>
    <w:rsid w:val="0018472B"/>
    <w:rsid w:val="001856FE"/>
    <w:rsid w:val="001C102C"/>
    <w:rsid w:val="00200715"/>
    <w:rsid w:val="00204D51"/>
    <w:rsid w:val="00214561"/>
    <w:rsid w:val="0021581B"/>
    <w:rsid w:val="00224A52"/>
    <w:rsid w:val="00225DF0"/>
    <w:rsid w:val="0023140A"/>
    <w:rsid w:val="00241820"/>
    <w:rsid w:val="00253B51"/>
    <w:rsid w:val="00253DF9"/>
    <w:rsid w:val="00267F58"/>
    <w:rsid w:val="00291BFF"/>
    <w:rsid w:val="002A0ED5"/>
    <w:rsid w:val="002C1F90"/>
    <w:rsid w:val="00300734"/>
    <w:rsid w:val="00327E0C"/>
    <w:rsid w:val="00340674"/>
    <w:rsid w:val="00350CED"/>
    <w:rsid w:val="00361046"/>
    <w:rsid w:val="00362A42"/>
    <w:rsid w:val="00390EB9"/>
    <w:rsid w:val="003A6C2F"/>
    <w:rsid w:val="003A7F2E"/>
    <w:rsid w:val="003B3986"/>
    <w:rsid w:val="003C59C7"/>
    <w:rsid w:val="003F1446"/>
    <w:rsid w:val="003F4EC1"/>
    <w:rsid w:val="0040076D"/>
    <w:rsid w:val="00424B5F"/>
    <w:rsid w:val="00453F61"/>
    <w:rsid w:val="004550EF"/>
    <w:rsid w:val="00471134"/>
    <w:rsid w:val="004735F1"/>
    <w:rsid w:val="004914C7"/>
    <w:rsid w:val="00491D66"/>
    <w:rsid w:val="004A74C5"/>
    <w:rsid w:val="004B286D"/>
    <w:rsid w:val="004C50B3"/>
    <w:rsid w:val="00544BAD"/>
    <w:rsid w:val="005574DD"/>
    <w:rsid w:val="00570D4E"/>
    <w:rsid w:val="00573C40"/>
    <w:rsid w:val="00577552"/>
    <w:rsid w:val="00581379"/>
    <w:rsid w:val="00581444"/>
    <w:rsid w:val="005943D0"/>
    <w:rsid w:val="0059524B"/>
    <w:rsid w:val="005C27B1"/>
    <w:rsid w:val="005C7655"/>
    <w:rsid w:val="00620720"/>
    <w:rsid w:val="00623D65"/>
    <w:rsid w:val="0062585F"/>
    <w:rsid w:val="00690EB2"/>
    <w:rsid w:val="00696249"/>
    <w:rsid w:val="006B368F"/>
    <w:rsid w:val="006D05E3"/>
    <w:rsid w:val="006E3465"/>
    <w:rsid w:val="006E5BD9"/>
    <w:rsid w:val="00706767"/>
    <w:rsid w:val="00713FDD"/>
    <w:rsid w:val="007168B0"/>
    <w:rsid w:val="00725B62"/>
    <w:rsid w:val="00727365"/>
    <w:rsid w:val="007307D4"/>
    <w:rsid w:val="007330E6"/>
    <w:rsid w:val="00734456"/>
    <w:rsid w:val="00745DFF"/>
    <w:rsid w:val="0076025E"/>
    <w:rsid w:val="007753EC"/>
    <w:rsid w:val="0079127D"/>
    <w:rsid w:val="00794C2D"/>
    <w:rsid w:val="007A2060"/>
    <w:rsid w:val="007A4E80"/>
    <w:rsid w:val="007B172B"/>
    <w:rsid w:val="007C6F24"/>
    <w:rsid w:val="007D48F8"/>
    <w:rsid w:val="008123A2"/>
    <w:rsid w:val="00821900"/>
    <w:rsid w:val="00832AFF"/>
    <w:rsid w:val="00832FE7"/>
    <w:rsid w:val="00840CE2"/>
    <w:rsid w:val="00847048"/>
    <w:rsid w:val="00854115"/>
    <w:rsid w:val="0085646A"/>
    <w:rsid w:val="008566FA"/>
    <w:rsid w:val="00864F0E"/>
    <w:rsid w:val="00867BF0"/>
    <w:rsid w:val="00872931"/>
    <w:rsid w:val="00890D32"/>
    <w:rsid w:val="008914A0"/>
    <w:rsid w:val="00896926"/>
    <w:rsid w:val="008B3E73"/>
    <w:rsid w:val="008C23C7"/>
    <w:rsid w:val="008E25F6"/>
    <w:rsid w:val="008E4558"/>
    <w:rsid w:val="008F7989"/>
    <w:rsid w:val="00900FDC"/>
    <w:rsid w:val="0090713E"/>
    <w:rsid w:val="00934A85"/>
    <w:rsid w:val="00943218"/>
    <w:rsid w:val="009645C4"/>
    <w:rsid w:val="00966F2B"/>
    <w:rsid w:val="009732CD"/>
    <w:rsid w:val="00983FDB"/>
    <w:rsid w:val="009842FB"/>
    <w:rsid w:val="009910B1"/>
    <w:rsid w:val="009A11B4"/>
    <w:rsid w:val="009B1C12"/>
    <w:rsid w:val="009B4391"/>
    <w:rsid w:val="009C5271"/>
    <w:rsid w:val="009D2B03"/>
    <w:rsid w:val="009D558F"/>
    <w:rsid w:val="009E5432"/>
    <w:rsid w:val="009F4964"/>
    <w:rsid w:val="00A138D8"/>
    <w:rsid w:val="00A15751"/>
    <w:rsid w:val="00A24A83"/>
    <w:rsid w:val="00A259FC"/>
    <w:rsid w:val="00A26D40"/>
    <w:rsid w:val="00A334B8"/>
    <w:rsid w:val="00A50CBA"/>
    <w:rsid w:val="00A56C2A"/>
    <w:rsid w:val="00A66860"/>
    <w:rsid w:val="00A74C8C"/>
    <w:rsid w:val="00A82F96"/>
    <w:rsid w:val="00A92FF6"/>
    <w:rsid w:val="00AA0AEF"/>
    <w:rsid w:val="00AB0532"/>
    <w:rsid w:val="00AB2CF2"/>
    <w:rsid w:val="00AC0F5F"/>
    <w:rsid w:val="00AC6540"/>
    <w:rsid w:val="00AE086E"/>
    <w:rsid w:val="00B06715"/>
    <w:rsid w:val="00B07899"/>
    <w:rsid w:val="00B23C92"/>
    <w:rsid w:val="00B3595D"/>
    <w:rsid w:val="00B53E30"/>
    <w:rsid w:val="00B60A5F"/>
    <w:rsid w:val="00B618D8"/>
    <w:rsid w:val="00B6604D"/>
    <w:rsid w:val="00B7437C"/>
    <w:rsid w:val="00B80E88"/>
    <w:rsid w:val="00B95CE3"/>
    <w:rsid w:val="00BB152E"/>
    <w:rsid w:val="00BB2D04"/>
    <w:rsid w:val="00BC3458"/>
    <w:rsid w:val="00BC4368"/>
    <w:rsid w:val="00BD0EBD"/>
    <w:rsid w:val="00BD11A5"/>
    <w:rsid w:val="00BD26DA"/>
    <w:rsid w:val="00BE067B"/>
    <w:rsid w:val="00BF0FCB"/>
    <w:rsid w:val="00BF3843"/>
    <w:rsid w:val="00C12BCC"/>
    <w:rsid w:val="00C13D79"/>
    <w:rsid w:val="00C15569"/>
    <w:rsid w:val="00C44708"/>
    <w:rsid w:val="00C505BA"/>
    <w:rsid w:val="00C65C9C"/>
    <w:rsid w:val="00C72E71"/>
    <w:rsid w:val="00C939AE"/>
    <w:rsid w:val="00CA47DC"/>
    <w:rsid w:val="00CA6153"/>
    <w:rsid w:val="00CD0C80"/>
    <w:rsid w:val="00CD3F2D"/>
    <w:rsid w:val="00CD4A41"/>
    <w:rsid w:val="00D030C3"/>
    <w:rsid w:val="00D116D2"/>
    <w:rsid w:val="00D15B92"/>
    <w:rsid w:val="00D21EF0"/>
    <w:rsid w:val="00D32356"/>
    <w:rsid w:val="00D41064"/>
    <w:rsid w:val="00D410FD"/>
    <w:rsid w:val="00DA3A9B"/>
    <w:rsid w:val="00DA7FCB"/>
    <w:rsid w:val="00DE0143"/>
    <w:rsid w:val="00DE6F8C"/>
    <w:rsid w:val="00DF3F30"/>
    <w:rsid w:val="00DF75F4"/>
    <w:rsid w:val="00E00D3C"/>
    <w:rsid w:val="00E043BA"/>
    <w:rsid w:val="00E0541C"/>
    <w:rsid w:val="00E41F44"/>
    <w:rsid w:val="00E60F3B"/>
    <w:rsid w:val="00E65BC6"/>
    <w:rsid w:val="00E66A09"/>
    <w:rsid w:val="00E66C8A"/>
    <w:rsid w:val="00E8100F"/>
    <w:rsid w:val="00E85303"/>
    <w:rsid w:val="00E85A33"/>
    <w:rsid w:val="00E86B05"/>
    <w:rsid w:val="00E91AA8"/>
    <w:rsid w:val="00EA2D5D"/>
    <w:rsid w:val="00EB3CF7"/>
    <w:rsid w:val="00EB5309"/>
    <w:rsid w:val="00EE2333"/>
    <w:rsid w:val="00EF3FD6"/>
    <w:rsid w:val="00EF7AE1"/>
    <w:rsid w:val="00F10FC4"/>
    <w:rsid w:val="00F14C8E"/>
    <w:rsid w:val="00F24147"/>
    <w:rsid w:val="00F27CBA"/>
    <w:rsid w:val="00F317E8"/>
    <w:rsid w:val="00F63499"/>
    <w:rsid w:val="00F63FF2"/>
    <w:rsid w:val="00F71974"/>
    <w:rsid w:val="00F77BD4"/>
    <w:rsid w:val="00F77D82"/>
    <w:rsid w:val="00F8250B"/>
    <w:rsid w:val="00F871BC"/>
    <w:rsid w:val="00FA09EC"/>
    <w:rsid w:val="00FA6265"/>
    <w:rsid w:val="00FB3F45"/>
    <w:rsid w:val="00FB6C1F"/>
    <w:rsid w:val="00FC2392"/>
    <w:rsid w:val="00FD7471"/>
    <w:rsid w:val="00FF43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C415CC"/>
  <w15:docId w15:val="{58F1F424-7C4F-4CCF-9B14-09DFE026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0FC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60AB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AB2C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D21E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5300F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BC34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11707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60ABE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A5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50C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D410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241820"/>
    <w:rPr>
      <w:rFonts w:cs="Times New Roman"/>
    </w:rPr>
  </w:style>
  <w:style w:type="paragraph" w:styleId="a8">
    <w:name w:val="footer"/>
    <w:basedOn w:val="a"/>
    <w:link w:val="a9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241820"/>
    <w:rPr>
      <w:rFonts w:cs="Times New Roman"/>
    </w:rPr>
  </w:style>
  <w:style w:type="paragraph" w:styleId="aa">
    <w:name w:val="Normal (Web)"/>
    <w:basedOn w:val="a"/>
    <w:uiPriority w:val="99"/>
    <w:semiHidden/>
    <w:rsid w:val="00DE6F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3B51"/>
  </w:style>
  <w:style w:type="character" w:styleId="ab">
    <w:name w:val="Hyperlink"/>
    <w:unhideWhenUsed/>
    <w:rsid w:val="0062585F"/>
    <w:rPr>
      <w:rFonts w:cs="Times New Roman"/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D21EF0"/>
    <w:rPr>
      <w:rFonts w:asciiTheme="majorHAnsi" w:eastAsiaTheme="majorEastAsia" w:hAnsiTheme="majorHAnsi" w:cstheme="majorBidi"/>
      <w:b/>
      <w:bCs/>
      <w:i/>
      <w:iCs/>
      <w:color w:val="A5300F" w:themeColor="accent1"/>
      <w:sz w:val="22"/>
      <w:szCs w:val="22"/>
      <w:lang w:eastAsia="en-US"/>
    </w:rPr>
  </w:style>
  <w:style w:type="character" w:styleId="ac">
    <w:name w:val="Strong"/>
    <w:basedOn w:val="a0"/>
    <w:uiPriority w:val="22"/>
    <w:qFormat/>
    <w:locked/>
    <w:rsid w:val="000F38EC"/>
    <w:rPr>
      <w:b/>
      <w:bCs/>
    </w:rPr>
  </w:style>
  <w:style w:type="character" w:customStyle="1" w:styleId="50">
    <w:name w:val="Заголовок 5 Знак"/>
    <w:basedOn w:val="a0"/>
    <w:link w:val="5"/>
    <w:semiHidden/>
    <w:rsid w:val="00BC3458"/>
    <w:rPr>
      <w:rFonts w:asciiTheme="majorHAnsi" w:eastAsiaTheme="majorEastAsia" w:hAnsiTheme="majorHAnsi" w:cstheme="majorBidi"/>
      <w:color w:val="511707" w:themeColor="accent1" w:themeShade="7F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4550EF"/>
    <w:pPr>
      <w:ind w:left="720"/>
      <w:contextualSpacing/>
    </w:pPr>
  </w:style>
  <w:style w:type="character" w:styleId="ae">
    <w:name w:val="Emphasis"/>
    <w:basedOn w:val="a0"/>
    <w:uiPriority w:val="20"/>
    <w:qFormat/>
    <w:locked/>
    <w:rsid w:val="004550EF"/>
    <w:rPr>
      <w:i/>
      <w:iCs/>
    </w:rPr>
  </w:style>
  <w:style w:type="paragraph" w:customStyle="1" w:styleId="c6">
    <w:name w:val="c6"/>
    <w:basedOn w:val="a"/>
    <w:rsid w:val="004550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4550EF"/>
  </w:style>
  <w:style w:type="character" w:customStyle="1" w:styleId="20">
    <w:name w:val="Заголовок 2 Знак"/>
    <w:basedOn w:val="a0"/>
    <w:link w:val="2"/>
    <w:semiHidden/>
    <w:rsid w:val="00AB2CF2"/>
    <w:rPr>
      <w:rFonts w:asciiTheme="majorHAnsi" w:eastAsiaTheme="majorEastAsia" w:hAnsiTheme="majorHAnsi" w:cstheme="majorBidi"/>
      <w:color w:val="7B230B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332CE-0C5C-4F74-B167-D870682F0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15</Pages>
  <Words>2880</Words>
  <Characters>16417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19259</CharactersWithSpaces>
  <SharedDoc>false</SharedDoc>
  <HLinks>
    <vt:vector size="18" baseType="variant">
      <vt:variant>
        <vt:i4>6815855</vt:i4>
      </vt:variant>
      <vt:variant>
        <vt:i4>6</vt:i4>
      </vt:variant>
      <vt:variant>
        <vt:i4>0</vt:i4>
      </vt:variant>
      <vt:variant>
        <vt:i4>5</vt:i4>
      </vt:variant>
      <vt:variant>
        <vt:lpwstr>http://www.forestforum.ru/</vt:lpwstr>
      </vt:variant>
      <vt:variant>
        <vt:lpwstr/>
      </vt:variant>
      <vt:variant>
        <vt:i4>6619195</vt:i4>
      </vt:variant>
      <vt:variant>
        <vt:i4>3</vt:i4>
      </vt:variant>
      <vt:variant>
        <vt:i4>0</vt:i4>
      </vt:variant>
      <vt:variant>
        <vt:i4>5</vt:i4>
      </vt:variant>
      <vt:variant>
        <vt:lpwstr>http://ria.ru/</vt:lpwstr>
      </vt:variant>
      <vt:variant>
        <vt:lpwstr/>
      </vt:variant>
      <vt:variant>
        <vt:i4>5177362</vt:i4>
      </vt:variant>
      <vt:variant>
        <vt:i4>0</vt:i4>
      </vt:variant>
      <vt:variant>
        <vt:i4>0</vt:i4>
      </vt:variant>
      <vt:variant>
        <vt:i4>5</vt:i4>
      </vt:variant>
      <vt:variant>
        <vt:lpwstr>http://fire-truck.ru/wp-content/uploads/2012/03/2.jpg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</dc:creator>
  <cp:lastModifiedBy>Виталий Макеич</cp:lastModifiedBy>
  <cp:revision>85</cp:revision>
  <dcterms:created xsi:type="dcterms:W3CDTF">2015-11-02T09:18:00Z</dcterms:created>
  <dcterms:modified xsi:type="dcterms:W3CDTF">2021-04-19T07:25:00Z</dcterms:modified>
</cp:coreProperties>
</file>