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CE" w:rsidRDefault="00C85ECE" w:rsidP="00C85ECE">
      <w:r w:rsidRPr="00C85ECE">
        <w:rPr>
          <w:noProof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E5D" w:rsidRPr="00C85ECE" w:rsidRDefault="00D52A87" w:rsidP="00C85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ECE">
        <w:rPr>
          <w:rFonts w:ascii="Times New Roman" w:hAnsi="Times New Roman" w:cs="Times New Roman"/>
          <w:b/>
          <w:sz w:val="28"/>
          <w:szCs w:val="28"/>
        </w:rPr>
        <w:t>Личный кабинет правообладателя</w:t>
      </w:r>
    </w:p>
    <w:p w:rsidR="00D07FF6" w:rsidRPr="00B93964" w:rsidRDefault="00D52A87" w:rsidP="00C85ECE">
      <w:pPr>
        <w:rPr>
          <w:rFonts w:ascii="Times New Roman" w:hAnsi="Times New Roman" w:cs="Times New Roman"/>
          <w:sz w:val="24"/>
          <w:szCs w:val="24"/>
        </w:rPr>
      </w:pPr>
      <w:r w:rsidRPr="00B93964">
        <w:rPr>
          <w:rFonts w:ascii="Times New Roman" w:hAnsi="Times New Roman" w:cs="Times New Roman"/>
          <w:sz w:val="24"/>
          <w:szCs w:val="24"/>
        </w:rPr>
        <w:t xml:space="preserve">На официальном портале </w:t>
      </w:r>
      <w:proofErr w:type="spellStart"/>
      <w:r w:rsidRPr="00B9396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B9396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93964">
          <w:rPr>
            <w:rStyle w:val="a3"/>
            <w:rFonts w:ascii="Times New Roman" w:hAnsi="Times New Roman" w:cs="Times New Roman"/>
            <w:sz w:val="24"/>
            <w:szCs w:val="24"/>
          </w:rPr>
          <w:t>www.rosreestr.ru</w:t>
        </w:r>
      </w:hyperlink>
      <w:r w:rsidRPr="00B93964">
        <w:rPr>
          <w:rFonts w:ascii="Times New Roman" w:hAnsi="Times New Roman" w:cs="Times New Roman"/>
          <w:sz w:val="24"/>
          <w:szCs w:val="24"/>
        </w:rPr>
        <w:t xml:space="preserve"> функционирует «Личный кабинет</w:t>
      </w:r>
      <w:r w:rsidR="00D07FF6" w:rsidRPr="00B93964">
        <w:rPr>
          <w:rFonts w:ascii="Times New Roman" w:hAnsi="Times New Roman" w:cs="Times New Roman"/>
          <w:sz w:val="24"/>
          <w:szCs w:val="24"/>
        </w:rPr>
        <w:t xml:space="preserve"> правообладателя</w:t>
      </w:r>
      <w:r w:rsidRPr="00B93964">
        <w:rPr>
          <w:rFonts w:ascii="Times New Roman" w:hAnsi="Times New Roman" w:cs="Times New Roman"/>
          <w:sz w:val="24"/>
          <w:szCs w:val="24"/>
        </w:rPr>
        <w:t xml:space="preserve">», </w:t>
      </w:r>
      <w:r w:rsidR="00D07FF6" w:rsidRPr="00B93964">
        <w:rPr>
          <w:rFonts w:ascii="Times New Roman" w:hAnsi="Times New Roman" w:cs="Times New Roman"/>
          <w:sz w:val="24"/>
          <w:szCs w:val="24"/>
        </w:rPr>
        <w:t xml:space="preserve">с помощью которого возможно </w:t>
      </w:r>
      <w:r w:rsidRPr="00B93964">
        <w:rPr>
          <w:rFonts w:ascii="Times New Roman" w:hAnsi="Times New Roman" w:cs="Times New Roman"/>
          <w:sz w:val="24"/>
          <w:szCs w:val="24"/>
        </w:rPr>
        <w:t>подать документы на получение всех основных государственных услуг</w:t>
      </w:r>
      <w:r w:rsidR="00D07FF6" w:rsidRPr="00B93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FF6" w:rsidRPr="00B9396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D07FF6" w:rsidRPr="00B93964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C85ECE" w:rsidRPr="00B93964">
        <w:rPr>
          <w:rFonts w:ascii="Times New Roman" w:hAnsi="Times New Roman" w:cs="Times New Roman"/>
          <w:sz w:val="24"/>
          <w:szCs w:val="24"/>
        </w:rPr>
        <w:t>.</w:t>
      </w:r>
    </w:p>
    <w:p w:rsidR="00D52A87" w:rsidRPr="00B93964" w:rsidRDefault="00D52A87" w:rsidP="00C85ECE">
      <w:pPr>
        <w:rPr>
          <w:rFonts w:ascii="Times New Roman" w:hAnsi="Times New Roman" w:cs="Times New Roman"/>
          <w:sz w:val="24"/>
          <w:szCs w:val="24"/>
        </w:rPr>
      </w:pPr>
      <w:r w:rsidRPr="00B93964">
        <w:rPr>
          <w:rFonts w:ascii="Times New Roman" w:hAnsi="Times New Roman" w:cs="Times New Roman"/>
          <w:sz w:val="24"/>
          <w:szCs w:val="24"/>
        </w:rPr>
        <w:t>Кроме того, с помощью «Личного кабинета» можно подать заявления об исправлении технической ошибки в записях Единого государственного реестра недвижимости (ЕГРН), о невозможности государственной регистрации права без личного участия правообладателя, о внесении записей о наличии возражения в отношении зарегистрированного права на объект недвижимости и др.</w:t>
      </w:r>
    </w:p>
    <w:p w:rsidR="00D52A87" w:rsidRPr="00B93964" w:rsidRDefault="00D52A87" w:rsidP="00C85ECE">
      <w:pPr>
        <w:rPr>
          <w:rFonts w:ascii="Times New Roman" w:hAnsi="Times New Roman" w:cs="Times New Roman"/>
          <w:sz w:val="24"/>
          <w:szCs w:val="24"/>
        </w:rPr>
      </w:pPr>
      <w:r w:rsidRPr="00B93964">
        <w:rPr>
          <w:rFonts w:ascii="Times New Roman" w:hAnsi="Times New Roman" w:cs="Times New Roman"/>
          <w:sz w:val="24"/>
          <w:szCs w:val="24"/>
        </w:rPr>
        <w:t>Для подачи документов на государственный кадастровый учет и государственную регистрацию прав, запросов на выдачу сведений из ЕГРН посредством «Личного кабинета» заявителю потребуется электронная подпись, которую можно получить в Филиале Кадастровой палаты (стоимость составляет 700 рублей).</w:t>
      </w:r>
    </w:p>
    <w:p w:rsidR="00D52A87" w:rsidRPr="00B93964" w:rsidRDefault="00C85ECE" w:rsidP="00C85ECE">
      <w:pPr>
        <w:rPr>
          <w:rFonts w:ascii="Times New Roman" w:hAnsi="Times New Roman" w:cs="Times New Roman"/>
          <w:sz w:val="24"/>
          <w:szCs w:val="24"/>
        </w:rPr>
      </w:pPr>
      <w:r w:rsidRPr="00B93964">
        <w:rPr>
          <w:rFonts w:ascii="Times New Roman" w:hAnsi="Times New Roman" w:cs="Times New Roman"/>
          <w:sz w:val="24"/>
          <w:szCs w:val="24"/>
        </w:rPr>
        <w:t>Л</w:t>
      </w:r>
      <w:r w:rsidR="00D52A87" w:rsidRPr="00B93964">
        <w:rPr>
          <w:rFonts w:ascii="Times New Roman" w:hAnsi="Times New Roman" w:cs="Times New Roman"/>
          <w:sz w:val="24"/>
          <w:szCs w:val="24"/>
        </w:rPr>
        <w:t>ичный кабинет правообладателя позволяет записаться на прием в о</w:t>
      </w:r>
      <w:r w:rsidR="00DD16A7" w:rsidRPr="00B93964">
        <w:rPr>
          <w:rFonts w:ascii="Times New Roman" w:hAnsi="Times New Roman" w:cs="Times New Roman"/>
          <w:sz w:val="24"/>
          <w:szCs w:val="24"/>
        </w:rPr>
        <w:t>фисы Филиала Кадастровой палаты</w:t>
      </w:r>
      <w:r w:rsidR="00D52A87" w:rsidRPr="00B93964">
        <w:rPr>
          <w:rFonts w:ascii="Times New Roman" w:hAnsi="Times New Roman" w:cs="Times New Roman"/>
          <w:sz w:val="24"/>
          <w:szCs w:val="24"/>
        </w:rPr>
        <w:t>, получать увед</w:t>
      </w:r>
      <w:r w:rsidR="00B93964">
        <w:rPr>
          <w:rFonts w:ascii="Times New Roman" w:hAnsi="Times New Roman" w:cs="Times New Roman"/>
          <w:sz w:val="24"/>
          <w:szCs w:val="24"/>
        </w:rPr>
        <w:t>омления о своей собственности (</w:t>
      </w:r>
      <w:r w:rsidR="00D52A87" w:rsidRPr="00B93964">
        <w:rPr>
          <w:rFonts w:ascii="Times New Roman" w:hAnsi="Times New Roman" w:cs="Times New Roman"/>
          <w:sz w:val="24"/>
          <w:szCs w:val="24"/>
        </w:rPr>
        <w:t>об ограничении (обременении) прав н</w:t>
      </w:r>
      <w:r w:rsidR="00DD16A7" w:rsidRPr="00B93964">
        <w:rPr>
          <w:rFonts w:ascii="Times New Roman" w:hAnsi="Times New Roman" w:cs="Times New Roman"/>
          <w:sz w:val="24"/>
          <w:szCs w:val="24"/>
        </w:rPr>
        <w:t>а объект недвижимости, изменении</w:t>
      </w:r>
      <w:r w:rsidR="00D52A87" w:rsidRPr="00B93964">
        <w:rPr>
          <w:rFonts w:ascii="Times New Roman" w:hAnsi="Times New Roman" w:cs="Times New Roman"/>
          <w:sz w:val="24"/>
          <w:szCs w:val="24"/>
        </w:rPr>
        <w:t xml:space="preserve"> его характеристик, </w:t>
      </w:r>
      <w:r w:rsidR="00D07FF6" w:rsidRPr="00B93964">
        <w:rPr>
          <w:rFonts w:ascii="Times New Roman" w:hAnsi="Times New Roman" w:cs="Times New Roman"/>
          <w:sz w:val="24"/>
          <w:szCs w:val="24"/>
        </w:rPr>
        <w:t xml:space="preserve">факт наложения или снятия </w:t>
      </w:r>
      <w:r w:rsidRPr="00B93964">
        <w:rPr>
          <w:rFonts w:ascii="Times New Roman" w:hAnsi="Times New Roman" w:cs="Times New Roman"/>
          <w:sz w:val="24"/>
          <w:szCs w:val="24"/>
        </w:rPr>
        <w:t>ареста</w:t>
      </w:r>
      <w:r w:rsidR="00D07FF6" w:rsidRPr="00B93964">
        <w:rPr>
          <w:rFonts w:ascii="Times New Roman" w:hAnsi="Times New Roman" w:cs="Times New Roman"/>
          <w:sz w:val="24"/>
          <w:szCs w:val="24"/>
        </w:rPr>
        <w:t xml:space="preserve"> на имущество и т.д.) </w:t>
      </w:r>
      <w:r w:rsidRPr="00B93964">
        <w:rPr>
          <w:rFonts w:ascii="Times New Roman" w:hAnsi="Times New Roman" w:cs="Times New Roman"/>
          <w:sz w:val="24"/>
          <w:szCs w:val="24"/>
        </w:rPr>
        <w:t xml:space="preserve">Для </w:t>
      </w:r>
      <w:r w:rsidR="00D07FF6" w:rsidRPr="00B93964">
        <w:rPr>
          <w:rFonts w:ascii="Times New Roman" w:hAnsi="Times New Roman" w:cs="Times New Roman"/>
          <w:sz w:val="24"/>
          <w:szCs w:val="24"/>
        </w:rPr>
        <w:t xml:space="preserve">этого в </w:t>
      </w:r>
      <w:r w:rsidRPr="00B93964">
        <w:rPr>
          <w:rFonts w:ascii="Times New Roman" w:hAnsi="Times New Roman" w:cs="Times New Roman"/>
          <w:sz w:val="24"/>
          <w:szCs w:val="24"/>
        </w:rPr>
        <w:t>разделе</w:t>
      </w:r>
      <w:r w:rsidR="00D07FF6" w:rsidRPr="00B93964">
        <w:rPr>
          <w:rFonts w:ascii="Times New Roman" w:hAnsi="Times New Roman" w:cs="Times New Roman"/>
          <w:sz w:val="24"/>
          <w:szCs w:val="24"/>
        </w:rPr>
        <w:t xml:space="preserve"> «настройки» пользователь выбирает удобный  способ получения </w:t>
      </w:r>
      <w:r w:rsidR="00DD16A7" w:rsidRPr="00B93964">
        <w:rPr>
          <w:rFonts w:ascii="Times New Roman" w:hAnsi="Times New Roman" w:cs="Times New Roman"/>
          <w:sz w:val="24"/>
          <w:szCs w:val="24"/>
        </w:rPr>
        <w:t>информации</w:t>
      </w:r>
      <w:r w:rsidR="00D07FF6" w:rsidRPr="00B93964">
        <w:rPr>
          <w:rFonts w:ascii="Times New Roman" w:hAnsi="Times New Roman" w:cs="Times New Roman"/>
          <w:sz w:val="24"/>
          <w:szCs w:val="24"/>
        </w:rPr>
        <w:t xml:space="preserve"> – электронная </w:t>
      </w:r>
      <w:r w:rsidRPr="00B93964">
        <w:rPr>
          <w:rFonts w:ascii="Times New Roman" w:hAnsi="Times New Roman" w:cs="Times New Roman"/>
          <w:sz w:val="24"/>
          <w:szCs w:val="24"/>
        </w:rPr>
        <w:t>почта или СМИ сообщение.</w:t>
      </w:r>
    </w:p>
    <w:p w:rsidR="00D07FF6" w:rsidRPr="00B93964" w:rsidRDefault="00D07FF6" w:rsidP="00C85ECE">
      <w:pPr>
        <w:rPr>
          <w:rFonts w:ascii="Times New Roman" w:hAnsi="Times New Roman" w:cs="Times New Roman"/>
          <w:sz w:val="24"/>
          <w:szCs w:val="24"/>
        </w:rPr>
      </w:pPr>
      <w:r w:rsidRPr="00B93964">
        <w:rPr>
          <w:rFonts w:ascii="Times New Roman" w:hAnsi="Times New Roman" w:cs="Times New Roman"/>
          <w:sz w:val="24"/>
          <w:szCs w:val="24"/>
        </w:rPr>
        <w:t xml:space="preserve">Стать пользователем личного </w:t>
      </w:r>
      <w:r w:rsidR="00C85ECE" w:rsidRPr="00B93964">
        <w:rPr>
          <w:rFonts w:ascii="Times New Roman" w:hAnsi="Times New Roman" w:cs="Times New Roman"/>
          <w:sz w:val="24"/>
          <w:szCs w:val="24"/>
        </w:rPr>
        <w:t>кабинета</w:t>
      </w:r>
      <w:r w:rsidRPr="00B93964">
        <w:rPr>
          <w:rFonts w:ascii="Times New Roman" w:hAnsi="Times New Roman" w:cs="Times New Roman"/>
          <w:sz w:val="24"/>
          <w:szCs w:val="24"/>
        </w:rPr>
        <w:t xml:space="preserve"> не составит труда</w:t>
      </w:r>
      <w:r w:rsidR="00C85ECE" w:rsidRPr="00B93964">
        <w:rPr>
          <w:rFonts w:ascii="Times New Roman" w:hAnsi="Times New Roman" w:cs="Times New Roman"/>
          <w:sz w:val="24"/>
          <w:szCs w:val="24"/>
        </w:rPr>
        <w:t>,</w:t>
      </w:r>
      <w:r w:rsidRPr="00B93964">
        <w:rPr>
          <w:rFonts w:ascii="Times New Roman" w:hAnsi="Times New Roman" w:cs="Times New Roman"/>
          <w:sz w:val="24"/>
          <w:szCs w:val="24"/>
        </w:rPr>
        <w:t xml:space="preserve"> правообладателю потребуется зарегистрироваться на Портале государственных услуг Российской Федерации </w:t>
      </w:r>
      <w:hyperlink r:id="rId6" w:tgtFrame="_blank" w:history="1">
        <w:r w:rsidRPr="00B93964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B939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5ECE" w:rsidRPr="00B93964" w:rsidRDefault="00C85ECE" w:rsidP="00C85EC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3964">
        <w:rPr>
          <w:rFonts w:ascii="Times New Roman" w:hAnsi="Times New Roman" w:cs="Times New Roman"/>
          <w:b/>
          <w:i/>
          <w:sz w:val="24"/>
          <w:szCs w:val="24"/>
        </w:rPr>
        <w:t>Какие процедуры по регистрации можно осуществить с помощью личного кабинета правообладателя?</w:t>
      </w:r>
    </w:p>
    <w:p w:rsidR="00C85ECE" w:rsidRPr="00B93964" w:rsidRDefault="00C85ECE" w:rsidP="00C85ECE">
      <w:pPr>
        <w:pStyle w:val="a6"/>
        <w:rPr>
          <w:rFonts w:ascii="Times New Roman" w:hAnsi="Times New Roman" w:cs="Times New Roman"/>
          <w:sz w:val="24"/>
          <w:szCs w:val="24"/>
        </w:rPr>
      </w:pPr>
      <w:r w:rsidRPr="00B93964">
        <w:rPr>
          <w:rFonts w:ascii="Times New Roman" w:hAnsi="Times New Roman" w:cs="Times New Roman"/>
          <w:sz w:val="24"/>
          <w:szCs w:val="24"/>
        </w:rPr>
        <w:t>- г</w:t>
      </w:r>
      <w:r w:rsidR="00D07FF6" w:rsidRPr="00B93964">
        <w:rPr>
          <w:rFonts w:ascii="Times New Roman" w:hAnsi="Times New Roman" w:cs="Times New Roman"/>
          <w:sz w:val="24"/>
          <w:szCs w:val="24"/>
        </w:rPr>
        <w:t>осударственный кадастровый учет и (или) государственная регистрация прав;</w:t>
      </w:r>
    </w:p>
    <w:p w:rsidR="00C85ECE" w:rsidRPr="00B93964" w:rsidRDefault="00C85ECE" w:rsidP="00C85ECE">
      <w:pPr>
        <w:pStyle w:val="a6"/>
        <w:rPr>
          <w:rFonts w:ascii="Times New Roman" w:hAnsi="Times New Roman" w:cs="Times New Roman"/>
          <w:sz w:val="24"/>
          <w:szCs w:val="24"/>
        </w:rPr>
      </w:pPr>
      <w:r w:rsidRPr="00B93964">
        <w:rPr>
          <w:rFonts w:ascii="Times New Roman" w:hAnsi="Times New Roman" w:cs="Times New Roman"/>
          <w:sz w:val="24"/>
          <w:szCs w:val="24"/>
        </w:rPr>
        <w:t>- государственная регистрация</w:t>
      </w:r>
      <w:r w:rsidR="00D07FF6" w:rsidRPr="00B93964">
        <w:rPr>
          <w:rFonts w:ascii="Times New Roman" w:hAnsi="Times New Roman" w:cs="Times New Roman"/>
          <w:sz w:val="24"/>
          <w:szCs w:val="24"/>
        </w:rPr>
        <w:t xml:space="preserve"> возникновения и перехода прав на объект недвижимого имущества;</w:t>
      </w:r>
    </w:p>
    <w:p w:rsidR="00C85ECE" w:rsidRPr="00B93964" w:rsidRDefault="00C85ECE" w:rsidP="00C85ECE">
      <w:pPr>
        <w:pStyle w:val="a6"/>
        <w:rPr>
          <w:rFonts w:ascii="Times New Roman" w:hAnsi="Times New Roman" w:cs="Times New Roman"/>
          <w:sz w:val="24"/>
          <w:szCs w:val="24"/>
        </w:rPr>
      </w:pPr>
      <w:r w:rsidRPr="00B93964">
        <w:rPr>
          <w:rFonts w:ascii="Times New Roman" w:hAnsi="Times New Roman" w:cs="Times New Roman"/>
          <w:sz w:val="24"/>
          <w:szCs w:val="24"/>
        </w:rPr>
        <w:t>- государственная регистрация</w:t>
      </w:r>
      <w:r w:rsidR="00D07FF6" w:rsidRPr="00B93964">
        <w:rPr>
          <w:rFonts w:ascii="Times New Roman" w:hAnsi="Times New Roman" w:cs="Times New Roman"/>
          <w:sz w:val="24"/>
          <w:szCs w:val="24"/>
        </w:rPr>
        <w:t xml:space="preserve"> прекращения права;</w:t>
      </w:r>
    </w:p>
    <w:p w:rsidR="00C85ECE" w:rsidRPr="00B93964" w:rsidRDefault="00C85ECE" w:rsidP="00C85ECE">
      <w:pPr>
        <w:pStyle w:val="a6"/>
        <w:rPr>
          <w:rFonts w:ascii="Times New Roman" w:hAnsi="Times New Roman" w:cs="Times New Roman"/>
          <w:sz w:val="24"/>
          <w:szCs w:val="24"/>
        </w:rPr>
      </w:pPr>
      <w:r w:rsidRPr="00B93964">
        <w:rPr>
          <w:rFonts w:ascii="Times New Roman" w:hAnsi="Times New Roman" w:cs="Times New Roman"/>
          <w:sz w:val="24"/>
          <w:szCs w:val="24"/>
        </w:rPr>
        <w:t>- государственная регистрация</w:t>
      </w:r>
      <w:r w:rsidR="00D07FF6" w:rsidRPr="00B93964">
        <w:rPr>
          <w:rFonts w:ascii="Times New Roman" w:hAnsi="Times New Roman" w:cs="Times New Roman"/>
          <w:sz w:val="24"/>
          <w:szCs w:val="24"/>
        </w:rPr>
        <w:t xml:space="preserve"> ограничения права, обременения объекта недвижимости; </w:t>
      </w:r>
    </w:p>
    <w:p w:rsidR="00C85ECE" w:rsidRPr="00B93964" w:rsidRDefault="00C85ECE" w:rsidP="00C85ECE">
      <w:pPr>
        <w:pStyle w:val="a6"/>
        <w:rPr>
          <w:rFonts w:ascii="Times New Roman" w:hAnsi="Times New Roman" w:cs="Times New Roman"/>
          <w:sz w:val="24"/>
          <w:szCs w:val="24"/>
        </w:rPr>
      </w:pPr>
      <w:r w:rsidRPr="00B93964">
        <w:rPr>
          <w:rFonts w:ascii="Times New Roman" w:hAnsi="Times New Roman" w:cs="Times New Roman"/>
          <w:sz w:val="24"/>
          <w:szCs w:val="24"/>
        </w:rPr>
        <w:t>-государственная регистрация</w:t>
      </w:r>
      <w:r w:rsidR="00D07FF6" w:rsidRPr="00B93964">
        <w:rPr>
          <w:rFonts w:ascii="Times New Roman" w:hAnsi="Times New Roman" w:cs="Times New Roman"/>
          <w:sz w:val="24"/>
          <w:szCs w:val="24"/>
        </w:rPr>
        <w:t xml:space="preserve"> прекращения ограничения права, обременения объекта недвижимости;</w:t>
      </w:r>
    </w:p>
    <w:p w:rsidR="00C85ECE" w:rsidRPr="00B93964" w:rsidRDefault="00C85ECE" w:rsidP="00C85ECE">
      <w:pPr>
        <w:pStyle w:val="a6"/>
        <w:rPr>
          <w:rFonts w:ascii="Times New Roman" w:hAnsi="Times New Roman" w:cs="Times New Roman"/>
          <w:sz w:val="24"/>
          <w:szCs w:val="24"/>
        </w:rPr>
      </w:pPr>
      <w:r w:rsidRPr="00B9396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93964"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gramEnd"/>
      <w:r w:rsidR="00D07FF6" w:rsidRPr="00B93964">
        <w:rPr>
          <w:rFonts w:ascii="Times New Roman" w:hAnsi="Times New Roman" w:cs="Times New Roman"/>
          <w:sz w:val="24"/>
          <w:szCs w:val="24"/>
        </w:rPr>
        <w:t xml:space="preserve"> регистрацию сделки, соглашения об изменении, расторжении сделки;</w:t>
      </w:r>
    </w:p>
    <w:p w:rsidR="00D07FF6" w:rsidRPr="00B93964" w:rsidRDefault="00C85ECE" w:rsidP="00C85ECE">
      <w:pPr>
        <w:pStyle w:val="a6"/>
        <w:rPr>
          <w:rFonts w:ascii="Times New Roman" w:hAnsi="Times New Roman" w:cs="Times New Roman"/>
          <w:sz w:val="24"/>
          <w:szCs w:val="24"/>
        </w:rPr>
      </w:pPr>
      <w:r w:rsidRPr="00B93964">
        <w:rPr>
          <w:rFonts w:ascii="Times New Roman" w:hAnsi="Times New Roman" w:cs="Times New Roman"/>
          <w:sz w:val="24"/>
          <w:szCs w:val="24"/>
        </w:rPr>
        <w:t>- п</w:t>
      </w:r>
      <w:r w:rsidR="00D07FF6" w:rsidRPr="00B93964">
        <w:rPr>
          <w:rFonts w:ascii="Times New Roman" w:hAnsi="Times New Roman" w:cs="Times New Roman"/>
          <w:sz w:val="24"/>
          <w:szCs w:val="24"/>
        </w:rPr>
        <w:t>огашение регистрационной записи об ипотеке.</w:t>
      </w:r>
    </w:p>
    <w:p w:rsidR="00C85ECE" w:rsidRDefault="00C85ECE" w:rsidP="00C85ECE">
      <w:pPr>
        <w:pStyle w:val="a6"/>
        <w:rPr>
          <w:sz w:val="18"/>
          <w:szCs w:val="18"/>
        </w:rPr>
      </w:pPr>
    </w:p>
    <w:p w:rsidR="00C85ECE" w:rsidRDefault="00C85ECE" w:rsidP="00C85ECE">
      <w:pPr>
        <w:pStyle w:val="a6"/>
        <w:rPr>
          <w:sz w:val="18"/>
          <w:szCs w:val="18"/>
        </w:rPr>
      </w:pPr>
    </w:p>
    <w:p w:rsidR="00C85ECE" w:rsidRDefault="00C85ECE" w:rsidP="00C85ECE">
      <w:pPr>
        <w:pStyle w:val="a6"/>
        <w:rPr>
          <w:sz w:val="18"/>
          <w:szCs w:val="18"/>
        </w:rPr>
      </w:pPr>
    </w:p>
    <w:p w:rsidR="00C85ECE" w:rsidRPr="00C85ECE" w:rsidRDefault="00C85ECE" w:rsidP="00C85ECE">
      <w:pPr>
        <w:pStyle w:val="a6"/>
        <w:rPr>
          <w:sz w:val="18"/>
          <w:szCs w:val="18"/>
        </w:rPr>
      </w:pPr>
      <w:r w:rsidRPr="00C85ECE">
        <w:rPr>
          <w:sz w:val="18"/>
          <w:szCs w:val="18"/>
        </w:rPr>
        <w:t>Пресс-служба</w:t>
      </w:r>
    </w:p>
    <w:p w:rsidR="00C85ECE" w:rsidRPr="00C85ECE" w:rsidRDefault="00C85ECE" w:rsidP="00C85ECE">
      <w:pPr>
        <w:pStyle w:val="a6"/>
        <w:rPr>
          <w:sz w:val="18"/>
          <w:szCs w:val="18"/>
        </w:rPr>
      </w:pPr>
      <w:r w:rsidRPr="00C85ECE">
        <w:rPr>
          <w:sz w:val="18"/>
          <w:szCs w:val="18"/>
        </w:rPr>
        <w:t xml:space="preserve">Управления </w:t>
      </w:r>
      <w:proofErr w:type="spellStart"/>
      <w:r w:rsidRPr="00C85ECE">
        <w:rPr>
          <w:sz w:val="18"/>
          <w:szCs w:val="18"/>
        </w:rPr>
        <w:t>Росреестра</w:t>
      </w:r>
      <w:proofErr w:type="spellEnd"/>
      <w:r w:rsidRPr="00C85ECE">
        <w:rPr>
          <w:sz w:val="18"/>
          <w:szCs w:val="18"/>
        </w:rPr>
        <w:t xml:space="preserve"> по Красноярскому краю: </w:t>
      </w:r>
    </w:p>
    <w:p w:rsidR="00C85ECE" w:rsidRPr="00C85ECE" w:rsidRDefault="00C85ECE" w:rsidP="00C85ECE">
      <w:pPr>
        <w:pStyle w:val="a6"/>
        <w:rPr>
          <w:sz w:val="18"/>
          <w:szCs w:val="18"/>
        </w:rPr>
      </w:pPr>
      <w:r w:rsidRPr="00C85ECE">
        <w:rPr>
          <w:sz w:val="18"/>
          <w:szCs w:val="18"/>
        </w:rPr>
        <w:t>тел.: (391) 2-524-367, (391)2-524-356</w:t>
      </w:r>
    </w:p>
    <w:p w:rsidR="00C85ECE" w:rsidRPr="00B93964" w:rsidRDefault="00C85ECE" w:rsidP="00C85ECE">
      <w:pPr>
        <w:pStyle w:val="a6"/>
        <w:rPr>
          <w:sz w:val="18"/>
          <w:szCs w:val="18"/>
          <w:lang w:val="en-US"/>
        </w:rPr>
      </w:pPr>
      <w:proofErr w:type="gramStart"/>
      <w:r w:rsidRPr="00C85ECE">
        <w:rPr>
          <w:sz w:val="18"/>
          <w:szCs w:val="18"/>
        </w:rPr>
        <w:t>е</w:t>
      </w:r>
      <w:proofErr w:type="gramEnd"/>
      <w:r w:rsidRPr="00B93964">
        <w:rPr>
          <w:sz w:val="18"/>
          <w:szCs w:val="18"/>
          <w:lang w:val="en-US"/>
        </w:rPr>
        <w:t>-</w:t>
      </w:r>
      <w:r w:rsidRPr="00C85ECE">
        <w:rPr>
          <w:sz w:val="18"/>
          <w:szCs w:val="18"/>
          <w:lang w:val="en-US"/>
        </w:rPr>
        <w:t>mail</w:t>
      </w:r>
      <w:r w:rsidRPr="00B93964">
        <w:rPr>
          <w:sz w:val="18"/>
          <w:szCs w:val="18"/>
          <w:lang w:val="en-US"/>
        </w:rPr>
        <w:t xml:space="preserve">: </w:t>
      </w:r>
      <w:r w:rsidRPr="00C85ECE">
        <w:rPr>
          <w:sz w:val="18"/>
          <w:szCs w:val="18"/>
          <w:lang w:val="en-US"/>
        </w:rPr>
        <w:t>pressa</w:t>
      </w:r>
      <w:r w:rsidRPr="00B93964">
        <w:rPr>
          <w:sz w:val="18"/>
          <w:szCs w:val="18"/>
          <w:lang w:val="en-US"/>
        </w:rPr>
        <w:t>@</w:t>
      </w:r>
      <w:r w:rsidRPr="00C85ECE">
        <w:rPr>
          <w:sz w:val="18"/>
          <w:szCs w:val="18"/>
          <w:lang w:val="en-US"/>
        </w:rPr>
        <w:t>r</w:t>
      </w:r>
      <w:r w:rsidRPr="00B93964">
        <w:rPr>
          <w:sz w:val="18"/>
          <w:szCs w:val="18"/>
          <w:lang w:val="en-US"/>
        </w:rPr>
        <w:t>24.</w:t>
      </w:r>
      <w:r w:rsidRPr="00C85ECE">
        <w:rPr>
          <w:sz w:val="18"/>
          <w:szCs w:val="18"/>
          <w:lang w:val="en-US"/>
        </w:rPr>
        <w:t>rosreestr</w:t>
      </w:r>
      <w:r w:rsidRPr="00B93964">
        <w:rPr>
          <w:sz w:val="18"/>
          <w:szCs w:val="18"/>
          <w:lang w:val="en-US"/>
        </w:rPr>
        <w:t>.</w:t>
      </w:r>
      <w:r w:rsidRPr="00C85ECE">
        <w:rPr>
          <w:sz w:val="18"/>
          <w:szCs w:val="18"/>
          <w:lang w:val="en-US"/>
        </w:rPr>
        <w:t>ru</w:t>
      </w:r>
    </w:p>
    <w:p w:rsidR="00C85ECE" w:rsidRPr="00C85ECE" w:rsidRDefault="00C85ECE" w:rsidP="00C85ECE">
      <w:pPr>
        <w:pStyle w:val="a6"/>
        <w:rPr>
          <w:sz w:val="18"/>
          <w:szCs w:val="18"/>
        </w:rPr>
      </w:pPr>
      <w:r w:rsidRPr="00C85ECE">
        <w:rPr>
          <w:sz w:val="18"/>
          <w:szCs w:val="18"/>
        </w:rPr>
        <w:t xml:space="preserve">сайт: https://www.rosreestr.ru </w:t>
      </w:r>
    </w:p>
    <w:p w:rsidR="00C85ECE" w:rsidRPr="00C85ECE" w:rsidRDefault="00C85ECE" w:rsidP="00C85ECE">
      <w:pPr>
        <w:pStyle w:val="a6"/>
        <w:rPr>
          <w:sz w:val="18"/>
          <w:szCs w:val="18"/>
        </w:rPr>
      </w:pPr>
      <w:r w:rsidRPr="00C85ECE">
        <w:rPr>
          <w:sz w:val="18"/>
          <w:szCs w:val="18"/>
        </w:rPr>
        <w:t>Страница «</w:t>
      </w:r>
      <w:proofErr w:type="spellStart"/>
      <w:r w:rsidRPr="00C85ECE">
        <w:rPr>
          <w:sz w:val="18"/>
          <w:szCs w:val="18"/>
        </w:rPr>
        <w:t>ВКонтакте</w:t>
      </w:r>
      <w:proofErr w:type="spellEnd"/>
      <w:r w:rsidRPr="00C85ECE">
        <w:rPr>
          <w:sz w:val="18"/>
          <w:szCs w:val="18"/>
        </w:rPr>
        <w:t>» http://vk.com/to24.rosreestr</w:t>
      </w:r>
    </w:p>
    <w:p w:rsidR="00D07FF6" w:rsidRDefault="00D07FF6"/>
    <w:p w:rsidR="00D07FF6" w:rsidRDefault="00D07FF6"/>
    <w:p w:rsidR="00D52A87" w:rsidRDefault="00D52A87"/>
    <w:sectPr w:rsidR="00D52A87" w:rsidSect="00C85EC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A87"/>
    <w:rsid w:val="002215BF"/>
    <w:rsid w:val="00383605"/>
    <w:rsid w:val="006C6E5D"/>
    <w:rsid w:val="00B93964"/>
    <w:rsid w:val="00C85ECE"/>
    <w:rsid w:val="00D07FF6"/>
    <w:rsid w:val="00D52A87"/>
    <w:rsid w:val="00DD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2A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2A87"/>
  </w:style>
  <w:style w:type="paragraph" w:styleId="a4">
    <w:name w:val="Balloon Text"/>
    <w:basedOn w:val="a"/>
    <w:link w:val="a5"/>
    <w:uiPriority w:val="99"/>
    <w:semiHidden/>
    <w:unhideWhenUsed/>
    <w:rsid w:val="00C8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EC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85E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gosuslugi.ru&amp;post=-115500403_255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2</cp:revision>
  <cp:lastPrinted>2017-06-20T06:36:00Z</cp:lastPrinted>
  <dcterms:created xsi:type="dcterms:W3CDTF">2017-06-20T03:14:00Z</dcterms:created>
  <dcterms:modified xsi:type="dcterms:W3CDTF">2017-06-20T07:16:00Z</dcterms:modified>
</cp:coreProperties>
</file>