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D3" w:rsidRDefault="00332FD3" w:rsidP="00332F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Содействие трудоустройству незанятых инвалидов на оборудованные (оснащенные) для них рабочие места</w:t>
      </w:r>
    </w:p>
    <w:bookmarkEnd w:id="0"/>
    <w:p w:rsidR="00332FD3" w:rsidRPr="00332FD3" w:rsidRDefault="00332FD3" w:rsidP="0033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Красноярском крае с 2010 года реализуется мероприятие</w:t>
      </w: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, направленное на содействие трудоустройству незанятых инвалидов на оборудованные (оснащенные) для них рабочие места. За этот период создано 1044 рабочих места для трудоустройства инвалидов.</w:t>
      </w: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br/>
        <w:t>Содействие трудоустройству незанятых инвалидов на оборудованные (оснащенные) рабочие места осуществляется путем предоставления работодателям субсидий на возмещение их затрат на оборудование рабочих мест для  незанятых инвалидов.</w:t>
      </w: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332FD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Участники мероприятия:</w:t>
      </w:r>
    </w:p>
    <w:p w:rsidR="00332FD3" w:rsidRPr="00332FD3" w:rsidRDefault="00332FD3" w:rsidP="00332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незанятые инвалиды трудоспособного возраста, имеющие показания к трудовой деятельности, обратившиеся в центры занятости населения;</w:t>
      </w:r>
    </w:p>
    <w:p w:rsidR="00332FD3" w:rsidRPr="00332FD3" w:rsidRDefault="00332FD3" w:rsidP="00332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работодатели (за исключением государственных учреждений), индивидуальные предприниматели.</w:t>
      </w:r>
    </w:p>
    <w:p w:rsidR="00332FD3" w:rsidRPr="00332FD3" w:rsidRDefault="00332FD3" w:rsidP="0033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Условия предоставления субсидии: </w:t>
      </w:r>
    </w:p>
    <w:p w:rsidR="00332FD3" w:rsidRPr="00332FD3" w:rsidRDefault="00332FD3" w:rsidP="00332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оборудование (оснащение) для незанятого инвалида рабочего места в соответствии с изложенными в его индивидуальной программе реабилитации (индивидуальной программе реабилитации или </w:t>
      </w:r>
      <w:proofErr w:type="spellStart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абилитации</w:t>
      </w:r>
      <w:proofErr w:type="spellEnd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) рекомендациями по условиям труда и видам трудовой деятельности, с учетом характера функциональных нарушений и ограничений трудоспособности, имеющихся у него профессий (специальностей) и навыков;</w:t>
      </w:r>
      <w:proofErr w:type="gramEnd"/>
    </w:p>
    <w:p w:rsidR="00332FD3" w:rsidRPr="00332FD3" w:rsidRDefault="00332FD3" w:rsidP="00332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трудоустройство незанятого инвалида на оборудованное (оснащенное) рабочее место на срок не менее 12 месяцев и сохранение рабочего места, оборудованного (оснащенного) для незанятого инвалида, в течение не менее 12 месяцев с момента его трудоустройства.</w:t>
      </w:r>
    </w:p>
    <w:p w:rsidR="00332FD3" w:rsidRPr="00332FD3" w:rsidRDefault="00332FD3" w:rsidP="0033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Размер субсидии:</w:t>
      </w: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gramStart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Работодателю возмещаются затраты на приобретение, монтаж  и установку оборудования, технических приспособлений, мебели, в том числе специальной, средств для создания благоприятных климатических и иных условий, программного обеспечения, специальных </w:t>
      </w:r>
      <w:proofErr w:type="spellStart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аудиопрограмм</w:t>
      </w:r>
      <w:proofErr w:type="spellEnd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, программ, позволяющих увеличивать информацию на экране компьютера для слабовидящих и слепых людей, специального оборудования, усиливающего звук, для слабослышащих инвалидов, и другого оборудования, применение которого позволяет создать условия для выполнения инвалидом его трудовых</w:t>
      </w:r>
      <w:proofErr w:type="gramEnd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функций на рабочем месте.</w:t>
      </w: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br/>
        <w:t>Субсидия на возмещение затрат работодателя на оборудование (оснащение) для незанятых инвалидов рабочих мест предоставляется работодателю единовременно в размере фактической стоимости оборудования, работ по его монтажу и установке, но не более 71,36 тысячи рублей на одно оборудованное (оснащенное) рабочее место для незанятых инвалидов в 2017-2019 годах.</w:t>
      </w: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br/>
        <w:t xml:space="preserve">По всем вопросам по трудоустройству незанятых инвалидов на оборудованные (оснащенные) рабочие места обращаться в КГКУ «ЦЗН г. Дивногорска» по адресу: ул. Бочкина д. 39, </w:t>
      </w:r>
      <w:proofErr w:type="spellStart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каб</w:t>
      </w:r>
      <w:proofErr w:type="spellEnd"/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t>. 1-5 или по телефонам:</w:t>
      </w:r>
      <w:r w:rsidRPr="00332FD3">
        <w:rPr>
          <w:rFonts w:ascii="Verdana" w:eastAsia="Times New Roman" w:hAnsi="Verdana" w:cs="Times New Roman"/>
          <w:sz w:val="21"/>
          <w:szCs w:val="21"/>
          <w:lang w:eastAsia="ru-RU"/>
        </w:rPr>
        <w:br/>
        <w:t>8(39144)3-83-63; 8(39144)3-00-34.</w:t>
      </w:r>
      <w:r w:rsidRPr="00332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44643" w:rsidRDefault="00D44643"/>
    <w:sectPr w:rsidR="00D4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9C4"/>
    <w:multiLevelType w:val="multilevel"/>
    <w:tmpl w:val="D82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5DEC"/>
    <w:multiLevelType w:val="multilevel"/>
    <w:tmpl w:val="E89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3"/>
    <w:rsid w:val="00332FD3"/>
    <w:rsid w:val="00D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2019-06-10T02:09:00Z</dcterms:created>
  <dcterms:modified xsi:type="dcterms:W3CDTF">2019-06-10T02:11:00Z</dcterms:modified>
</cp:coreProperties>
</file>