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B40D" w14:textId="77777777" w:rsidR="00E34E58" w:rsidRDefault="00E34E58" w:rsidP="00841D45">
      <w:pPr>
        <w:autoSpaceDE w:val="0"/>
        <w:autoSpaceDN w:val="0"/>
        <w:adjustRightInd w:val="0"/>
        <w:ind w:right="-1"/>
        <w:rPr>
          <w:rFonts w:ascii="Times New Roman" w:hAnsi="Times New Roman"/>
          <w:sz w:val="28"/>
          <w:szCs w:val="28"/>
          <w:lang w:eastAsia="ru-RU"/>
        </w:rPr>
      </w:pPr>
    </w:p>
    <w:p w14:paraId="745EF037" w14:textId="77777777" w:rsidR="007651D3" w:rsidRPr="00C415BF" w:rsidRDefault="007651D3" w:rsidP="007651D3">
      <w:pPr>
        <w:jc w:val="center"/>
        <w:rPr>
          <w:rFonts w:ascii="Times New Roman" w:hAnsi="Times New Roman"/>
          <w:lang w:eastAsia="ru-RU"/>
        </w:rPr>
      </w:pPr>
      <w:r>
        <w:rPr>
          <w:rFonts w:ascii="Times New Roman" w:hAnsi="Times New Roman"/>
          <w:lang w:eastAsia="ru-RU"/>
        </w:rPr>
        <w:t xml:space="preserve"> </w:t>
      </w:r>
      <w:r w:rsidRPr="00C415BF">
        <w:rPr>
          <w:rFonts w:ascii="Times New Roman" w:hAnsi="Times New Roman"/>
          <w:lang w:eastAsia="ru-RU"/>
        </w:rPr>
        <w:t>Российская Федерация</w:t>
      </w:r>
    </w:p>
    <w:p w14:paraId="79326C15" w14:textId="77777777" w:rsidR="007651D3" w:rsidRPr="00C415BF" w:rsidRDefault="007651D3" w:rsidP="007651D3">
      <w:pPr>
        <w:jc w:val="center"/>
        <w:rPr>
          <w:rFonts w:ascii="Times New Roman" w:hAnsi="Times New Roman"/>
          <w:sz w:val="24"/>
          <w:lang w:eastAsia="ru-RU"/>
        </w:rPr>
      </w:pPr>
      <w:r>
        <w:rPr>
          <w:noProof/>
          <w:lang w:eastAsia="ru-RU"/>
        </w:rPr>
        <w:drawing>
          <wp:inline distT="0" distB="0" distL="0" distR="0" wp14:anchorId="2B3E607E" wp14:editId="13088763">
            <wp:extent cx="532397" cy="654057"/>
            <wp:effectExtent l="0" t="0" r="1270" b="0"/>
            <wp:docPr id="14" name="Рисунок 1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568" cy="654267"/>
                    </a:xfrm>
                    <a:prstGeom prst="rect">
                      <a:avLst/>
                    </a:prstGeom>
                    <a:noFill/>
                    <a:ln>
                      <a:noFill/>
                    </a:ln>
                  </pic:spPr>
                </pic:pic>
              </a:graphicData>
            </a:graphic>
          </wp:inline>
        </w:drawing>
      </w:r>
    </w:p>
    <w:p w14:paraId="1E695672" w14:textId="77777777" w:rsidR="007651D3" w:rsidRPr="00C415BF" w:rsidRDefault="007651D3" w:rsidP="007651D3">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14:paraId="4A260DC8" w14:textId="77777777" w:rsidR="007651D3" w:rsidRPr="00C415BF" w:rsidRDefault="007651D3" w:rsidP="007651D3">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14:paraId="30EB9E9A" w14:textId="77777777" w:rsidR="007651D3" w:rsidRPr="00C415BF" w:rsidRDefault="007651D3" w:rsidP="007651D3">
      <w:pPr>
        <w:jc w:val="center"/>
        <w:rPr>
          <w:rFonts w:ascii="Times New Roman" w:hAnsi="Times New Roman"/>
          <w:sz w:val="24"/>
          <w:lang w:eastAsia="ru-RU"/>
        </w:rPr>
      </w:pPr>
    </w:p>
    <w:p w14:paraId="5A3057D4" w14:textId="77777777" w:rsidR="007651D3" w:rsidRPr="00C415BF" w:rsidRDefault="007651D3" w:rsidP="007651D3">
      <w:pPr>
        <w:keepNext/>
        <w:jc w:val="center"/>
        <w:outlineLvl w:val="0"/>
        <w:rPr>
          <w:rFonts w:ascii="Garamond" w:hAnsi="Garamond"/>
          <w:b/>
          <w:sz w:val="44"/>
          <w:lang w:eastAsia="ru-RU"/>
        </w:rPr>
      </w:pPr>
      <w:r w:rsidRPr="00C415BF">
        <w:rPr>
          <w:rFonts w:ascii="Garamond" w:hAnsi="Garamond"/>
          <w:b/>
          <w:sz w:val="44"/>
          <w:lang w:eastAsia="ru-RU"/>
        </w:rPr>
        <w:t xml:space="preserve">П О С Т А Н О В Л Е Н И Е </w:t>
      </w:r>
    </w:p>
    <w:p w14:paraId="0BA650B6" w14:textId="77777777" w:rsidR="007651D3" w:rsidRPr="00C415BF" w:rsidRDefault="007651D3" w:rsidP="007651D3">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7651D3" w:rsidRPr="00C415BF" w14:paraId="4F0C02B8" w14:textId="77777777" w:rsidTr="006F07A7">
        <w:trPr>
          <w:trHeight w:val="40"/>
        </w:trPr>
        <w:tc>
          <w:tcPr>
            <w:tcW w:w="4595" w:type="dxa"/>
            <w:tcBorders>
              <w:top w:val="dashDotStroked" w:sz="24" w:space="0" w:color="auto"/>
              <w:right w:val="nil"/>
            </w:tcBorders>
          </w:tcPr>
          <w:p w14:paraId="067310CA" w14:textId="77777777" w:rsidR="007651D3" w:rsidRPr="00C415BF" w:rsidRDefault="007651D3" w:rsidP="006F07A7">
            <w:pPr>
              <w:jc w:val="both"/>
              <w:rPr>
                <w:rFonts w:ascii="Times New Roman" w:hAnsi="Times New Roman"/>
                <w:sz w:val="4"/>
                <w:lang w:eastAsia="ru-RU"/>
              </w:rPr>
            </w:pPr>
          </w:p>
        </w:tc>
        <w:tc>
          <w:tcPr>
            <w:tcW w:w="5152" w:type="dxa"/>
            <w:tcBorders>
              <w:top w:val="dashDotStroked" w:sz="24" w:space="0" w:color="auto"/>
              <w:left w:val="nil"/>
            </w:tcBorders>
          </w:tcPr>
          <w:p w14:paraId="0757D17B" w14:textId="77777777" w:rsidR="007651D3" w:rsidRPr="00C415BF" w:rsidRDefault="007651D3" w:rsidP="006F07A7">
            <w:pPr>
              <w:jc w:val="both"/>
              <w:rPr>
                <w:rFonts w:ascii="Times New Roman" w:hAnsi="Times New Roman"/>
                <w:sz w:val="4"/>
                <w:lang w:eastAsia="ru-RU"/>
              </w:rPr>
            </w:pPr>
          </w:p>
        </w:tc>
      </w:tr>
      <w:tr w:rsidR="007651D3" w:rsidRPr="00C415BF" w14:paraId="14908DBF" w14:textId="77777777" w:rsidTr="006F07A7">
        <w:tc>
          <w:tcPr>
            <w:tcW w:w="4595" w:type="dxa"/>
            <w:tcBorders>
              <w:right w:val="nil"/>
            </w:tcBorders>
          </w:tcPr>
          <w:p w14:paraId="1AD13F09" w14:textId="77777777" w:rsidR="007651D3" w:rsidRPr="00C415BF" w:rsidRDefault="007651D3" w:rsidP="006F07A7">
            <w:pPr>
              <w:jc w:val="both"/>
              <w:rPr>
                <w:rFonts w:ascii="Times New Roman" w:hAnsi="Times New Roman"/>
                <w:sz w:val="4"/>
                <w:lang w:eastAsia="ru-RU"/>
              </w:rPr>
            </w:pPr>
          </w:p>
        </w:tc>
        <w:tc>
          <w:tcPr>
            <w:tcW w:w="5152" w:type="dxa"/>
            <w:tcBorders>
              <w:left w:val="nil"/>
            </w:tcBorders>
          </w:tcPr>
          <w:p w14:paraId="686C0F37" w14:textId="77777777" w:rsidR="007651D3" w:rsidRPr="00C415BF" w:rsidRDefault="007651D3" w:rsidP="006F07A7">
            <w:pPr>
              <w:jc w:val="both"/>
              <w:rPr>
                <w:rFonts w:ascii="Times New Roman" w:hAnsi="Times New Roman"/>
                <w:sz w:val="4"/>
                <w:lang w:eastAsia="ru-RU"/>
              </w:rPr>
            </w:pPr>
          </w:p>
        </w:tc>
      </w:tr>
    </w:tbl>
    <w:p w14:paraId="089A86EC" w14:textId="77777777" w:rsidR="007651D3" w:rsidRPr="00C415BF" w:rsidRDefault="007651D3" w:rsidP="007651D3">
      <w:pPr>
        <w:jc w:val="both"/>
        <w:rPr>
          <w:rFonts w:ascii="Times New Roman" w:hAnsi="Times New Roman"/>
          <w:sz w:val="16"/>
          <w:lang w:eastAsia="ru-RU"/>
        </w:rPr>
      </w:pPr>
    </w:p>
    <w:p w14:paraId="2B36B77E" w14:textId="77777777" w:rsidR="007651D3" w:rsidRPr="00A168C4" w:rsidRDefault="007651D3" w:rsidP="007651D3">
      <w:pPr>
        <w:ind w:right="-1"/>
        <w:jc w:val="both"/>
        <w:rPr>
          <w:rFonts w:ascii="Times New Roman" w:hAnsi="Times New Roman"/>
          <w:sz w:val="24"/>
          <w:u w:val="single"/>
          <w:lang w:eastAsia="ru-RU"/>
        </w:rPr>
      </w:pPr>
      <w:r>
        <w:rPr>
          <w:rFonts w:ascii="Times New Roman" w:hAnsi="Times New Roman"/>
          <w:sz w:val="24"/>
          <w:lang w:eastAsia="ru-RU"/>
        </w:rPr>
        <w:t>30.09.2015</w:t>
      </w:r>
      <w:r w:rsidRPr="00C415BF">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sidRPr="00C415BF">
        <w:rPr>
          <w:rFonts w:ascii="Times New Roman" w:hAnsi="Times New Roman"/>
          <w:sz w:val="24"/>
          <w:lang w:eastAsia="ru-RU"/>
        </w:rPr>
        <w:t>г. Дивногорск</w:t>
      </w:r>
      <w:r w:rsidRPr="00C415BF">
        <w:rPr>
          <w:rFonts w:ascii="Times New Roman" w:hAnsi="Times New Roman"/>
          <w:sz w:val="24"/>
          <w:lang w:eastAsia="ru-RU"/>
        </w:rPr>
        <w:tab/>
      </w:r>
      <w:r w:rsidRPr="00C415BF">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 xml:space="preserve"> № 154п</w:t>
      </w:r>
    </w:p>
    <w:p w14:paraId="6D2A399B" w14:textId="77777777" w:rsidR="007651D3" w:rsidRPr="00C415BF" w:rsidRDefault="007651D3" w:rsidP="007651D3">
      <w:pPr>
        <w:ind w:right="-1"/>
        <w:jc w:val="both"/>
        <w:rPr>
          <w:rFonts w:ascii="Times New Roman" w:hAnsi="Times New Roman"/>
          <w:sz w:val="24"/>
          <w:lang w:eastAsia="ru-RU"/>
        </w:rPr>
      </w:pPr>
    </w:p>
    <w:p w14:paraId="07F0F18A" w14:textId="77777777" w:rsidR="007651D3" w:rsidRPr="00D24034" w:rsidRDefault="007651D3" w:rsidP="007651D3">
      <w:pPr>
        <w:ind w:right="-1"/>
        <w:jc w:val="both"/>
        <w:rPr>
          <w:rFonts w:ascii="Times New Roman" w:hAnsi="Times New Roman"/>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повышение энергетической эффективности муниципального образования город Дивногорск» (в ред. пост. от 04.05.2016 № 50п, от 23.06.2016 № 94п, от 30.09.2016 №166п, от 11.11.2016 №217п, от 30.12.2016 №268п, № 48п от 07.03.2017, № 150п от 17.08.2017, № 199п от 07.11.2017</w:t>
      </w:r>
      <w:r>
        <w:rPr>
          <w:rFonts w:ascii="Times New Roman" w:hAnsi="Times New Roman"/>
          <w:sz w:val="22"/>
          <w:szCs w:val="22"/>
          <w:lang w:eastAsia="ru-RU"/>
        </w:rPr>
        <w:t xml:space="preserve">, от 14.12.2017 № 235п, от 10.07.2018 № 135п, от 07.11.2018 № 176п, от 29.01.19 № 17п, </w:t>
      </w:r>
      <w:r w:rsidRPr="00F811B5">
        <w:rPr>
          <w:rFonts w:ascii="Times New Roman" w:hAnsi="Times New Roman"/>
          <w:sz w:val="22"/>
          <w:szCs w:val="22"/>
          <w:lang w:eastAsia="ru-RU"/>
        </w:rPr>
        <w:t>от 08.04.2019</w:t>
      </w:r>
      <w:r>
        <w:rPr>
          <w:rFonts w:ascii="Times New Roman" w:hAnsi="Times New Roman"/>
          <w:sz w:val="22"/>
          <w:szCs w:val="22"/>
          <w:lang w:eastAsia="ru-RU"/>
        </w:rPr>
        <w:t xml:space="preserve"> </w:t>
      </w:r>
      <w:r w:rsidRPr="00F811B5">
        <w:rPr>
          <w:rFonts w:ascii="Times New Roman" w:hAnsi="Times New Roman"/>
          <w:sz w:val="22"/>
          <w:szCs w:val="22"/>
          <w:lang w:eastAsia="ru-RU"/>
        </w:rPr>
        <w:t>№ 39п, от 13.06.2019</w:t>
      </w:r>
      <w:r>
        <w:rPr>
          <w:rFonts w:ascii="Times New Roman" w:hAnsi="Times New Roman"/>
          <w:sz w:val="22"/>
          <w:szCs w:val="22"/>
          <w:lang w:eastAsia="ru-RU"/>
        </w:rPr>
        <w:t xml:space="preserve"> </w:t>
      </w:r>
      <w:r w:rsidRPr="00F811B5">
        <w:rPr>
          <w:rFonts w:ascii="Times New Roman" w:hAnsi="Times New Roman"/>
          <w:sz w:val="22"/>
          <w:szCs w:val="22"/>
          <w:lang w:eastAsia="ru-RU"/>
        </w:rPr>
        <w:t>№ 73п</w:t>
      </w:r>
      <w:r>
        <w:rPr>
          <w:rFonts w:ascii="Times New Roman" w:hAnsi="Times New Roman"/>
          <w:sz w:val="22"/>
          <w:szCs w:val="22"/>
          <w:lang w:eastAsia="ru-RU"/>
        </w:rPr>
        <w:t>,</w:t>
      </w:r>
      <w:r w:rsidRPr="00F811B5">
        <w:rPr>
          <w:rFonts w:ascii="Times New Roman" w:hAnsi="Times New Roman"/>
          <w:sz w:val="22"/>
          <w:szCs w:val="22"/>
          <w:lang w:eastAsia="ru-RU"/>
        </w:rPr>
        <w:t xml:space="preserve"> от 13.06.2019</w:t>
      </w:r>
      <w:r>
        <w:rPr>
          <w:rFonts w:ascii="Times New Roman" w:hAnsi="Times New Roman"/>
          <w:sz w:val="22"/>
          <w:szCs w:val="22"/>
          <w:lang w:eastAsia="ru-RU"/>
        </w:rPr>
        <w:t xml:space="preserve">, </w:t>
      </w:r>
      <w:r w:rsidRPr="003029CB">
        <w:rPr>
          <w:rFonts w:ascii="Times New Roman" w:hAnsi="Times New Roman"/>
          <w:sz w:val="22"/>
          <w:szCs w:val="22"/>
          <w:lang w:eastAsia="ru-RU"/>
        </w:rPr>
        <w:t>от 14.11.2019№ 205п</w:t>
      </w:r>
      <w:r>
        <w:rPr>
          <w:rFonts w:ascii="Times New Roman" w:hAnsi="Times New Roman"/>
          <w:color w:val="0070C0"/>
          <w:sz w:val="22"/>
          <w:szCs w:val="22"/>
          <w:lang w:eastAsia="ru-RU"/>
        </w:rPr>
        <w:t xml:space="preserve">, </w:t>
      </w:r>
      <w:r w:rsidRPr="00465D3B">
        <w:rPr>
          <w:rFonts w:ascii="Times New Roman" w:hAnsi="Times New Roman"/>
          <w:sz w:val="22"/>
          <w:szCs w:val="22"/>
          <w:lang w:eastAsia="ru-RU"/>
        </w:rPr>
        <w:t>от 19.08.2020 №109п</w:t>
      </w:r>
      <w:r>
        <w:rPr>
          <w:rFonts w:ascii="Times New Roman" w:hAnsi="Times New Roman"/>
          <w:sz w:val="22"/>
          <w:szCs w:val="22"/>
          <w:lang w:eastAsia="ru-RU"/>
        </w:rPr>
        <w:t xml:space="preserve">, </w:t>
      </w:r>
      <w:r w:rsidRPr="00732B2B">
        <w:rPr>
          <w:rFonts w:ascii="Times New Roman" w:hAnsi="Times New Roman"/>
          <w:sz w:val="22"/>
          <w:szCs w:val="22"/>
          <w:lang w:eastAsia="ru-RU"/>
        </w:rPr>
        <w:t xml:space="preserve">от 30.09.2020 № 172п, </w:t>
      </w:r>
      <w:r w:rsidRPr="002151F6">
        <w:rPr>
          <w:rFonts w:ascii="Times New Roman" w:hAnsi="Times New Roman"/>
          <w:color w:val="000000" w:themeColor="text1"/>
          <w:sz w:val="22"/>
          <w:szCs w:val="22"/>
          <w:lang w:eastAsia="ru-RU"/>
        </w:rPr>
        <w:t xml:space="preserve">от 29.09.2021 № 158п, </w:t>
      </w:r>
      <w:r>
        <w:rPr>
          <w:rFonts w:ascii="Times New Roman" w:hAnsi="Times New Roman"/>
          <w:color w:val="C00000"/>
          <w:sz w:val="22"/>
          <w:szCs w:val="22"/>
          <w:lang w:eastAsia="ru-RU"/>
        </w:rPr>
        <w:t>от 27.06.2022 № 117п</w:t>
      </w:r>
      <w:r>
        <w:rPr>
          <w:rFonts w:ascii="Times New Roman" w:hAnsi="Times New Roman"/>
          <w:sz w:val="22"/>
          <w:szCs w:val="22"/>
          <w:lang w:eastAsia="ru-RU"/>
        </w:rPr>
        <w:t>)</w:t>
      </w:r>
      <w:r w:rsidRPr="000363D0">
        <w:rPr>
          <w:rFonts w:ascii="Times New Roman" w:hAnsi="Times New Roman"/>
          <w:sz w:val="22"/>
          <w:szCs w:val="22"/>
          <w:lang w:eastAsia="ru-RU"/>
        </w:rPr>
        <w:t xml:space="preserve"> </w:t>
      </w:r>
    </w:p>
    <w:p w14:paraId="416EE2EC" w14:textId="77777777" w:rsidR="007651D3" w:rsidRPr="00C415BF" w:rsidRDefault="007651D3" w:rsidP="007651D3">
      <w:pPr>
        <w:ind w:right="-1"/>
        <w:jc w:val="both"/>
        <w:rPr>
          <w:rFonts w:ascii="Times New Roman" w:hAnsi="Times New Roman"/>
          <w:b/>
          <w:sz w:val="28"/>
          <w:lang w:eastAsia="ru-RU"/>
        </w:rPr>
      </w:pPr>
    </w:p>
    <w:p w14:paraId="56043C84" w14:textId="77777777" w:rsidR="007651D3" w:rsidRPr="00465D3B" w:rsidRDefault="007651D3" w:rsidP="007651D3">
      <w:pPr>
        <w:overflowPunct w:val="0"/>
        <w:autoSpaceDE w:val="0"/>
        <w:autoSpaceDN w:val="0"/>
        <w:adjustRightInd w:val="0"/>
        <w:ind w:right="-1" w:firstLine="709"/>
        <w:contextualSpacing/>
        <w:jc w:val="both"/>
        <w:textAlignment w:val="baseline"/>
        <w:rPr>
          <w:rFonts w:ascii="Times New Roman" w:hAnsi="Times New Roman"/>
          <w:sz w:val="28"/>
          <w:szCs w:val="28"/>
          <w:lang w:eastAsia="ru-RU"/>
        </w:rPr>
      </w:pPr>
      <w:r w:rsidRPr="00465D3B">
        <w:rPr>
          <w:rFonts w:ascii="Times New Roman" w:hAnsi="Times New Roman"/>
          <w:sz w:val="28"/>
          <w:szCs w:val="28"/>
          <w:lang w:eastAsia="ru-RU"/>
        </w:rPr>
        <w:t>«</w:t>
      </w:r>
      <w:r w:rsidRPr="00465D3B">
        <w:rPr>
          <w:rFonts w:ascii="Times New Roman" w:hAnsi="Times New Roman" w:cs="Calibri"/>
          <w:sz w:val="28"/>
          <w:szCs w:val="28"/>
          <w:lang w:eastAsia="ru-RU"/>
        </w:rPr>
        <w:t xml:space="preserve">В соответствии с Федеральным законом </w:t>
      </w:r>
      <w:r w:rsidRPr="00465D3B">
        <w:rPr>
          <w:rFonts w:ascii="Times New Roman" w:hAnsi="Times New Roman"/>
          <w:sz w:val="28"/>
          <w:szCs w:val="28"/>
          <w:lang w:eastAsia="ru-RU"/>
        </w:rPr>
        <w:t>от 06.10.2003 № 131-ФЗ «Об общих принципах организации местного самоуправления в  Российской Федерации»</w:t>
      </w:r>
      <w:r w:rsidRPr="00465D3B">
        <w:rPr>
          <w:rFonts w:ascii="Times New Roman" w:hAnsi="Times New Roman" w:cs="Calibri"/>
          <w:sz w:val="28"/>
          <w:szCs w:val="28"/>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14:paraId="7B928A69" w14:textId="77777777" w:rsidR="007651D3" w:rsidRPr="000A1D7C" w:rsidRDefault="007651D3" w:rsidP="007651D3">
      <w:pPr>
        <w:ind w:right="-1"/>
        <w:jc w:val="both"/>
        <w:rPr>
          <w:rFonts w:ascii="Times New Roman" w:hAnsi="Times New Roman"/>
          <w:b/>
          <w:sz w:val="28"/>
          <w:szCs w:val="28"/>
          <w:lang w:eastAsia="ru-RU"/>
        </w:rPr>
      </w:pPr>
      <w:r w:rsidRPr="000A1D7C">
        <w:rPr>
          <w:rFonts w:ascii="Times New Roman" w:hAnsi="Times New Roman"/>
          <w:b/>
          <w:sz w:val="28"/>
          <w:szCs w:val="28"/>
          <w:lang w:eastAsia="ru-RU"/>
        </w:rPr>
        <w:t>ПОСТАНОВЛЯЮ:</w:t>
      </w:r>
    </w:p>
    <w:p w14:paraId="3FD4E504" w14:textId="77777777" w:rsidR="007651D3" w:rsidRPr="000A1D7C" w:rsidRDefault="007651D3" w:rsidP="007651D3">
      <w:pPr>
        <w:ind w:right="-1"/>
        <w:jc w:val="both"/>
        <w:rPr>
          <w:rFonts w:ascii="Times New Roman" w:hAnsi="Times New Roman"/>
          <w:b/>
          <w:sz w:val="28"/>
          <w:szCs w:val="28"/>
          <w:lang w:eastAsia="ru-RU"/>
        </w:rPr>
      </w:pPr>
    </w:p>
    <w:p w14:paraId="6562A27E" w14:textId="77777777" w:rsidR="007651D3" w:rsidRPr="000A1D7C" w:rsidRDefault="007651D3" w:rsidP="007651D3">
      <w:pPr>
        <w:ind w:right="-1"/>
        <w:jc w:val="both"/>
        <w:rPr>
          <w:rFonts w:ascii="Times New Roman" w:hAnsi="Times New Roman"/>
          <w:sz w:val="28"/>
          <w:szCs w:val="28"/>
          <w:lang w:eastAsia="ru-RU"/>
        </w:rPr>
      </w:pPr>
    </w:p>
    <w:p w14:paraId="1400A606" w14:textId="77777777" w:rsidR="007651D3" w:rsidRPr="000A1D7C" w:rsidRDefault="007651D3" w:rsidP="007651D3">
      <w:pPr>
        <w:pStyle w:val="a3"/>
        <w:numPr>
          <w:ilvl w:val="0"/>
          <w:numId w:val="11"/>
        </w:numPr>
        <w:ind w:left="0" w:right="-1" w:firstLine="0"/>
        <w:jc w:val="both"/>
        <w:rPr>
          <w:rFonts w:ascii="Times New Roman" w:hAnsi="Times New Roman"/>
          <w:sz w:val="28"/>
          <w:szCs w:val="28"/>
          <w:lang w:eastAsia="ru-RU"/>
        </w:rPr>
      </w:pPr>
      <w:r w:rsidRPr="000A1D7C">
        <w:rPr>
          <w:rFonts w:ascii="Times New Roman" w:hAnsi="Times New Roman" w:cs="Calibri"/>
          <w:sz w:val="28"/>
          <w:szCs w:val="28"/>
          <w:lang w:eastAsia="ru-RU"/>
        </w:rPr>
        <w:t>Утвердить муниципальную программу «</w:t>
      </w:r>
      <w:r w:rsidRPr="000A1D7C">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 согласно приложению.</w:t>
      </w:r>
    </w:p>
    <w:p w14:paraId="77EDFD62" w14:textId="77777777" w:rsidR="007651D3" w:rsidRPr="000A1D7C" w:rsidRDefault="007651D3" w:rsidP="007651D3">
      <w:pPr>
        <w:ind w:right="-1"/>
        <w:jc w:val="both"/>
        <w:rPr>
          <w:rFonts w:ascii="Times New Roman" w:hAnsi="Times New Roman"/>
          <w:sz w:val="28"/>
          <w:szCs w:val="28"/>
          <w:lang w:eastAsia="ru-RU"/>
        </w:rPr>
      </w:pPr>
      <w:r w:rsidRPr="000A1D7C">
        <w:rPr>
          <w:rFonts w:ascii="Times New Roman" w:hAnsi="Times New Roman"/>
          <w:sz w:val="28"/>
          <w:szCs w:val="28"/>
          <w:lang w:eastAsia="ru-RU"/>
        </w:rPr>
        <w:t>2.</w:t>
      </w:r>
      <w:r w:rsidRPr="000A1D7C">
        <w:rPr>
          <w:rFonts w:ascii="Times New Roman" w:hAnsi="Times New Roman"/>
          <w:sz w:val="28"/>
          <w:szCs w:val="28"/>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14:paraId="001E8434" w14:textId="77777777" w:rsidR="007651D3" w:rsidRPr="000A1D7C" w:rsidRDefault="007651D3" w:rsidP="007651D3">
      <w:pPr>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3. </w:t>
      </w:r>
      <w:r w:rsidRPr="000A1D7C">
        <w:rPr>
          <w:rFonts w:ascii="Times New Roman" w:hAnsi="Times New Roman"/>
          <w:sz w:val="28"/>
          <w:szCs w:val="28"/>
          <w:lang w:eastAsia="ru-RU"/>
        </w:rPr>
        <w:tab/>
        <w:t>Настоящее постановление вступает в силу с 01.01.2016 года.</w:t>
      </w:r>
    </w:p>
    <w:p w14:paraId="2DC26C13" w14:textId="77777777" w:rsidR="007651D3" w:rsidRPr="000A1D7C" w:rsidRDefault="007651D3" w:rsidP="007651D3">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4. </w:t>
      </w:r>
      <w:r w:rsidRPr="000A1D7C">
        <w:rPr>
          <w:rFonts w:ascii="Times New Roman" w:hAnsi="Times New Roman"/>
          <w:sz w:val="28"/>
          <w:szCs w:val="28"/>
          <w:lang w:eastAsia="ru-RU"/>
        </w:rPr>
        <w:tab/>
        <w:t xml:space="preserve">Контроль за ходом реализации программы </w:t>
      </w:r>
      <w:r w:rsidRPr="000A1D7C">
        <w:rPr>
          <w:rFonts w:ascii="Times New Roman" w:hAnsi="Times New Roman" w:cs="Calibri"/>
          <w:sz w:val="28"/>
          <w:szCs w:val="28"/>
          <w:lang w:eastAsia="ru-RU"/>
        </w:rPr>
        <w:t>«</w:t>
      </w:r>
      <w:r w:rsidRPr="000A1D7C">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муниципального образования город Дивногорск» возложить на директора муниципального казенного учреждения «Городское хозяйство» города Дивногорска (Р.М. Бодрову). </w:t>
      </w:r>
    </w:p>
    <w:p w14:paraId="16B8DCB0" w14:textId="77777777" w:rsidR="007651D3" w:rsidRPr="000A1D7C" w:rsidRDefault="007651D3" w:rsidP="007651D3">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lastRenderedPageBreak/>
        <w:t>5.</w:t>
      </w:r>
      <w:r w:rsidRPr="000A1D7C">
        <w:rPr>
          <w:rFonts w:ascii="Times New Roman" w:hAnsi="Times New Roman"/>
          <w:sz w:val="28"/>
          <w:szCs w:val="28"/>
          <w:lang w:eastAsia="ru-RU"/>
        </w:rPr>
        <w:tab/>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14:paraId="4CF70E40" w14:textId="77777777" w:rsidR="007651D3" w:rsidRPr="000A1D7C" w:rsidRDefault="007651D3" w:rsidP="007651D3">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6.</w:t>
      </w:r>
      <w:r w:rsidRPr="000A1D7C">
        <w:rPr>
          <w:rFonts w:ascii="Times New Roman" w:hAnsi="Times New Roman"/>
          <w:sz w:val="28"/>
          <w:szCs w:val="28"/>
          <w:lang w:eastAsia="ru-RU"/>
        </w:rPr>
        <w:tab/>
        <w:t>Контроль за исполнением настоящего постановления оставляю за собой.</w:t>
      </w:r>
    </w:p>
    <w:p w14:paraId="3CEA7D93" w14:textId="77777777" w:rsidR="007651D3" w:rsidRDefault="007651D3" w:rsidP="007651D3">
      <w:pPr>
        <w:autoSpaceDE w:val="0"/>
        <w:autoSpaceDN w:val="0"/>
        <w:adjustRightInd w:val="0"/>
        <w:ind w:right="-1"/>
        <w:jc w:val="both"/>
        <w:rPr>
          <w:rFonts w:ascii="Times New Roman" w:hAnsi="Times New Roman"/>
          <w:sz w:val="28"/>
          <w:szCs w:val="28"/>
          <w:lang w:eastAsia="ru-RU"/>
        </w:rPr>
      </w:pPr>
    </w:p>
    <w:p w14:paraId="0AE03F75" w14:textId="77777777" w:rsidR="007651D3" w:rsidRPr="000A1D7C" w:rsidRDefault="007651D3" w:rsidP="007651D3">
      <w:pPr>
        <w:autoSpaceDE w:val="0"/>
        <w:autoSpaceDN w:val="0"/>
        <w:adjustRightInd w:val="0"/>
        <w:ind w:right="-1"/>
        <w:jc w:val="both"/>
        <w:rPr>
          <w:rFonts w:ascii="Times New Roman" w:hAnsi="Times New Roman"/>
          <w:sz w:val="28"/>
          <w:szCs w:val="28"/>
          <w:lang w:eastAsia="ru-RU"/>
        </w:rPr>
      </w:pPr>
    </w:p>
    <w:p w14:paraId="57EF10D1" w14:textId="77777777" w:rsidR="007651D3" w:rsidRPr="000A1D7C" w:rsidRDefault="007651D3" w:rsidP="007651D3">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Глава гор</w:t>
      </w:r>
      <w:r>
        <w:rPr>
          <w:rFonts w:ascii="Times New Roman" w:hAnsi="Times New Roman"/>
          <w:sz w:val="28"/>
          <w:szCs w:val="28"/>
          <w:lang w:eastAsia="ru-RU"/>
        </w:rPr>
        <w:t xml:space="preserve">ода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0A1D7C">
        <w:rPr>
          <w:rFonts w:ascii="Times New Roman" w:hAnsi="Times New Roman"/>
          <w:sz w:val="28"/>
          <w:szCs w:val="28"/>
          <w:lang w:eastAsia="ru-RU"/>
        </w:rPr>
        <w:t>Е.Е. Оль</w:t>
      </w:r>
    </w:p>
    <w:p w14:paraId="09650D4D" w14:textId="77777777" w:rsidR="007651D3" w:rsidRDefault="007651D3" w:rsidP="007651D3">
      <w:pPr>
        <w:autoSpaceDE w:val="0"/>
        <w:autoSpaceDN w:val="0"/>
        <w:adjustRightInd w:val="0"/>
        <w:ind w:right="-1"/>
        <w:rPr>
          <w:rFonts w:ascii="Times New Roman" w:hAnsi="Times New Roman"/>
          <w:sz w:val="28"/>
          <w:szCs w:val="28"/>
          <w:lang w:eastAsia="ru-RU"/>
        </w:rPr>
      </w:pPr>
    </w:p>
    <w:p w14:paraId="04BC019E" w14:textId="77777777" w:rsidR="007651D3" w:rsidRDefault="007651D3" w:rsidP="007651D3">
      <w:pPr>
        <w:autoSpaceDE w:val="0"/>
        <w:autoSpaceDN w:val="0"/>
        <w:adjustRightInd w:val="0"/>
        <w:ind w:right="-1"/>
        <w:rPr>
          <w:rFonts w:ascii="Times New Roman" w:hAnsi="Times New Roman"/>
          <w:sz w:val="28"/>
          <w:szCs w:val="28"/>
          <w:lang w:eastAsia="ru-RU"/>
        </w:rPr>
      </w:pPr>
    </w:p>
    <w:p w14:paraId="3B96B82E" w14:textId="77777777" w:rsidR="007651D3" w:rsidRDefault="007651D3" w:rsidP="007651D3">
      <w:pPr>
        <w:autoSpaceDE w:val="0"/>
        <w:autoSpaceDN w:val="0"/>
        <w:adjustRightInd w:val="0"/>
        <w:ind w:right="-1"/>
        <w:rPr>
          <w:rFonts w:ascii="Times New Roman" w:hAnsi="Times New Roman"/>
          <w:sz w:val="28"/>
          <w:szCs w:val="28"/>
          <w:lang w:eastAsia="ru-RU"/>
        </w:rPr>
      </w:pPr>
    </w:p>
    <w:p w14:paraId="202495E1" w14:textId="77777777" w:rsidR="007651D3" w:rsidRDefault="007651D3" w:rsidP="007651D3">
      <w:pPr>
        <w:autoSpaceDE w:val="0"/>
        <w:autoSpaceDN w:val="0"/>
        <w:adjustRightInd w:val="0"/>
        <w:ind w:right="-1"/>
        <w:rPr>
          <w:rFonts w:ascii="Times New Roman" w:hAnsi="Times New Roman"/>
          <w:sz w:val="28"/>
          <w:szCs w:val="28"/>
          <w:lang w:eastAsia="ru-RU"/>
        </w:rPr>
      </w:pPr>
    </w:p>
    <w:p w14:paraId="3696920F" w14:textId="77777777" w:rsidR="007651D3" w:rsidRDefault="007651D3" w:rsidP="007651D3">
      <w:pPr>
        <w:autoSpaceDE w:val="0"/>
        <w:autoSpaceDN w:val="0"/>
        <w:adjustRightInd w:val="0"/>
        <w:ind w:right="-1"/>
        <w:rPr>
          <w:rFonts w:ascii="Times New Roman" w:hAnsi="Times New Roman"/>
          <w:sz w:val="28"/>
          <w:szCs w:val="28"/>
          <w:lang w:eastAsia="ru-RU"/>
        </w:rPr>
      </w:pPr>
    </w:p>
    <w:p w14:paraId="496E2191" w14:textId="77777777" w:rsidR="007651D3" w:rsidRDefault="007651D3" w:rsidP="007651D3">
      <w:pPr>
        <w:autoSpaceDE w:val="0"/>
        <w:autoSpaceDN w:val="0"/>
        <w:adjustRightInd w:val="0"/>
        <w:ind w:right="-1"/>
        <w:rPr>
          <w:rFonts w:ascii="Times New Roman" w:hAnsi="Times New Roman"/>
          <w:sz w:val="28"/>
          <w:szCs w:val="28"/>
          <w:lang w:eastAsia="ru-RU"/>
        </w:rPr>
      </w:pPr>
    </w:p>
    <w:p w14:paraId="2098F7F9" w14:textId="210A8288" w:rsidR="00E34E58" w:rsidRDefault="00E34E58" w:rsidP="002906A7">
      <w:pPr>
        <w:autoSpaceDE w:val="0"/>
        <w:autoSpaceDN w:val="0"/>
        <w:adjustRightInd w:val="0"/>
        <w:ind w:right="-1"/>
        <w:rPr>
          <w:rFonts w:ascii="Times New Roman" w:hAnsi="Times New Roman"/>
          <w:lang w:eastAsia="ru-RU"/>
        </w:rPr>
      </w:pPr>
    </w:p>
    <w:p w14:paraId="17676373" w14:textId="77777777" w:rsidR="007651D3" w:rsidRPr="002906A7" w:rsidRDefault="007651D3" w:rsidP="002906A7">
      <w:pPr>
        <w:autoSpaceDE w:val="0"/>
        <w:autoSpaceDN w:val="0"/>
        <w:adjustRightInd w:val="0"/>
        <w:ind w:right="-1"/>
        <w:rPr>
          <w:rFonts w:ascii="Times New Roman" w:hAnsi="Times New Roman"/>
          <w:sz w:val="28"/>
          <w:szCs w:val="28"/>
          <w:lang w:eastAsia="ru-RU"/>
        </w:rPr>
      </w:pPr>
    </w:p>
    <w:p w14:paraId="75F0F122"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6859CD32"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25C8F49D"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6CCDE25E"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04906034"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47093E81"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16D11948"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6297A318"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5F86A9E8"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10937F74"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158299EB"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0FD5E23A"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1747A757"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0CA5B810"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3C17375E"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4B5F5F35"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7F4C05D2"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5E9859A0"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1911510C"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7D8275F8"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1633EABC"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64544712"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3A89A316"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049FD830"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2EADCC0A"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3701D525"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22CE7A50"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67F8F356"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03E1C270"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4BEBB816"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3E4BBEE2"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7ED871D3"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4DB0313C"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52737388"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2D7F19A4"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3B0C1594"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1C04EBB5"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5AAD76E9"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62289AF4"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46F3C33B"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529CC27B"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7306031F"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0A4B861F"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5524EDCE"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689FFC63"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1BF2B239"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055ECB9B" w14:textId="77777777" w:rsidR="007651D3" w:rsidRDefault="007651D3" w:rsidP="003F4DE6">
      <w:pPr>
        <w:overflowPunct w:val="0"/>
        <w:autoSpaceDE w:val="0"/>
        <w:autoSpaceDN w:val="0"/>
        <w:adjustRightInd w:val="0"/>
        <w:ind w:left="4956" w:right="-1" w:firstLine="708"/>
        <w:textAlignment w:val="baseline"/>
        <w:rPr>
          <w:rFonts w:ascii="Times New Roman" w:hAnsi="Times New Roman"/>
          <w:lang w:eastAsia="ru-RU"/>
        </w:rPr>
      </w:pPr>
    </w:p>
    <w:p w14:paraId="29F1F4EC" w14:textId="48ABE436" w:rsidR="003F4DE6" w:rsidRPr="006F7D7D" w:rsidRDefault="003F4DE6" w:rsidP="003F4DE6">
      <w:pPr>
        <w:overflowPunct w:val="0"/>
        <w:autoSpaceDE w:val="0"/>
        <w:autoSpaceDN w:val="0"/>
        <w:adjustRightInd w:val="0"/>
        <w:ind w:left="4956" w:right="-1" w:firstLine="708"/>
        <w:textAlignment w:val="baseline"/>
        <w:rPr>
          <w:rFonts w:ascii="Times New Roman" w:hAnsi="Times New Roman"/>
          <w:lang w:eastAsia="ru-RU"/>
        </w:rPr>
      </w:pPr>
      <w:r>
        <w:rPr>
          <w:rFonts w:ascii="Times New Roman" w:hAnsi="Times New Roman"/>
          <w:lang w:eastAsia="ru-RU"/>
        </w:rPr>
        <w:t xml:space="preserve"> </w:t>
      </w:r>
      <w:r w:rsidRPr="006F7D7D">
        <w:rPr>
          <w:rFonts w:ascii="Times New Roman" w:hAnsi="Times New Roman"/>
          <w:lang w:eastAsia="ru-RU"/>
        </w:rPr>
        <w:t xml:space="preserve">Приложение к постановлению </w:t>
      </w:r>
    </w:p>
    <w:p w14:paraId="424DC984" w14:textId="77777777" w:rsidR="003F4DE6" w:rsidRPr="006F7D7D" w:rsidRDefault="003F4DE6" w:rsidP="003F4DE6">
      <w:pPr>
        <w:overflowPunct w:val="0"/>
        <w:autoSpaceDE w:val="0"/>
        <w:autoSpaceDN w:val="0"/>
        <w:adjustRightInd w:val="0"/>
        <w:ind w:left="5244" w:right="-1" w:firstLine="420"/>
        <w:textAlignment w:val="baseline"/>
        <w:rPr>
          <w:rFonts w:ascii="Times New Roman" w:hAnsi="Times New Roman"/>
          <w:lang w:eastAsia="ru-RU"/>
        </w:rPr>
      </w:pPr>
      <w:r w:rsidRPr="006F7D7D">
        <w:rPr>
          <w:rFonts w:ascii="Times New Roman" w:hAnsi="Times New Roman"/>
          <w:lang w:eastAsia="ru-RU"/>
        </w:rPr>
        <w:t>администрации города Дивногорска</w:t>
      </w:r>
    </w:p>
    <w:p w14:paraId="3D38A73E" w14:textId="77777777" w:rsidR="003F4DE6" w:rsidRDefault="003F4DE6" w:rsidP="003F4DE6">
      <w:pPr>
        <w:ind w:left="5244" w:right="-1" w:firstLine="420"/>
        <w:jc w:val="both"/>
        <w:rPr>
          <w:rFonts w:ascii="Times New Roman" w:hAnsi="Times New Roman"/>
          <w:lang w:eastAsia="ru-RU"/>
        </w:rPr>
      </w:pPr>
      <w:r w:rsidRPr="006F7D7D">
        <w:rPr>
          <w:rFonts w:ascii="Times New Roman" w:hAnsi="Times New Roman"/>
          <w:lang w:eastAsia="ru-RU"/>
        </w:rPr>
        <w:t>от .30. 09.2015 № 154п</w:t>
      </w:r>
    </w:p>
    <w:p w14:paraId="4174CAA4" w14:textId="77777777" w:rsidR="003F4DE6" w:rsidRPr="006F7D7D" w:rsidRDefault="003F4DE6" w:rsidP="003F4DE6">
      <w:pPr>
        <w:ind w:left="5244" w:right="-1" w:firstLine="420"/>
        <w:jc w:val="both"/>
        <w:rPr>
          <w:rFonts w:ascii="Times New Roman" w:hAnsi="Times New Roman"/>
          <w:lang w:eastAsia="ru-RU"/>
        </w:rPr>
      </w:pPr>
      <w:r>
        <w:rPr>
          <w:rFonts w:ascii="Times New Roman" w:hAnsi="Times New Roman"/>
          <w:lang w:eastAsia="ru-RU"/>
        </w:rPr>
        <w:t>(в ред. от 27.06.2022 № 117п)</w:t>
      </w:r>
    </w:p>
    <w:p w14:paraId="0512ACF5" w14:textId="388EDC9B" w:rsidR="00214EBD" w:rsidRPr="006F7D7D" w:rsidRDefault="00214EBD" w:rsidP="00214EBD">
      <w:pPr>
        <w:ind w:left="5244" w:right="-1" w:firstLine="420"/>
        <w:jc w:val="both"/>
        <w:rPr>
          <w:rFonts w:ascii="Times New Roman" w:hAnsi="Times New Roman"/>
          <w:lang w:eastAsia="ru-RU"/>
        </w:rPr>
      </w:pPr>
    </w:p>
    <w:p w14:paraId="0EC17D16" w14:textId="3881F0E6" w:rsidR="005D7A81" w:rsidRPr="006F7D7D" w:rsidRDefault="005D7A81" w:rsidP="00644E88">
      <w:pPr>
        <w:ind w:left="5244" w:right="-1" w:firstLine="420"/>
        <w:jc w:val="both"/>
        <w:rPr>
          <w:rFonts w:ascii="Times New Roman" w:hAnsi="Times New Roman"/>
          <w:lang w:eastAsia="ru-RU"/>
        </w:rPr>
      </w:pPr>
    </w:p>
    <w:p w14:paraId="2FE8603A" w14:textId="77777777" w:rsidR="00644E88" w:rsidRPr="006F7D7D" w:rsidRDefault="00644E88" w:rsidP="00FC6A1D">
      <w:pPr>
        <w:overflowPunct w:val="0"/>
        <w:autoSpaceDE w:val="0"/>
        <w:autoSpaceDN w:val="0"/>
        <w:adjustRightInd w:val="0"/>
        <w:ind w:right="-1"/>
        <w:jc w:val="center"/>
        <w:textAlignment w:val="baseline"/>
        <w:rPr>
          <w:rFonts w:ascii="Times New Roman" w:hAnsi="Times New Roman"/>
          <w:sz w:val="28"/>
          <w:szCs w:val="28"/>
          <w:lang w:eastAsia="ru-RU"/>
        </w:rPr>
      </w:pPr>
    </w:p>
    <w:p w14:paraId="00C0637F" w14:textId="77777777" w:rsidR="00B01FF9" w:rsidRPr="006F7D7D" w:rsidRDefault="00B01FF9" w:rsidP="00FC6A1D">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МУНИЦИПАЛЬНАЯ ПРОГРАММА</w:t>
      </w:r>
    </w:p>
    <w:p w14:paraId="6FB5AB1E" w14:textId="77777777"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6F7D7D">
        <w:rPr>
          <w:rFonts w:ascii="Times New Roman" w:hAnsi="Times New Roman"/>
          <w:sz w:val="28"/>
          <w:szCs w:val="28"/>
        </w:rPr>
        <w:t>»</w:t>
      </w:r>
    </w:p>
    <w:p w14:paraId="27728FA5" w14:textId="77777777"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p w14:paraId="70FD619D" w14:textId="77777777"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 МУНИЦИПАЛЬНОЙ ПРОГРАММЫ</w:t>
      </w:r>
    </w:p>
    <w:p w14:paraId="4396B879" w14:textId="77777777" w:rsidR="00BF2931" w:rsidRPr="006F7D7D" w:rsidRDefault="00BF2931"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w:t>
      </w:r>
    </w:p>
    <w:p w14:paraId="082FDE4A" w14:textId="77777777" w:rsidR="00B01FF9" w:rsidRPr="006F7D7D"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6F7D7D" w:rsidRPr="006F7D7D" w14:paraId="4B739AF9" w14:textId="77777777" w:rsidTr="00776794">
        <w:tc>
          <w:tcPr>
            <w:tcW w:w="2976" w:type="dxa"/>
          </w:tcPr>
          <w:p w14:paraId="2F6F78AD" w14:textId="77777777"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Наименование муниципальной программы</w:t>
            </w:r>
          </w:p>
        </w:tc>
        <w:tc>
          <w:tcPr>
            <w:tcW w:w="6238" w:type="dxa"/>
          </w:tcPr>
          <w:p w14:paraId="62755CBD" w14:textId="77777777" w:rsidR="00B01FF9" w:rsidRPr="006F7D7D" w:rsidRDefault="00B01FF9" w:rsidP="009A30E1">
            <w:pPr>
              <w:spacing w:before="40"/>
              <w:ind w:right="-1"/>
              <w:jc w:val="both"/>
              <w:rPr>
                <w:rFonts w:ascii="Times New Roman" w:hAnsi="Times New Roman"/>
                <w:sz w:val="28"/>
                <w:szCs w:val="28"/>
              </w:rPr>
            </w:pPr>
            <w:r w:rsidRPr="006F7D7D">
              <w:rPr>
                <w:rFonts w:ascii="Times New Roman" w:hAnsi="Times New Roman"/>
                <w:sz w:val="28"/>
                <w:szCs w:val="28"/>
              </w:rPr>
              <w:t>«Функционирование жилищно-коммунального хозяйства и повышение энергетической эффективности</w:t>
            </w:r>
            <w:r w:rsidRPr="006F7D7D">
              <w:rPr>
                <w:rFonts w:ascii="Times New Roman" w:hAnsi="Times New Roman"/>
                <w:sz w:val="28"/>
                <w:szCs w:val="28"/>
                <w:lang w:eastAsia="ru-RU"/>
              </w:rPr>
              <w:t xml:space="preserve"> муниципального образования город Дивногорск</w:t>
            </w:r>
            <w:r w:rsidRPr="006F7D7D">
              <w:rPr>
                <w:rFonts w:ascii="Times New Roman" w:hAnsi="Times New Roman"/>
                <w:sz w:val="28"/>
                <w:szCs w:val="28"/>
              </w:rPr>
              <w:t xml:space="preserve">» </w:t>
            </w:r>
          </w:p>
        </w:tc>
      </w:tr>
      <w:tr w:rsidR="006F7D7D" w:rsidRPr="006F7D7D" w14:paraId="66CB125F" w14:textId="77777777" w:rsidTr="00776794">
        <w:tc>
          <w:tcPr>
            <w:tcW w:w="2976" w:type="dxa"/>
          </w:tcPr>
          <w:p w14:paraId="2D0D13E8" w14:textId="77777777" w:rsidR="00B01FF9" w:rsidRPr="006F7D7D" w:rsidRDefault="00B01FF9" w:rsidP="009A30E1">
            <w:pPr>
              <w:autoSpaceDE w:val="0"/>
              <w:autoSpaceDN w:val="0"/>
              <w:adjustRightInd w:val="0"/>
              <w:ind w:right="-1"/>
              <w:rPr>
                <w:rFonts w:ascii="Times New Roman" w:hAnsi="Times New Roman"/>
                <w:sz w:val="28"/>
                <w:szCs w:val="28"/>
              </w:rPr>
            </w:pPr>
            <w:r w:rsidRPr="006F7D7D">
              <w:rPr>
                <w:rFonts w:ascii="Times New Roman" w:hAnsi="Times New Roman"/>
                <w:sz w:val="28"/>
                <w:szCs w:val="28"/>
              </w:rPr>
              <w:t>Основание для разработки муниципальной программы</w:t>
            </w:r>
          </w:p>
          <w:p w14:paraId="69C16FC3" w14:textId="77777777"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3CE98CCB" w14:textId="77777777" w:rsidR="00B01FF9" w:rsidRPr="006F7D7D" w:rsidRDefault="00B01FF9" w:rsidP="009A30E1">
            <w:pPr>
              <w:spacing w:before="40"/>
              <w:jc w:val="both"/>
              <w:rPr>
                <w:rFonts w:ascii="Times New Roman" w:hAnsi="Times New Roman"/>
                <w:sz w:val="28"/>
                <w:szCs w:val="28"/>
                <w:lang w:eastAsia="ru-RU"/>
              </w:rPr>
            </w:pPr>
            <w:r w:rsidRPr="006F7D7D">
              <w:rPr>
                <w:rFonts w:ascii="Times New Roman" w:hAnsi="Times New Roman"/>
                <w:sz w:val="28"/>
                <w:szCs w:val="28"/>
                <w:lang w:eastAsia="ru-RU"/>
              </w:rPr>
              <w:t>«Постановление администрации</w:t>
            </w:r>
            <w:r w:rsidR="00990C38">
              <w:rPr>
                <w:rFonts w:ascii="Times New Roman" w:hAnsi="Times New Roman"/>
                <w:sz w:val="28"/>
                <w:szCs w:val="28"/>
                <w:lang w:eastAsia="ru-RU"/>
              </w:rPr>
              <w:t xml:space="preserve"> </w:t>
            </w:r>
            <w:r w:rsidRPr="006F7D7D">
              <w:rPr>
                <w:rFonts w:ascii="Times New Roman" w:hAnsi="Times New Roman"/>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w:t>
            </w:r>
            <w:r w:rsidR="00990C38">
              <w:rPr>
                <w:rFonts w:ascii="Times New Roman" w:hAnsi="Times New Roman"/>
                <w:sz w:val="28"/>
                <w:szCs w:val="28"/>
                <w:lang w:eastAsia="ru-RU"/>
              </w:rPr>
              <w:t xml:space="preserve"> </w:t>
            </w:r>
            <w:r w:rsidRPr="006F7D7D">
              <w:rPr>
                <w:rFonts w:ascii="Times New Roman" w:hAnsi="Times New Roman"/>
                <w:sz w:val="28"/>
                <w:szCs w:val="28"/>
                <w:lang w:eastAsia="ru-RU"/>
              </w:rPr>
              <w:t>«Об утверждении перечня муниципальных программ города Дивногорска»</w:t>
            </w:r>
          </w:p>
        </w:tc>
      </w:tr>
      <w:tr w:rsidR="006F7D7D" w:rsidRPr="006F7D7D" w14:paraId="12E34C41" w14:textId="77777777" w:rsidTr="00776794">
        <w:tc>
          <w:tcPr>
            <w:tcW w:w="2976" w:type="dxa"/>
          </w:tcPr>
          <w:p w14:paraId="178CC36C" w14:textId="77777777"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Исполнители муниципальной программы</w:t>
            </w:r>
          </w:p>
        </w:tc>
        <w:tc>
          <w:tcPr>
            <w:tcW w:w="6238" w:type="dxa"/>
          </w:tcPr>
          <w:p w14:paraId="0E31B1D9" w14:textId="69064E1E" w:rsidR="00B01FF9"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Администрация города Дивногорска;</w:t>
            </w:r>
          </w:p>
          <w:p w14:paraId="31EFC272" w14:textId="3BB7BD74" w:rsidR="00574976" w:rsidRPr="006F7D7D" w:rsidRDefault="00CD4484" w:rsidP="009A30E1">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p>
          <w:p w14:paraId="23807A5F" w14:textId="33EBBF15" w:rsidR="00B01FF9" w:rsidRPr="006F7D7D"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МКУ «</w:t>
            </w:r>
            <w:r w:rsidR="002B0CFC">
              <w:rPr>
                <w:rFonts w:ascii="Times New Roman" w:hAnsi="Times New Roman"/>
                <w:sz w:val="28"/>
                <w:szCs w:val="28"/>
              </w:rPr>
              <w:t>УСГХ»</w:t>
            </w:r>
          </w:p>
        </w:tc>
      </w:tr>
      <w:tr w:rsidR="006F7D7D" w:rsidRPr="006F7D7D" w14:paraId="1594FBB3" w14:textId="77777777" w:rsidTr="00776794">
        <w:trPr>
          <w:trHeight w:val="244"/>
        </w:trPr>
        <w:tc>
          <w:tcPr>
            <w:tcW w:w="2976" w:type="dxa"/>
          </w:tcPr>
          <w:p w14:paraId="34F126DE" w14:textId="77777777" w:rsidR="00B01FF9" w:rsidRPr="006F7D7D" w:rsidRDefault="00B01FF9" w:rsidP="009A30E1">
            <w:pPr>
              <w:tabs>
                <w:tab w:val="left" w:pos="1134"/>
              </w:tabs>
              <w:autoSpaceDE w:val="0"/>
              <w:autoSpaceDN w:val="0"/>
              <w:adjustRightInd w:val="0"/>
              <w:ind w:right="-1"/>
              <w:rPr>
                <w:rFonts w:ascii="Times New Roman" w:hAnsi="Times New Roman"/>
                <w:sz w:val="28"/>
                <w:szCs w:val="28"/>
              </w:rPr>
            </w:pPr>
            <w:r w:rsidRPr="006F7D7D">
              <w:rPr>
                <w:rFonts w:ascii="Times New Roman" w:hAnsi="Times New Roman"/>
                <w:sz w:val="28"/>
                <w:szCs w:val="28"/>
              </w:rPr>
              <w:t>Перечень подпрограмм муниципальной программы</w:t>
            </w:r>
          </w:p>
          <w:p w14:paraId="226CD08B" w14:textId="77777777" w:rsidR="00B01FF9" w:rsidRPr="006F7D7D" w:rsidRDefault="00B01FF9" w:rsidP="009A30E1">
            <w:pPr>
              <w:autoSpaceDE w:val="0"/>
              <w:autoSpaceDN w:val="0"/>
              <w:adjustRightInd w:val="0"/>
              <w:ind w:right="-1"/>
              <w:jc w:val="both"/>
              <w:rPr>
                <w:rFonts w:ascii="Times New Roman" w:hAnsi="Times New Roman"/>
                <w:sz w:val="28"/>
                <w:szCs w:val="28"/>
              </w:rPr>
            </w:pPr>
          </w:p>
          <w:p w14:paraId="43891952" w14:textId="77777777"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7D9D3ACC" w14:textId="77777777"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Подпрограммы:</w:t>
            </w:r>
          </w:p>
          <w:p w14:paraId="13E5A66A" w14:textId="77777777"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1.«Реформирование и модернизация жилищно-коммунального хозяйст</w:t>
            </w:r>
            <w:r w:rsidR="00B73BAB">
              <w:rPr>
                <w:rFonts w:ascii="Times New Roman" w:hAnsi="Times New Roman"/>
                <w:sz w:val="28"/>
                <w:szCs w:val="28"/>
              </w:rPr>
              <w:t>ва».</w:t>
            </w:r>
          </w:p>
          <w:p w14:paraId="6C2DDF30" w14:textId="77777777" w:rsidR="00B01FF9" w:rsidRPr="006F7D7D" w:rsidRDefault="00B01FF9" w:rsidP="009A30E1">
            <w:pPr>
              <w:overflowPunct w:val="0"/>
              <w:autoSpaceDE w:val="0"/>
              <w:autoSpaceDN w:val="0"/>
              <w:adjustRightInd w:val="0"/>
              <w:ind w:right="-1"/>
              <w:textAlignment w:val="baseline"/>
              <w:rPr>
                <w:rFonts w:ascii="Times New Roman" w:hAnsi="Times New Roman"/>
                <w:bCs/>
                <w:sz w:val="28"/>
                <w:szCs w:val="28"/>
              </w:rPr>
            </w:pPr>
            <w:r w:rsidRPr="006F7D7D">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w:t>
            </w:r>
            <w:r w:rsidR="00B73BAB">
              <w:rPr>
                <w:rFonts w:ascii="Times New Roman" w:hAnsi="Times New Roman"/>
                <w:bCs/>
                <w:sz w:val="28"/>
                <w:szCs w:val="28"/>
              </w:rPr>
              <w:t>дного и техногенного характера».</w:t>
            </w:r>
          </w:p>
          <w:p w14:paraId="36D8147F" w14:textId="77777777"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r w:rsidR="00B73BAB">
              <w:rPr>
                <w:rFonts w:ascii="Times New Roman" w:hAnsi="Times New Roman"/>
                <w:sz w:val="28"/>
                <w:szCs w:val="28"/>
              </w:rPr>
              <w:t>.</w:t>
            </w:r>
          </w:p>
          <w:p w14:paraId="1A9720E2" w14:textId="77777777"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4. «Обеспечение реализации муниципальной программы и прочие мероприятия»</w:t>
            </w:r>
            <w:r w:rsidR="00B73BAB">
              <w:rPr>
                <w:rFonts w:ascii="Times New Roman" w:hAnsi="Times New Roman"/>
                <w:sz w:val="28"/>
                <w:szCs w:val="28"/>
              </w:rPr>
              <w:t>.</w:t>
            </w:r>
          </w:p>
          <w:p w14:paraId="32D5424A" w14:textId="77777777"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lastRenderedPageBreak/>
              <w:t>5. «Чистая вода»</w:t>
            </w:r>
            <w:r w:rsidR="00B73BAB">
              <w:rPr>
                <w:rFonts w:ascii="Times New Roman" w:hAnsi="Times New Roman"/>
                <w:sz w:val="28"/>
                <w:szCs w:val="28"/>
              </w:rPr>
              <w:t>.</w:t>
            </w:r>
          </w:p>
          <w:p w14:paraId="3A5CCF99" w14:textId="77777777"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 xml:space="preserve">6. </w:t>
            </w:r>
            <w:r w:rsidR="00B73BAB">
              <w:rPr>
                <w:rFonts w:ascii="Times New Roman" w:hAnsi="Times New Roman"/>
                <w:sz w:val="28"/>
                <w:szCs w:val="28"/>
                <w:lang w:eastAsia="ru-RU"/>
              </w:rPr>
              <w:t>«</w:t>
            </w:r>
            <w:r w:rsidRPr="006F7D7D">
              <w:rPr>
                <w:rFonts w:ascii="Times New Roman" w:hAnsi="Times New Roman"/>
                <w:sz w:val="28"/>
                <w:szCs w:val="28"/>
                <w:lang w:eastAsia="ru-RU"/>
              </w:rPr>
              <w:t>Формиров</w:t>
            </w:r>
            <w:r w:rsidR="00B73BAB">
              <w:rPr>
                <w:rFonts w:ascii="Times New Roman" w:hAnsi="Times New Roman"/>
                <w:sz w:val="28"/>
                <w:szCs w:val="28"/>
                <w:lang w:eastAsia="ru-RU"/>
              </w:rPr>
              <w:t>ание комфортной городской среды».</w:t>
            </w:r>
          </w:p>
        </w:tc>
      </w:tr>
      <w:tr w:rsidR="006F7D7D" w:rsidRPr="006F7D7D" w14:paraId="75BEA4E8" w14:textId="77777777" w:rsidTr="00776794">
        <w:tc>
          <w:tcPr>
            <w:tcW w:w="2976" w:type="dxa"/>
          </w:tcPr>
          <w:p w14:paraId="0F88B0B6" w14:textId="77777777"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lastRenderedPageBreak/>
              <w:t>Цели муниципальной</w:t>
            </w:r>
          </w:p>
          <w:p w14:paraId="09EFEFD1" w14:textId="77777777"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 xml:space="preserve">программы </w:t>
            </w:r>
          </w:p>
          <w:p w14:paraId="54CFD328" w14:textId="77777777"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43E48225" w14:textId="1CE23570"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2B0CFC">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w:t>
            </w:r>
            <w:r w:rsidR="00B73BAB">
              <w:rPr>
                <w:rFonts w:ascii="Times New Roman" w:hAnsi="Times New Roman"/>
                <w:sz w:val="28"/>
                <w:szCs w:val="28"/>
              </w:rPr>
              <w:t>рода и улучшения качества жизни.</w:t>
            </w:r>
          </w:p>
          <w:p w14:paraId="30618C66" w14:textId="77777777"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w:t>
            </w:r>
            <w:r w:rsidR="00B73BAB">
              <w:rPr>
                <w:rFonts w:ascii="Times New Roman" w:hAnsi="Times New Roman"/>
                <w:sz w:val="28"/>
                <w:szCs w:val="28"/>
              </w:rPr>
              <w:t>еятельности населения.</w:t>
            </w:r>
          </w:p>
          <w:p w14:paraId="2953FF6B" w14:textId="77777777" w:rsidR="00B01FF9"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sidR="00B73BAB">
              <w:rPr>
                <w:rFonts w:ascii="Times New Roman" w:hAnsi="Times New Roman"/>
                <w:sz w:val="28"/>
                <w:szCs w:val="28"/>
              </w:rPr>
              <w:t>ем энергетической эффективности.</w:t>
            </w:r>
          </w:p>
          <w:p w14:paraId="167A87F6" w14:textId="77777777" w:rsidR="00081031" w:rsidRPr="006F7D7D" w:rsidRDefault="00081031"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0032285B"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6F7D7D" w:rsidRPr="006F7D7D" w14:paraId="42F3FF98" w14:textId="77777777" w:rsidTr="00776794">
        <w:tc>
          <w:tcPr>
            <w:tcW w:w="2976" w:type="dxa"/>
          </w:tcPr>
          <w:p w14:paraId="2DC94F7E" w14:textId="77777777"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Задачи муниципальной</w:t>
            </w:r>
          </w:p>
          <w:p w14:paraId="1EFB6E51" w14:textId="77777777" w:rsidR="00B01FF9" w:rsidRPr="006F7D7D" w:rsidRDefault="00B01FF9" w:rsidP="009A30E1">
            <w:pPr>
              <w:autoSpaceDE w:val="0"/>
              <w:autoSpaceDN w:val="0"/>
              <w:adjustRightInd w:val="0"/>
              <w:ind w:right="-1"/>
              <w:jc w:val="both"/>
              <w:rPr>
                <w:rFonts w:ascii="Times New Roman" w:hAnsi="Times New Roman"/>
                <w:sz w:val="28"/>
                <w:szCs w:val="28"/>
              </w:rPr>
            </w:pPr>
            <w:r w:rsidRPr="006F7D7D">
              <w:rPr>
                <w:rFonts w:ascii="Times New Roman" w:hAnsi="Times New Roman"/>
                <w:sz w:val="28"/>
                <w:szCs w:val="28"/>
              </w:rPr>
              <w:t>программы</w:t>
            </w:r>
          </w:p>
          <w:p w14:paraId="2EC3CF3A" w14:textId="77777777" w:rsidR="00B01FF9" w:rsidRPr="006F7D7D"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28F1A795" w14:textId="760E47B7" w:rsidR="00B01FF9" w:rsidRPr="006F7D7D" w:rsidRDefault="00B01FF9" w:rsidP="009A30E1">
            <w:pPr>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w:t>
            </w:r>
            <w:r w:rsidR="002B0CFC">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w:t>
            </w:r>
            <w:r w:rsidR="0032285B">
              <w:rPr>
                <w:rFonts w:ascii="Times New Roman" w:hAnsi="Times New Roman"/>
                <w:sz w:val="28"/>
                <w:szCs w:val="28"/>
              </w:rPr>
              <w:t>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59B6CBDB" w14:textId="77777777" w:rsidR="00B01FF9" w:rsidRPr="006F7D7D"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2</w:t>
            </w:r>
            <w:r w:rsidR="00B01FF9"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54B76A66" w14:textId="77777777" w:rsidR="00B01FF9" w:rsidRPr="006F7D7D"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3</w:t>
            </w:r>
            <w:r w:rsidR="00B01FF9" w:rsidRPr="006F7D7D">
              <w:rPr>
                <w:rFonts w:ascii="Times New Roman" w:hAnsi="Times New Roman"/>
                <w:sz w:val="28"/>
                <w:szCs w:val="28"/>
              </w:rPr>
              <w:t>. Повышение энергосбережения и энергоэффективности на территории города.</w:t>
            </w:r>
          </w:p>
          <w:p w14:paraId="1B799CBB" w14:textId="77777777" w:rsidR="00B01FF9"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4</w:t>
            </w:r>
            <w:r w:rsidR="00B01FF9" w:rsidRPr="006F7D7D">
              <w:rPr>
                <w:rFonts w:ascii="Times New Roman" w:hAnsi="Times New Roman"/>
                <w:sz w:val="28"/>
                <w:szCs w:val="28"/>
              </w:rPr>
              <w:t>. Обеспечение реализации муниципальной программы и отдельных мероприятий.</w:t>
            </w:r>
          </w:p>
          <w:p w14:paraId="237E64F6" w14:textId="77777777" w:rsidR="0032285B" w:rsidRPr="006F7D7D" w:rsidRDefault="0032285B" w:rsidP="009A30E1">
            <w:pPr>
              <w:overflowPunct w:val="0"/>
              <w:autoSpaceDE w:val="0"/>
              <w:autoSpaceDN w:val="0"/>
              <w:adjustRightInd w:val="0"/>
              <w:ind w:right="-1"/>
              <w:textAlignment w:val="baseline"/>
              <w:rPr>
                <w:rFonts w:ascii="Times New Roman" w:hAnsi="Times New Roman"/>
                <w:sz w:val="28"/>
                <w:szCs w:val="28"/>
              </w:rPr>
            </w:pPr>
            <w:r>
              <w:rPr>
                <w:rFonts w:ascii="Times New Roman" w:hAnsi="Times New Roman"/>
                <w:sz w:val="28"/>
                <w:szCs w:val="28"/>
              </w:rPr>
              <w:t xml:space="preserve">5. </w:t>
            </w:r>
            <w:r w:rsidR="00BB17E1">
              <w:rPr>
                <w:rFonts w:ascii="Times New Roman" w:hAnsi="Times New Roman"/>
                <w:sz w:val="28"/>
                <w:szCs w:val="28"/>
              </w:rPr>
              <w:t>Модернизация систем водоснабжения, водоотведения и очистки сточных вод.</w:t>
            </w:r>
          </w:p>
        </w:tc>
      </w:tr>
      <w:tr w:rsidR="006F7D7D" w:rsidRPr="006F7D7D" w14:paraId="6FD161C5" w14:textId="77777777" w:rsidTr="00776794">
        <w:tc>
          <w:tcPr>
            <w:tcW w:w="2976" w:type="dxa"/>
          </w:tcPr>
          <w:p w14:paraId="25A135F9" w14:textId="77777777" w:rsidR="00B01FF9" w:rsidRPr="006F7D7D" w:rsidRDefault="00B01FF9" w:rsidP="009A30E1">
            <w:pPr>
              <w:autoSpaceDE w:val="0"/>
              <w:autoSpaceDN w:val="0"/>
              <w:adjustRightInd w:val="0"/>
              <w:ind w:right="-1"/>
              <w:rPr>
                <w:rFonts w:ascii="Times New Roman" w:hAnsi="Times New Roman"/>
                <w:sz w:val="28"/>
                <w:szCs w:val="28"/>
              </w:rPr>
            </w:pPr>
            <w:r w:rsidRPr="006F7D7D">
              <w:rPr>
                <w:rFonts w:ascii="Times New Roman" w:hAnsi="Times New Roman"/>
                <w:sz w:val="28"/>
                <w:szCs w:val="28"/>
              </w:rPr>
              <w:t>Сроки реализации муниципальной программы</w:t>
            </w:r>
          </w:p>
        </w:tc>
        <w:tc>
          <w:tcPr>
            <w:tcW w:w="6238" w:type="dxa"/>
          </w:tcPr>
          <w:p w14:paraId="34A05D6F" w14:textId="77777777" w:rsidR="00B01FF9" w:rsidRPr="006F7D7D" w:rsidRDefault="00B01FF9" w:rsidP="009A30E1">
            <w:pPr>
              <w:overflowPunct w:val="0"/>
              <w:autoSpaceDE w:val="0"/>
              <w:autoSpaceDN w:val="0"/>
              <w:adjustRightInd w:val="0"/>
              <w:ind w:right="-1"/>
              <w:textAlignment w:val="baseline"/>
              <w:rPr>
                <w:rFonts w:ascii="Times New Roman" w:hAnsi="Times New Roman"/>
                <w:sz w:val="28"/>
                <w:szCs w:val="28"/>
                <w:highlight w:val="cyan"/>
              </w:rPr>
            </w:pPr>
          </w:p>
          <w:p w14:paraId="072D4C36" w14:textId="77777777" w:rsidR="00B01FF9" w:rsidRPr="006F7D7D" w:rsidRDefault="006F7D7D" w:rsidP="006F7D7D">
            <w:pPr>
              <w:overflowPunct w:val="0"/>
              <w:autoSpaceDE w:val="0"/>
              <w:autoSpaceDN w:val="0"/>
              <w:adjustRightInd w:val="0"/>
              <w:ind w:right="-1"/>
              <w:textAlignment w:val="baseline"/>
              <w:rPr>
                <w:rFonts w:ascii="Times New Roman" w:hAnsi="Times New Roman"/>
                <w:sz w:val="28"/>
                <w:szCs w:val="28"/>
              </w:rPr>
            </w:pPr>
            <w:r w:rsidRPr="00CC4B8C">
              <w:rPr>
                <w:rFonts w:ascii="Times New Roman" w:hAnsi="Times New Roman"/>
                <w:sz w:val="28"/>
                <w:szCs w:val="28"/>
              </w:rPr>
              <w:t>2014-2024</w:t>
            </w:r>
            <w:r w:rsidR="00B01FF9" w:rsidRPr="00CC4B8C">
              <w:rPr>
                <w:rFonts w:ascii="Times New Roman" w:hAnsi="Times New Roman"/>
                <w:sz w:val="28"/>
                <w:szCs w:val="28"/>
              </w:rPr>
              <w:t xml:space="preserve"> годы</w:t>
            </w:r>
          </w:p>
        </w:tc>
      </w:tr>
      <w:tr w:rsidR="006F7D7D" w:rsidRPr="006F7D7D" w14:paraId="15C471EA" w14:textId="77777777" w:rsidTr="00776794">
        <w:tc>
          <w:tcPr>
            <w:tcW w:w="2976" w:type="dxa"/>
          </w:tcPr>
          <w:p w14:paraId="4EA0BE92" w14:textId="77777777" w:rsidR="00B01FF9" w:rsidRPr="006F7D7D" w:rsidRDefault="00B01FF9" w:rsidP="00990C38">
            <w:pPr>
              <w:tabs>
                <w:tab w:val="left" w:pos="1418"/>
              </w:tabs>
              <w:autoSpaceDE w:val="0"/>
              <w:autoSpaceDN w:val="0"/>
              <w:adjustRightInd w:val="0"/>
              <w:ind w:right="-1"/>
              <w:outlineLvl w:val="1"/>
              <w:rPr>
                <w:rFonts w:ascii="Times New Roman" w:hAnsi="Times New Roman"/>
                <w:sz w:val="28"/>
                <w:szCs w:val="28"/>
              </w:rPr>
            </w:pPr>
            <w:r w:rsidRPr="006F7D7D">
              <w:rPr>
                <w:rFonts w:ascii="Times New Roman" w:hAnsi="Times New Roman"/>
                <w:sz w:val="28"/>
                <w:szCs w:val="28"/>
              </w:rPr>
              <w:t xml:space="preserve">Перечень целевых показателей </w:t>
            </w:r>
          </w:p>
        </w:tc>
        <w:tc>
          <w:tcPr>
            <w:tcW w:w="6238" w:type="dxa"/>
          </w:tcPr>
          <w:p w14:paraId="07BBD88F" w14:textId="05017B46" w:rsidR="00B01FF9" w:rsidRPr="000A3E0C" w:rsidRDefault="00B01FF9" w:rsidP="004C7A2C">
            <w:pPr>
              <w:ind w:right="-1"/>
              <w:jc w:val="both"/>
              <w:rPr>
                <w:rFonts w:ascii="Times New Roman" w:hAnsi="Times New Roman"/>
                <w:sz w:val="28"/>
                <w:szCs w:val="28"/>
              </w:rPr>
            </w:pPr>
            <w:r w:rsidRPr="000A3E0C">
              <w:rPr>
                <w:rFonts w:ascii="Times New Roman" w:hAnsi="Times New Roman"/>
                <w:sz w:val="28"/>
                <w:szCs w:val="28"/>
              </w:rPr>
              <w:t>-снижение доли инженерных сетей</w:t>
            </w:r>
            <w:r w:rsidR="00990651">
              <w:rPr>
                <w:rFonts w:ascii="Times New Roman" w:hAnsi="Times New Roman"/>
                <w:sz w:val="28"/>
                <w:szCs w:val="28"/>
              </w:rPr>
              <w:t>,</w:t>
            </w:r>
            <w:r w:rsidRPr="000A3E0C">
              <w:rPr>
                <w:rFonts w:ascii="Times New Roman" w:hAnsi="Times New Roman"/>
                <w:sz w:val="28"/>
                <w:szCs w:val="28"/>
              </w:rPr>
              <w:t xml:space="preserve"> нуждающихся в замене на 5%;</w:t>
            </w:r>
          </w:p>
          <w:p w14:paraId="4C6FA08B" w14:textId="77777777" w:rsidR="00B01FF9" w:rsidRPr="000A3E0C" w:rsidRDefault="00B01FF9" w:rsidP="004C7A2C">
            <w:pPr>
              <w:ind w:right="-1"/>
              <w:jc w:val="both"/>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 xml:space="preserve">снижение доли площади жилищного фонда всех форм собственности, требующей капитального </w:t>
            </w:r>
            <w:r w:rsidRPr="000A3E0C">
              <w:rPr>
                <w:rFonts w:ascii="Times New Roman" w:hAnsi="Times New Roman"/>
                <w:sz w:val="28"/>
                <w:szCs w:val="28"/>
              </w:rPr>
              <w:lastRenderedPageBreak/>
              <w:t>ремонта на 8%</w:t>
            </w:r>
            <w:r w:rsidR="005F1208" w:rsidRPr="000A3E0C">
              <w:rPr>
                <w:rFonts w:ascii="Times New Roman" w:hAnsi="Times New Roman"/>
                <w:sz w:val="28"/>
                <w:szCs w:val="28"/>
              </w:rPr>
              <w:t xml:space="preserve"> (до 2022 года)</w:t>
            </w:r>
            <w:r w:rsidRPr="000A3E0C">
              <w:rPr>
                <w:rFonts w:ascii="Times New Roman" w:hAnsi="Times New Roman"/>
                <w:sz w:val="28"/>
                <w:szCs w:val="28"/>
              </w:rPr>
              <w:t>;</w:t>
            </w:r>
          </w:p>
          <w:p w14:paraId="716ECFFB" w14:textId="77777777" w:rsidR="004C7A2C" w:rsidRPr="000A3E0C" w:rsidRDefault="004C7A2C" w:rsidP="004C7A2C">
            <w:pPr>
              <w:ind w:right="-1"/>
              <w:jc w:val="both"/>
              <w:rPr>
                <w:rFonts w:ascii="Times New Roman" w:hAnsi="Times New Roman"/>
                <w:sz w:val="28"/>
                <w:szCs w:val="28"/>
              </w:rPr>
            </w:pPr>
            <w:r w:rsidRPr="000A3E0C">
              <w:rPr>
                <w:rFonts w:ascii="Times New Roman" w:hAnsi="Times New Roman"/>
                <w:sz w:val="28"/>
                <w:szCs w:val="28"/>
              </w:rPr>
              <w:t>- доля МКД, в которых проведен капитальный ремонт</w:t>
            </w:r>
            <w:r w:rsidR="004D6A38" w:rsidRPr="000A3E0C">
              <w:rPr>
                <w:rFonts w:ascii="Times New Roman" w:hAnsi="Times New Roman"/>
                <w:sz w:val="28"/>
                <w:szCs w:val="28"/>
              </w:rPr>
              <w:t xml:space="preserve"> от числа </w:t>
            </w:r>
            <w:proofErr w:type="gramStart"/>
            <w:r w:rsidR="004D6A38" w:rsidRPr="000A3E0C">
              <w:rPr>
                <w:rFonts w:ascii="Times New Roman" w:hAnsi="Times New Roman"/>
                <w:sz w:val="28"/>
                <w:szCs w:val="28"/>
              </w:rPr>
              <w:t>МКД</w:t>
            </w:r>
            <w:proofErr w:type="gramEnd"/>
            <w:r w:rsidR="004D6A38" w:rsidRPr="000A3E0C">
              <w:rPr>
                <w:rFonts w:ascii="Times New Roman" w:hAnsi="Times New Roman"/>
                <w:sz w:val="28"/>
                <w:szCs w:val="28"/>
              </w:rPr>
              <w:t xml:space="preserve"> включенных в региональную программу капитального ремонта не менее 1% (с 2022 года);</w:t>
            </w:r>
          </w:p>
          <w:p w14:paraId="432DC812" w14:textId="77777777" w:rsidR="00B01FF9" w:rsidRPr="000A3E0C" w:rsidRDefault="00B01FF9"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w:t>
            </w:r>
            <w:r w:rsidR="00A81768" w:rsidRPr="000A3E0C">
              <w:rPr>
                <w:rFonts w:ascii="Times New Roman" w:hAnsi="Times New Roman"/>
                <w:sz w:val="28"/>
                <w:szCs w:val="28"/>
              </w:rPr>
              <w:t xml:space="preserve"> (до 2022 года)</w:t>
            </w:r>
            <w:r w:rsidRPr="000A3E0C">
              <w:rPr>
                <w:rFonts w:ascii="Times New Roman" w:hAnsi="Times New Roman"/>
                <w:sz w:val="28"/>
                <w:szCs w:val="28"/>
              </w:rPr>
              <w:t>;</w:t>
            </w:r>
          </w:p>
          <w:p w14:paraId="4E6125FE" w14:textId="77777777" w:rsidR="004D6A38" w:rsidRPr="000A3E0C" w:rsidRDefault="004D6A38"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7FFB57BD" w14:textId="77777777" w:rsidR="00B01FF9" w:rsidRPr="000A3E0C" w:rsidRDefault="00B01FF9"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повышение доли оснащение пожарно-техническим вооружением и снаряжением добровольных пожарных формирований на 25%</w:t>
            </w:r>
            <w:r w:rsidR="00A81768" w:rsidRPr="000A3E0C">
              <w:rPr>
                <w:rFonts w:ascii="Times New Roman" w:hAnsi="Times New Roman"/>
                <w:sz w:val="28"/>
                <w:szCs w:val="28"/>
              </w:rPr>
              <w:t xml:space="preserve"> (до 2022 года)</w:t>
            </w:r>
            <w:r w:rsidRPr="000A3E0C">
              <w:rPr>
                <w:rFonts w:ascii="Times New Roman" w:hAnsi="Times New Roman"/>
                <w:sz w:val="28"/>
                <w:szCs w:val="28"/>
              </w:rPr>
              <w:t>;</w:t>
            </w:r>
          </w:p>
          <w:p w14:paraId="6861DF06" w14:textId="77777777" w:rsidR="00133D67" w:rsidRPr="000A3E0C" w:rsidRDefault="00133D67"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0DB5E2A4" w14:textId="77777777" w:rsidR="00B01FF9" w:rsidRPr="000A3E0C" w:rsidRDefault="00B01FF9" w:rsidP="004C7A2C">
            <w:pPr>
              <w:autoSpaceDE w:val="0"/>
              <w:autoSpaceDN w:val="0"/>
              <w:adjustRightInd w:val="0"/>
              <w:ind w:left="34" w:right="-1"/>
              <w:jc w:val="both"/>
              <w:outlineLvl w:val="1"/>
              <w:rPr>
                <w:rFonts w:ascii="Times New Roman" w:hAnsi="Times New Roman"/>
                <w:sz w:val="28"/>
                <w:szCs w:val="28"/>
              </w:rPr>
            </w:pPr>
            <w:r w:rsidRPr="000A3E0C">
              <w:rPr>
                <w:rFonts w:ascii="Times New Roman" w:hAnsi="Times New Roman"/>
                <w:sz w:val="28"/>
                <w:szCs w:val="28"/>
              </w:rPr>
              <w:t>-</w:t>
            </w:r>
            <w:r w:rsidR="004C7A2C" w:rsidRPr="000A3E0C">
              <w:rPr>
                <w:rFonts w:ascii="Times New Roman" w:hAnsi="Times New Roman"/>
                <w:sz w:val="28"/>
                <w:szCs w:val="28"/>
              </w:rPr>
              <w:t xml:space="preserve"> </w:t>
            </w:r>
            <w:r w:rsidRPr="000A3E0C">
              <w:rPr>
                <w:rFonts w:ascii="Times New Roman" w:hAnsi="Times New Roman"/>
                <w:sz w:val="28"/>
                <w:szCs w:val="28"/>
              </w:rPr>
              <w:t>доля исполненных бюджетных ассигнований, предусмотренных</w:t>
            </w:r>
            <w:r w:rsidR="00A81768" w:rsidRPr="000A3E0C">
              <w:rPr>
                <w:rFonts w:ascii="Times New Roman" w:hAnsi="Times New Roman"/>
                <w:sz w:val="28"/>
                <w:szCs w:val="28"/>
              </w:rPr>
              <w:t xml:space="preserve"> в муниципальной программе 100%.</w:t>
            </w:r>
          </w:p>
        </w:tc>
      </w:tr>
      <w:tr w:rsidR="006F7D7D" w:rsidRPr="006F7D7D" w14:paraId="4A2DA8A9" w14:textId="77777777" w:rsidTr="00776794">
        <w:trPr>
          <w:trHeight w:val="2519"/>
        </w:trPr>
        <w:tc>
          <w:tcPr>
            <w:tcW w:w="2976" w:type="dxa"/>
          </w:tcPr>
          <w:p w14:paraId="2C52EAA9" w14:textId="77777777" w:rsidR="00B01FF9" w:rsidRPr="006F7D7D" w:rsidRDefault="00B01FF9" w:rsidP="009A30E1">
            <w:pPr>
              <w:tabs>
                <w:tab w:val="left" w:pos="0"/>
                <w:tab w:val="left" w:pos="709"/>
                <w:tab w:val="left" w:pos="900"/>
              </w:tabs>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программы</w:t>
            </w:r>
          </w:p>
          <w:p w14:paraId="04012845" w14:textId="77777777" w:rsidR="00B01FF9" w:rsidRPr="006F7D7D" w:rsidRDefault="00B01FF9" w:rsidP="009A30E1">
            <w:pPr>
              <w:ind w:left="34" w:right="-1"/>
              <w:rPr>
                <w:rFonts w:ascii="Times New Roman" w:hAnsi="Times New Roman"/>
                <w:sz w:val="28"/>
                <w:szCs w:val="28"/>
              </w:rPr>
            </w:pPr>
          </w:p>
        </w:tc>
        <w:tc>
          <w:tcPr>
            <w:tcW w:w="6238" w:type="dxa"/>
          </w:tcPr>
          <w:p w14:paraId="3B728E7F" w14:textId="531ED0E4" w:rsidR="00B01FF9" w:rsidRPr="006F7D7D" w:rsidRDefault="00B01FF9" w:rsidP="009A30E1">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муниципальной программы в 2014-</w:t>
            </w:r>
            <w:r w:rsidRPr="008A7693">
              <w:rPr>
                <w:rFonts w:ascii="Times New Roman" w:hAnsi="Times New Roman"/>
                <w:sz w:val="28"/>
                <w:szCs w:val="28"/>
              </w:rPr>
              <w:t>202</w:t>
            </w:r>
            <w:r w:rsidR="006F7D7D" w:rsidRPr="008A7693">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составит </w:t>
            </w:r>
            <w:r w:rsidR="001561B8">
              <w:rPr>
                <w:rFonts w:ascii="Times New Roman" w:hAnsi="Times New Roman"/>
                <w:sz w:val="28"/>
                <w:szCs w:val="28"/>
              </w:rPr>
              <w:t>976821,24</w:t>
            </w:r>
            <w:r w:rsidRPr="006F7D7D">
              <w:rPr>
                <w:rFonts w:ascii="Times New Roman" w:hAnsi="Times New Roman"/>
                <w:sz w:val="28"/>
                <w:szCs w:val="28"/>
              </w:rPr>
              <w:t xml:space="preserve"> тыс. рублей, из них по годам:</w:t>
            </w:r>
            <w:r w:rsidR="00D75A2A">
              <w:rPr>
                <w:rFonts w:ascii="Times New Roman" w:hAnsi="Times New Roman"/>
                <w:sz w:val="28"/>
                <w:szCs w:val="28"/>
              </w:rPr>
              <w:t xml:space="preserve">                 </w:t>
            </w:r>
            <w:r w:rsidR="001561B8">
              <w:rPr>
                <w:rFonts w:ascii="Times New Roman" w:hAnsi="Times New Roman"/>
                <w:color w:val="FF0000"/>
                <w:sz w:val="28"/>
                <w:szCs w:val="28"/>
              </w:rPr>
              <w:t xml:space="preserve"> </w:t>
            </w:r>
          </w:p>
          <w:p w14:paraId="34D17727"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53 627,48 тыс. рублей;</w:t>
            </w:r>
          </w:p>
          <w:p w14:paraId="62D4E4EA"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63 601,48 тыс. рублей;</w:t>
            </w:r>
          </w:p>
          <w:p w14:paraId="1C5EC55E"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74 081,75 тыс. рублей;</w:t>
            </w:r>
          </w:p>
          <w:p w14:paraId="7AC67140"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2017 год – 95 104,63 тыс. рублей; </w:t>
            </w:r>
          </w:p>
          <w:p w14:paraId="29F396BE"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79 346,40 тыс. рублей;</w:t>
            </w:r>
          </w:p>
          <w:p w14:paraId="00EABF7C"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2019 год – 107 481,10 тыс. рублей; </w:t>
            </w:r>
          </w:p>
          <w:p w14:paraId="48C09DF6"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w:t>
            </w:r>
            <w:r w:rsidR="000D37F6" w:rsidRPr="008A7693">
              <w:rPr>
                <w:rFonts w:ascii="Times New Roman" w:hAnsi="Times New Roman"/>
                <w:sz w:val="28"/>
                <w:szCs w:val="28"/>
              </w:rPr>
              <w:t>89 919,20</w:t>
            </w:r>
            <w:r w:rsidRPr="008A7693">
              <w:rPr>
                <w:rFonts w:ascii="Times New Roman" w:hAnsi="Times New Roman"/>
                <w:sz w:val="28"/>
                <w:szCs w:val="28"/>
              </w:rPr>
              <w:t xml:space="preserve"> тыс. рублей; </w:t>
            </w:r>
          </w:p>
          <w:p w14:paraId="2078BCC3" w14:textId="3EF42D61"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w:t>
            </w:r>
            <w:r w:rsidR="00775033" w:rsidRPr="008A7693">
              <w:rPr>
                <w:rFonts w:ascii="Times New Roman" w:hAnsi="Times New Roman"/>
                <w:sz w:val="28"/>
                <w:szCs w:val="28"/>
              </w:rPr>
              <w:t>–</w:t>
            </w:r>
            <w:r w:rsidR="002F0713">
              <w:rPr>
                <w:rFonts w:ascii="Times New Roman" w:hAnsi="Times New Roman"/>
                <w:sz w:val="28"/>
                <w:szCs w:val="28"/>
              </w:rPr>
              <w:t xml:space="preserve"> </w:t>
            </w:r>
            <w:r w:rsidR="001561B8">
              <w:rPr>
                <w:rFonts w:ascii="Times New Roman" w:hAnsi="Times New Roman"/>
                <w:sz w:val="28"/>
                <w:szCs w:val="28"/>
              </w:rPr>
              <w:t>68690,3</w:t>
            </w:r>
            <w:r w:rsidRPr="008A7693">
              <w:rPr>
                <w:rFonts w:ascii="Times New Roman" w:hAnsi="Times New Roman"/>
                <w:sz w:val="28"/>
                <w:szCs w:val="28"/>
              </w:rPr>
              <w:t xml:space="preserve"> тыс. рублей;</w:t>
            </w:r>
            <w:r w:rsidR="002E19A3">
              <w:rPr>
                <w:rFonts w:ascii="Times New Roman" w:hAnsi="Times New Roman"/>
                <w:sz w:val="28"/>
                <w:szCs w:val="28"/>
              </w:rPr>
              <w:t xml:space="preserve"> </w:t>
            </w:r>
            <w:r w:rsidR="001561B8">
              <w:rPr>
                <w:rFonts w:ascii="Times New Roman" w:hAnsi="Times New Roman"/>
                <w:color w:val="FF0000"/>
                <w:sz w:val="28"/>
                <w:szCs w:val="28"/>
              </w:rPr>
              <w:t xml:space="preserve"> </w:t>
            </w:r>
          </w:p>
          <w:p w14:paraId="52EE5457" w14:textId="4BE70E74"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sidR="001561B8">
              <w:rPr>
                <w:rFonts w:ascii="Times New Roman" w:hAnsi="Times New Roman"/>
                <w:sz w:val="28"/>
                <w:szCs w:val="28"/>
              </w:rPr>
              <w:t>177180,2</w:t>
            </w:r>
            <w:r w:rsidRPr="008A7693">
              <w:rPr>
                <w:rFonts w:ascii="Times New Roman" w:hAnsi="Times New Roman"/>
                <w:sz w:val="28"/>
                <w:szCs w:val="28"/>
              </w:rPr>
              <w:t xml:space="preserve"> тыс. рублей;</w:t>
            </w:r>
            <w:r w:rsidR="001561B8">
              <w:rPr>
                <w:rFonts w:ascii="Times New Roman" w:hAnsi="Times New Roman"/>
                <w:color w:val="FF0000"/>
                <w:sz w:val="28"/>
                <w:szCs w:val="28"/>
              </w:rPr>
              <w:t xml:space="preserve"> </w:t>
            </w:r>
            <w:r w:rsidRPr="00D75A2A">
              <w:rPr>
                <w:rFonts w:ascii="Times New Roman" w:hAnsi="Times New Roman"/>
                <w:color w:val="FF0000"/>
                <w:sz w:val="28"/>
                <w:szCs w:val="28"/>
              </w:rPr>
              <w:t xml:space="preserve"> </w:t>
            </w:r>
          </w:p>
          <w:p w14:paraId="1C265CBB" w14:textId="11709EB4" w:rsidR="00B01FF9" w:rsidRPr="008A7693" w:rsidRDefault="00B01FF9" w:rsidP="00B01FF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w:t>
            </w:r>
            <w:r w:rsidR="006F7D7D" w:rsidRPr="008A7693">
              <w:rPr>
                <w:rFonts w:ascii="Times New Roman" w:hAnsi="Times New Roman"/>
                <w:sz w:val="28"/>
                <w:szCs w:val="28"/>
              </w:rPr>
              <w:t xml:space="preserve">023 год – </w:t>
            </w:r>
            <w:r w:rsidR="001561B8">
              <w:rPr>
                <w:rFonts w:ascii="Times New Roman" w:hAnsi="Times New Roman"/>
                <w:sz w:val="28"/>
                <w:szCs w:val="28"/>
              </w:rPr>
              <w:t>84018,9</w:t>
            </w:r>
            <w:r w:rsidR="006F7D7D" w:rsidRPr="008A7693">
              <w:rPr>
                <w:rFonts w:ascii="Times New Roman" w:hAnsi="Times New Roman"/>
                <w:sz w:val="28"/>
                <w:szCs w:val="28"/>
              </w:rPr>
              <w:t xml:space="preserve"> тыс. рублей;</w:t>
            </w:r>
            <w:r w:rsidR="001561B8">
              <w:rPr>
                <w:rFonts w:ascii="Times New Roman" w:hAnsi="Times New Roman"/>
                <w:color w:val="FF0000"/>
                <w:sz w:val="28"/>
                <w:szCs w:val="28"/>
              </w:rPr>
              <w:t xml:space="preserve"> </w:t>
            </w:r>
          </w:p>
          <w:p w14:paraId="06C04495" w14:textId="1637090B" w:rsidR="006F7D7D" w:rsidRPr="008A7693" w:rsidRDefault="006F7D7D" w:rsidP="00B01FF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1561B8">
              <w:rPr>
                <w:rFonts w:ascii="Times New Roman" w:hAnsi="Times New Roman"/>
                <w:sz w:val="28"/>
                <w:szCs w:val="28"/>
              </w:rPr>
              <w:t>83769,8</w:t>
            </w:r>
            <w:r w:rsidR="00775033" w:rsidRPr="008A7693">
              <w:rPr>
                <w:rFonts w:ascii="Times New Roman" w:hAnsi="Times New Roman"/>
                <w:sz w:val="28"/>
                <w:szCs w:val="28"/>
              </w:rPr>
              <w:t xml:space="preserve"> </w:t>
            </w:r>
            <w:r w:rsidRPr="008A7693">
              <w:rPr>
                <w:rFonts w:ascii="Times New Roman" w:hAnsi="Times New Roman"/>
                <w:sz w:val="28"/>
                <w:szCs w:val="28"/>
              </w:rPr>
              <w:t>тыс. рублей.</w:t>
            </w:r>
            <w:r w:rsidR="001561B8">
              <w:rPr>
                <w:rFonts w:ascii="Times New Roman" w:hAnsi="Times New Roman"/>
                <w:color w:val="FF0000"/>
                <w:sz w:val="28"/>
                <w:szCs w:val="28"/>
              </w:rPr>
              <w:t xml:space="preserve"> </w:t>
            </w:r>
          </w:p>
          <w:p w14:paraId="1913C905" w14:textId="53FAFCC1" w:rsidR="00B01FF9" w:rsidRPr="008A7693" w:rsidRDefault="00B01FF9" w:rsidP="00B01FF9">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Краевой бюджет – </w:t>
            </w:r>
            <w:r w:rsidR="001561B8">
              <w:rPr>
                <w:rFonts w:ascii="Times New Roman" w:hAnsi="Times New Roman"/>
                <w:sz w:val="28"/>
                <w:szCs w:val="28"/>
              </w:rPr>
              <w:t>432700,16</w:t>
            </w:r>
            <w:r w:rsidRPr="008A7693">
              <w:rPr>
                <w:rFonts w:ascii="Times New Roman" w:hAnsi="Times New Roman"/>
                <w:sz w:val="28"/>
                <w:szCs w:val="28"/>
              </w:rPr>
              <w:t xml:space="preserve"> тыс. рублей, </w:t>
            </w:r>
          </w:p>
          <w:p w14:paraId="271383D5" w14:textId="6EDCD69C" w:rsidR="00B01FF9" w:rsidRPr="008A7693" w:rsidRDefault="00B01FF9" w:rsidP="00B01FF9">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в том числе по годам:</w:t>
            </w:r>
            <w:r w:rsidR="001561B8">
              <w:rPr>
                <w:rFonts w:ascii="Times New Roman" w:hAnsi="Times New Roman"/>
                <w:color w:val="FF0000"/>
                <w:sz w:val="28"/>
                <w:szCs w:val="28"/>
              </w:rPr>
              <w:t xml:space="preserve"> </w:t>
            </w:r>
          </w:p>
          <w:p w14:paraId="32B55301"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2014 год – 37 285,70 тыс. рублей;</w:t>
            </w:r>
          </w:p>
          <w:p w14:paraId="713E11EC"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2015 год – 41 356,70 тыс. рублей;</w:t>
            </w:r>
          </w:p>
          <w:p w14:paraId="75426C4A"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2016 год – 43 699,09 тыс. рублей;</w:t>
            </w:r>
          </w:p>
          <w:p w14:paraId="10413FE8"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2017 год – 49 493,37 тыс. рублей;</w:t>
            </w:r>
          </w:p>
          <w:p w14:paraId="323D65D9"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2018 год – 43 545,30 тыс. рублей;</w:t>
            </w:r>
          </w:p>
          <w:p w14:paraId="78790301"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2019 год – 72 941,30 тыс. рублей;</w:t>
            </w:r>
          </w:p>
          <w:p w14:paraId="55754103"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lastRenderedPageBreak/>
              <w:t xml:space="preserve">2020 год – </w:t>
            </w:r>
            <w:r w:rsidR="00B56187" w:rsidRPr="008A7693">
              <w:rPr>
                <w:rFonts w:ascii="Times New Roman" w:hAnsi="Times New Roman"/>
                <w:sz w:val="28"/>
                <w:szCs w:val="28"/>
              </w:rPr>
              <w:t>48 314,60</w:t>
            </w:r>
            <w:r w:rsidRPr="008A7693">
              <w:rPr>
                <w:rFonts w:ascii="Times New Roman" w:hAnsi="Times New Roman"/>
                <w:sz w:val="28"/>
                <w:szCs w:val="28"/>
              </w:rPr>
              <w:t xml:space="preserve"> тыс. рублей;</w:t>
            </w:r>
          </w:p>
          <w:p w14:paraId="0E4BEF7A" w14:textId="3475361F"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sidR="001561B8">
              <w:rPr>
                <w:rFonts w:ascii="Times New Roman" w:hAnsi="Times New Roman"/>
                <w:sz w:val="28"/>
                <w:szCs w:val="28"/>
              </w:rPr>
              <w:t>25041,6</w:t>
            </w:r>
            <w:r w:rsidRPr="008A7693">
              <w:rPr>
                <w:rFonts w:ascii="Times New Roman" w:hAnsi="Times New Roman"/>
                <w:sz w:val="28"/>
                <w:szCs w:val="28"/>
              </w:rPr>
              <w:t xml:space="preserve"> тыс. рублей;</w:t>
            </w:r>
            <w:r w:rsidR="002E19A3">
              <w:rPr>
                <w:rFonts w:ascii="Times New Roman" w:hAnsi="Times New Roman"/>
                <w:sz w:val="28"/>
                <w:szCs w:val="28"/>
              </w:rPr>
              <w:t xml:space="preserve"> </w:t>
            </w:r>
            <w:r w:rsidR="001561B8">
              <w:rPr>
                <w:rFonts w:ascii="Times New Roman" w:hAnsi="Times New Roman"/>
                <w:color w:val="FF0000"/>
                <w:sz w:val="28"/>
                <w:szCs w:val="28"/>
              </w:rPr>
              <w:t xml:space="preserve"> </w:t>
            </w:r>
          </w:p>
          <w:p w14:paraId="122ED791" w14:textId="55F08A4D"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sidR="00390D82">
              <w:rPr>
                <w:rFonts w:ascii="Times New Roman" w:hAnsi="Times New Roman"/>
                <w:sz w:val="28"/>
                <w:szCs w:val="28"/>
              </w:rPr>
              <w:t>26515,0</w:t>
            </w:r>
            <w:r w:rsidRPr="008A7693">
              <w:rPr>
                <w:rFonts w:ascii="Times New Roman" w:hAnsi="Times New Roman"/>
                <w:sz w:val="28"/>
                <w:szCs w:val="28"/>
              </w:rPr>
              <w:t xml:space="preserve"> тыс. рублей;</w:t>
            </w:r>
            <w:r w:rsidR="00390D82">
              <w:rPr>
                <w:rFonts w:ascii="Times New Roman" w:hAnsi="Times New Roman"/>
                <w:color w:val="FF0000"/>
                <w:sz w:val="28"/>
                <w:szCs w:val="28"/>
              </w:rPr>
              <w:t xml:space="preserve"> </w:t>
            </w:r>
          </w:p>
          <w:p w14:paraId="2A108AA7" w14:textId="1A18EFFA"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w:t>
            </w:r>
            <w:r w:rsidR="006F7D7D" w:rsidRPr="008A7693">
              <w:rPr>
                <w:rFonts w:ascii="Times New Roman" w:hAnsi="Times New Roman"/>
                <w:sz w:val="28"/>
                <w:szCs w:val="28"/>
              </w:rPr>
              <w:t xml:space="preserve">023 год – </w:t>
            </w:r>
            <w:r w:rsidR="00390D82">
              <w:rPr>
                <w:rFonts w:ascii="Times New Roman" w:hAnsi="Times New Roman"/>
                <w:sz w:val="28"/>
                <w:szCs w:val="28"/>
              </w:rPr>
              <w:t>22279,1</w:t>
            </w:r>
            <w:r w:rsidR="006F7D7D" w:rsidRPr="008A7693">
              <w:rPr>
                <w:rFonts w:ascii="Times New Roman" w:hAnsi="Times New Roman"/>
                <w:sz w:val="28"/>
                <w:szCs w:val="28"/>
              </w:rPr>
              <w:t xml:space="preserve"> тыс. рублей;</w:t>
            </w:r>
            <w:r w:rsidR="00390D82">
              <w:rPr>
                <w:rFonts w:ascii="Times New Roman" w:hAnsi="Times New Roman"/>
                <w:color w:val="FF0000"/>
                <w:sz w:val="28"/>
                <w:szCs w:val="28"/>
              </w:rPr>
              <w:t xml:space="preserve"> </w:t>
            </w:r>
          </w:p>
          <w:p w14:paraId="57A3EC41" w14:textId="24B9A81D" w:rsidR="006F7D7D" w:rsidRDefault="006F7D7D" w:rsidP="006F7D7D">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390D82">
              <w:rPr>
                <w:rFonts w:ascii="Times New Roman" w:hAnsi="Times New Roman"/>
                <w:sz w:val="28"/>
                <w:szCs w:val="28"/>
              </w:rPr>
              <w:t>22228,4</w:t>
            </w:r>
            <w:r w:rsidRPr="008A7693">
              <w:rPr>
                <w:rFonts w:ascii="Times New Roman" w:hAnsi="Times New Roman"/>
                <w:sz w:val="28"/>
                <w:szCs w:val="28"/>
              </w:rPr>
              <w:t xml:space="preserve"> тыс. рублей.</w:t>
            </w:r>
            <w:r w:rsidR="00390D82">
              <w:rPr>
                <w:rFonts w:ascii="Times New Roman" w:hAnsi="Times New Roman"/>
                <w:color w:val="FF0000"/>
                <w:sz w:val="28"/>
                <w:szCs w:val="28"/>
              </w:rPr>
              <w:t xml:space="preserve"> </w:t>
            </w:r>
          </w:p>
          <w:p w14:paraId="46AB4D4F" w14:textId="77777777" w:rsidR="006F7D7D" w:rsidRPr="006F7D7D" w:rsidRDefault="006F7D7D" w:rsidP="009A30E1">
            <w:pPr>
              <w:tabs>
                <w:tab w:val="left" w:pos="0"/>
                <w:tab w:val="left" w:pos="709"/>
                <w:tab w:val="left" w:pos="900"/>
              </w:tabs>
              <w:ind w:firstLine="709"/>
              <w:jc w:val="both"/>
              <w:rPr>
                <w:rFonts w:ascii="Times New Roman" w:hAnsi="Times New Roman"/>
                <w:sz w:val="28"/>
                <w:szCs w:val="28"/>
              </w:rPr>
            </w:pPr>
          </w:p>
          <w:p w14:paraId="34C1A56B" w14:textId="403D570F" w:rsidR="00B01FF9" w:rsidRPr="006F7D7D" w:rsidRDefault="00B01FF9" w:rsidP="00B01FF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Местный бюджет – </w:t>
            </w:r>
            <w:r w:rsidR="00390D82">
              <w:rPr>
                <w:rFonts w:ascii="Times New Roman" w:hAnsi="Times New Roman"/>
                <w:sz w:val="28"/>
                <w:szCs w:val="28"/>
              </w:rPr>
              <w:t>458495,88</w:t>
            </w:r>
            <w:r w:rsidRPr="006F7D7D">
              <w:rPr>
                <w:rFonts w:ascii="Times New Roman" w:hAnsi="Times New Roman"/>
                <w:sz w:val="28"/>
                <w:szCs w:val="28"/>
              </w:rPr>
              <w:t xml:space="preserve"> тыс. рублей, </w:t>
            </w:r>
          </w:p>
          <w:p w14:paraId="03F3CBEC" w14:textId="4DDCA181" w:rsidR="00B01FF9" w:rsidRPr="006F7D7D" w:rsidRDefault="00B01FF9" w:rsidP="00B01FF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r w:rsidR="00390D82">
              <w:rPr>
                <w:rFonts w:ascii="Times New Roman" w:hAnsi="Times New Roman"/>
                <w:color w:val="FF0000"/>
                <w:sz w:val="28"/>
                <w:szCs w:val="28"/>
              </w:rPr>
              <w:t xml:space="preserve"> </w:t>
            </w:r>
          </w:p>
          <w:p w14:paraId="3AE2CC3D"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16 341,78 тыс. рублей;</w:t>
            </w:r>
          </w:p>
          <w:p w14:paraId="29C22025"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22 244,78 тыс. рублей;</w:t>
            </w:r>
          </w:p>
          <w:p w14:paraId="1757F912"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2016 год </w:t>
            </w:r>
            <w:r w:rsidR="008A7693" w:rsidRPr="008A7693">
              <w:rPr>
                <w:rFonts w:ascii="Times New Roman" w:hAnsi="Times New Roman"/>
                <w:sz w:val="28"/>
                <w:szCs w:val="28"/>
              </w:rPr>
              <w:t>–</w:t>
            </w:r>
            <w:r w:rsidRPr="006F7D7D">
              <w:rPr>
                <w:rFonts w:ascii="Times New Roman" w:hAnsi="Times New Roman"/>
                <w:sz w:val="28"/>
                <w:szCs w:val="28"/>
              </w:rPr>
              <w:t xml:space="preserve"> 30 382,66тыс. рублей;</w:t>
            </w:r>
          </w:p>
          <w:p w14:paraId="24FAE1E9"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 год – 33 039,26 тыс. рублей;</w:t>
            </w:r>
          </w:p>
          <w:p w14:paraId="47B96E3A"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35 801,10 тыс. рублей;</w:t>
            </w:r>
          </w:p>
          <w:p w14:paraId="2FC684F5"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 год – 34 539,80 тыс. рублей;</w:t>
            </w:r>
          </w:p>
          <w:p w14:paraId="6DE77555"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2020 год – </w:t>
            </w:r>
            <w:r w:rsidR="00DE586F" w:rsidRPr="008A7693">
              <w:rPr>
                <w:rFonts w:ascii="Times New Roman" w:hAnsi="Times New Roman"/>
                <w:sz w:val="28"/>
                <w:szCs w:val="28"/>
              </w:rPr>
              <w:t>41 604,60</w:t>
            </w:r>
            <w:r w:rsidRPr="008A7693">
              <w:rPr>
                <w:rFonts w:ascii="Times New Roman" w:hAnsi="Times New Roman"/>
                <w:sz w:val="28"/>
                <w:szCs w:val="28"/>
              </w:rPr>
              <w:t xml:space="preserve"> тыс. рублей;</w:t>
            </w:r>
          </w:p>
          <w:p w14:paraId="638D1EE9" w14:textId="2CEB1B0D"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2021 год – </w:t>
            </w:r>
            <w:r w:rsidR="00390D82">
              <w:rPr>
                <w:rFonts w:ascii="Times New Roman" w:hAnsi="Times New Roman"/>
                <w:sz w:val="28"/>
                <w:szCs w:val="28"/>
              </w:rPr>
              <w:t>43648,7</w:t>
            </w:r>
            <w:r w:rsidRPr="008A7693">
              <w:rPr>
                <w:rFonts w:ascii="Times New Roman" w:hAnsi="Times New Roman"/>
                <w:sz w:val="28"/>
                <w:szCs w:val="28"/>
              </w:rPr>
              <w:t xml:space="preserve"> тыс. рублей;</w:t>
            </w:r>
            <w:r w:rsidR="00BC4CB0">
              <w:rPr>
                <w:rFonts w:ascii="Times New Roman" w:hAnsi="Times New Roman"/>
                <w:sz w:val="28"/>
                <w:szCs w:val="28"/>
              </w:rPr>
              <w:t xml:space="preserve"> </w:t>
            </w:r>
            <w:r w:rsidR="00390D82">
              <w:rPr>
                <w:rFonts w:ascii="Times New Roman" w:hAnsi="Times New Roman"/>
                <w:color w:val="FF0000"/>
                <w:sz w:val="28"/>
                <w:szCs w:val="28"/>
              </w:rPr>
              <w:t xml:space="preserve"> </w:t>
            </w:r>
          </w:p>
          <w:p w14:paraId="37E7B32D" w14:textId="197C3CA9"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2022 год – </w:t>
            </w:r>
            <w:r w:rsidR="00390D82">
              <w:rPr>
                <w:rFonts w:ascii="Times New Roman" w:hAnsi="Times New Roman"/>
                <w:sz w:val="28"/>
                <w:szCs w:val="28"/>
              </w:rPr>
              <w:t>77736,1</w:t>
            </w:r>
            <w:r w:rsidRPr="008A7693">
              <w:rPr>
                <w:rFonts w:ascii="Times New Roman" w:hAnsi="Times New Roman"/>
                <w:sz w:val="28"/>
                <w:szCs w:val="28"/>
              </w:rPr>
              <w:t xml:space="preserve"> тыс. рублей;</w:t>
            </w:r>
            <w:r w:rsidR="00390D82">
              <w:rPr>
                <w:rFonts w:ascii="Times New Roman" w:hAnsi="Times New Roman"/>
                <w:color w:val="FF0000"/>
                <w:sz w:val="28"/>
                <w:szCs w:val="28"/>
              </w:rPr>
              <w:t xml:space="preserve"> </w:t>
            </w:r>
          </w:p>
          <w:p w14:paraId="4ED199B7" w14:textId="1FEF7630" w:rsidR="00B01FF9" w:rsidRPr="008A7693" w:rsidRDefault="00B01FF9" w:rsidP="00B01FF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w:t>
            </w:r>
            <w:r w:rsidR="006F7D7D" w:rsidRPr="008A7693">
              <w:rPr>
                <w:rFonts w:ascii="Times New Roman" w:hAnsi="Times New Roman"/>
                <w:sz w:val="28"/>
                <w:szCs w:val="28"/>
              </w:rPr>
              <w:t xml:space="preserve">023 год – </w:t>
            </w:r>
            <w:r w:rsidR="00390D82">
              <w:rPr>
                <w:rFonts w:ascii="Times New Roman" w:hAnsi="Times New Roman"/>
                <w:sz w:val="28"/>
                <w:szCs w:val="28"/>
              </w:rPr>
              <w:t>61615,7</w:t>
            </w:r>
            <w:r w:rsidR="006F7D7D" w:rsidRPr="008A7693">
              <w:rPr>
                <w:rFonts w:ascii="Times New Roman" w:hAnsi="Times New Roman"/>
                <w:sz w:val="28"/>
                <w:szCs w:val="28"/>
              </w:rPr>
              <w:t xml:space="preserve"> тыс. рублей;</w:t>
            </w:r>
            <w:r w:rsidR="00390D82">
              <w:rPr>
                <w:rFonts w:ascii="Times New Roman" w:hAnsi="Times New Roman"/>
                <w:color w:val="FF0000"/>
                <w:sz w:val="28"/>
                <w:szCs w:val="28"/>
              </w:rPr>
              <w:t xml:space="preserve"> </w:t>
            </w:r>
          </w:p>
          <w:p w14:paraId="5A02EF8D" w14:textId="50710DFE" w:rsidR="006F7D7D" w:rsidRPr="008A7693" w:rsidRDefault="006F7D7D" w:rsidP="006F7D7D">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390D82">
              <w:rPr>
                <w:rFonts w:ascii="Times New Roman" w:hAnsi="Times New Roman"/>
                <w:sz w:val="28"/>
                <w:szCs w:val="28"/>
              </w:rPr>
              <w:t>61541,4</w:t>
            </w:r>
            <w:r w:rsidRPr="008A7693">
              <w:rPr>
                <w:rFonts w:ascii="Times New Roman" w:hAnsi="Times New Roman"/>
                <w:sz w:val="28"/>
                <w:szCs w:val="28"/>
              </w:rPr>
              <w:t xml:space="preserve"> тыс. рублей.</w:t>
            </w:r>
            <w:r w:rsidR="00390D82">
              <w:rPr>
                <w:rFonts w:ascii="Times New Roman" w:hAnsi="Times New Roman"/>
                <w:color w:val="FF0000"/>
                <w:sz w:val="28"/>
                <w:szCs w:val="28"/>
              </w:rPr>
              <w:t xml:space="preserve"> </w:t>
            </w:r>
          </w:p>
          <w:p w14:paraId="3DACC78B" w14:textId="5D7DA86D" w:rsidR="00B01FF9" w:rsidRPr="006F7D7D" w:rsidRDefault="00B01FF9" w:rsidP="00B01FF9">
            <w:pPr>
              <w:tabs>
                <w:tab w:val="left" w:pos="0"/>
                <w:tab w:val="left" w:pos="709"/>
                <w:tab w:val="left" w:pos="900"/>
              </w:tabs>
              <w:jc w:val="both"/>
              <w:rPr>
                <w:rFonts w:ascii="Times New Roman" w:hAnsi="Times New Roman"/>
                <w:sz w:val="28"/>
                <w:szCs w:val="28"/>
              </w:rPr>
            </w:pPr>
            <w:r w:rsidRPr="008A7693">
              <w:rPr>
                <w:rFonts w:ascii="Times New Roman" w:hAnsi="Times New Roman"/>
                <w:sz w:val="28"/>
                <w:szCs w:val="28"/>
              </w:rPr>
              <w:t xml:space="preserve">Федеральный бюджет – </w:t>
            </w:r>
            <w:r w:rsidR="00390D82">
              <w:rPr>
                <w:rFonts w:ascii="Times New Roman" w:hAnsi="Times New Roman"/>
                <w:sz w:val="28"/>
                <w:szCs w:val="28"/>
              </w:rPr>
              <w:t>85625,2</w:t>
            </w:r>
            <w:r w:rsidRPr="006F7D7D">
              <w:rPr>
                <w:rFonts w:ascii="Times New Roman" w:hAnsi="Times New Roman"/>
                <w:sz w:val="28"/>
                <w:szCs w:val="28"/>
              </w:rPr>
              <w:t xml:space="preserve"> тыс. рублей, </w:t>
            </w:r>
          </w:p>
          <w:p w14:paraId="286FF8BD" w14:textId="50DAF8E8" w:rsidR="00B01FF9" w:rsidRPr="006F7D7D" w:rsidRDefault="00B01FF9" w:rsidP="00B01FF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r w:rsidR="00390D82">
              <w:rPr>
                <w:rFonts w:ascii="Times New Roman" w:hAnsi="Times New Roman"/>
                <w:color w:val="FF0000"/>
                <w:sz w:val="28"/>
                <w:szCs w:val="28"/>
              </w:rPr>
              <w:t xml:space="preserve"> </w:t>
            </w:r>
          </w:p>
          <w:p w14:paraId="6AA62AF2"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w:t>
            </w:r>
            <w:r w:rsidRPr="006F7D7D">
              <w:rPr>
                <w:rFonts w:ascii="Times New Roman" w:hAnsi="Times New Roman"/>
                <w:sz w:val="28"/>
                <w:szCs w:val="28"/>
              </w:rPr>
              <w:tab/>
              <w:t>год – 0,00 тыс. рублей;</w:t>
            </w:r>
          </w:p>
          <w:p w14:paraId="03CA8047" w14:textId="77777777" w:rsidR="00B01FF9" w:rsidRPr="006F7D7D" w:rsidRDefault="00AC5826"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2015</w:t>
            </w:r>
            <w:r w:rsidR="00B01FF9" w:rsidRPr="006F7D7D">
              <w:rPr>
                <w:rFonts w:ascii="Times New Roman" w:hAnsi="Times New Roman"/>
                <w:sz w:val="28"/>
                <w:szCs w:val="28"/>
              </w:rPr>
              <w:t xml:space="preserve"> год – 0,00 тыс. рублей;</w:t>
            </w:r>
          </w:p>
          <w:p w14:paraId="0AA7C8A9"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w:t>
            </w:r>
            <w:r w:rsidRPr="006F7D7D">
              <w:rPr>
                <w:rFonts w:ascii="Times New Roman" w:hAnsi="Times New Roman"/>
                <w:sz w:val="28"/>
                <w:szCs w:val="28"/>
              </w:rPr>
              <w:tab/>
              <w:t xml:space="preserve">год </w:t>
            </w:r>
            <w:r w:rsidR="008A7693" w:rsidRPr="008A7693">
              <w:rPr>
                <w:rFonts w:ascii="Times New Roman" w:hAnsi="Times New Roman"/>
                <w:sz w:val="28"/>
                <w:szCs w:val="28"/>
              </w:rPr>
              <w:t>–</w:t>
            </w:r>
            <w:r w:rsidRPr="006F7D7D">
              <w:rPr>
                <w:rFonts w:ascii="Times New Roman" w:hAnsi="Times New Roman"/>
                <w:sz w:val="28"/>
                <w:szCs w:val="28"/>
              </w:rPr>
              <w:t xml:space="preserve"> 0,00тыс. рублей;</w:t>
            </w:r>
          </w:p>
          <w:p w14:paraId="61C9BCF4"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w:t>
            </w:r>
            <w:r w:rsidRPr="006F7D7D">
              <w:rPr>
                <w:rFonts w:ascii="Times New Roman" w:hAnsi="Times New Roman"/>
                <w:sz w:val="28"/>
                <w:szCs w:val="28"/>
              </w:rPr>
              <w:tab/>
              <w:t>год – 12 572,00 тыс. рублей;</w:t>
            </w:r>
          </w:p>
          <w:p w14:paraId="1362DA60" w14:textId="77777777" w:rsidR="00B01FF9" w:rsidRPr="006F7D7D" w:rsidRDefault="00B01FF9"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w:t>
            </w:r>
            <w:r w:rsidRPr="006F7D7D">
              <w:rPr>
                <w:rFonts w:ascii="Times New Roman" w:hAnsi="Times New Roman"/>
                <w:sz w:val="28"/>
                <w:szCs w:val="28"/>
              </w:rPr>
              <w:tab/>
              <w:t>год – 0,00 тыс. рублей;</w:t>
            </w:r>
          </w:p>
          <w:p w14:paraId="52604068" w14:textId="77777777" w:rsidR="00B01FF9" w:rsidRPr="006F7D7D" w:rsidRDefault="00AC5826"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2019</w:t>
            </w:r>
            <w:r w:rsidR="00B01FF9" w:rsidRPr="006F7D7D">
              <w:rPr>
                <w:rFonts w:ascii="Times New Roman" w:hAnsi="Times New Roman"/>
                <w:sz w:val="28"/>
                <w:szCs w:val="28"/>
              </w:rPr>
              <w:t xml:space="preserve"> год – 0,00 тыс. рублей;</w:t>
            </w:r>
          </w:p>
          <w:p w14:paraId="5193C413" w14:textId="77777777" w:rsidR="00B01FF9" w:rsidRPr="008A7693" w:rsidRDefault="00B01FF9" w:rsidP="009A30E1">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2020</w:t>
            </w:r>
            <w:r w:rsidRPr="008A7693">
              <w:rPr>
                <w:rFonts w:ascii="Times New Roman" w:hAnsi="Times New Roman"/>
                <w:sz w:val="28"/>
                <w:szCs w:val="28"/>
              </w:rPr>
              <w:tab/>
              <w:t>год – 0,00 тыс. рублей;</w:t>
            </w:r>
          </w:p>
          <w:p w14:paraId="2CD5F521" w14:textId="77777777" w:rsidR="00B01FF9" w:rsidRPr="008A7693" w:rsidRDefault="00B01FF9" w:rsidP="009A30E1">
            <w:pPr>
              <w:tabs>
                <w:tab w:val="left" w:pos="15"/>
                <w:tab w:val="left" w:pos="900"/>
              </w:tabs>
              <w:spacing w:after="200" w:line="276" w:lineRule="auto"/>
              <w:ind w:left="15" w:firstLine="709"/>
              <w:contextualSpacing/>
              <w:jc w:val="both"/>
              <w:rPr>
                <w:rFonts w:ascii="Times New Roman" w:hAnsi="Times New Roman"/>
                <w:sz w:val="28"/>
                <w:szCs w:val="28"/>
              </w:rPr>
            </w:pPr>
            <w:r w:rsidRPr="008A7693">
              <w:rPr>
                <w:rFonts w:ascii="Times New Roman" w:hAnsi="Times New Roman"/>
                <w:sz w:val="28"/>
                <w:szCs w:val="28"/>
              </w:rPr>
              <w:t xml:space="preserve">2021 год – </w:t>
            </w:r>
            <w:r w:rsidR="001E5AFA" w:rsidRPr="008A7693">
              <w:rPr>
                <w:rFonts w:ascii="Times New Roman" w:hAnsi="Times New Roman"/>
                <w:sz w:val="28"/>
                <w:szCs w:val="28"/>
              </w:rPr>
              <w:t>0,00</w:t>
            </w:r>
            <w:r w:rsidRPr="008A7693">
              <w:rPr>
                <w:rFonts w:ascii="Times New Roman" w:hAnsi="Times New Roman"/>
                <w:sz w:val="28"/>
                <w:szCs w:val="28"/>
              </w:rPr>
              <w:t xml:space="preserve"> тыс. рублей;</w:t>
            </w:r>
          </w:p>
          <w:p w14:paraId="2729BFDE" w14:textId="095D83D7" w:rsidR="00B01FF9" w:rsidRPr="008A7693" w:rsidRDefault="00B01FF9" w:rsidP="009A30E1">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 xml:space="preserve">2022 год </w:t>
            </w:r>
            <w:r w:rsidR="001E5AFA" w:rsidRPr="008A7693">
              <w:rPr>
                <w:rFonts w:ascii="Times New Roman" w:hAnsi="Times New Roman"/>
                <w:sz w:val="28"/>
                <w:szCs w:val="28"/>
              </w:rPr>
              <w:t>–</w:t>
            </w:r>
            <w:r w:rsidR="0006057C">
              <w:rPr>
                <w:rFonts w:ascii="Times New Roman" w:hAnsi="Times New Roman"/>
                <w:sz w:val="28"/>
                <w:szCs w:val="28"/>
              </w:rPr>
              <w:t xml:space="preserve"> </w:t>
            </w:r>
            <w:r w:rsidR="00390D82">
              <w:rPr>
                <w:rFonts w:ascii="Times New Roman" w:hAnsi="Times New Roman"/>
                <w:sz w:val="28"/>
                <w:szCs w:val="28"/>
              </w:rPr>
              <w:t>72929,1</w:t>
            </w:r>
            <w:r w:rsidRPr="008A7693">
              <w:rPr>
                <w:rFonts w:ascii="Times New Roman" w:hAnsi="Times New Roman"/>
                <w:sz w:val="28"/>
                <w:szCs w:val="28"/>
              </w:rPr>
              <w:t xml:space="preserve"> тыс. рублей;</w:t>
            </w:r>
            <w:r w:rsidR="009F0B9D">
              <w:rPr>
                <w:rFonts w:ascii="Times New Roman" w:hAnsi="Times New Roman"/>
                <w:sz w:val="28"/>
                <w:szCs w:val="28"/>
              </w:rPr>
              <w:t xml:space="preserve"> </w:t>
            </w:r>
            <w:r w:rsidR="00390D82">
              <w:rPr>
                <w:rFonts w:ascii="Times New Roman" w:hAnsi="Times New Roman"/>
                <w:color w:val="FF0000"/>
                <w:sz w:val="28"/>
                <w:szCs w:val="28"/>
              </w:rPr>
              <w:t xml:space="preserve"> </w:t>
            </w:r>
          </w:p>
          <w:p w14:paraId="07B26911" w14:textId="44D2D2D0" w:rsidR="00B01FF9" w:rsidRPr="008A7693" w:rsidRDefault="006F7D7D" w:rsidP="00B01FF9">
            <w:pPr>
              <w:overflowPunct w:val="0"/>
              <w:autoSpaceDE w:val="0"/>
              <w:autoSpaceDN w:val="0"/>
              <w:adjustRightInd w:val="0"/>
              <w:ind w:right="-1" w:firstLine="709"/>
              <w:contextualSpacing/>
              <w:jc w:val="both"/>
              <w:textAlignment w:val="baseline"/>
              <w:rPr>
                <w:rFonts w:ascii="Times New Roman" w:hAnsi="Times New Roman"/>
                <w:sz w:val="28"/>
                <w:szCs w:val="28"/>
              </w:rPr>
            </w:pPr>
            <w:r w:rsidRPr="008A7693">
              <w:rPr>
                <w:rFonts w:ascii="Times New Roman" w:hAnsi="Times New Roman"/>
                <w:sz w:val="28"/>
                <w:szCs w:val="28"/>
              </w:rPr>
              <w:t xml:space="preserve">2023 год </w:t>
            </w:r>
            <w:r w:rsidR="008A7693" w:rsidRPr="008A7693">
              <w:rPr>
                <w:rFonts w:ascii="Times New Roman" w:hAnsi="Times New Roman"/>
                <w:sz w:val="28"/>
                <w:szCs w:val="28"/>
              </w:rPr>
              <w:t>–</w:t>
            </w:r>
            <w:r w:rsidRPr="008A7693">
              <w:rPr>
                <w:rFonts w:ascii="Times New Roman" w:hAnsi="Times New Roman"/>
                <w:sz w:val="28"/>
                <w:szCs w:val="28"/>
              </w:rPr>
              <w:t xml:space="preserve"> </w:t>
            </w:r>
            <w:r w:rsidR="00390D82">
              <w:rPr>
                <w:rFonts w:ascii="Times New Roman" w:hAnsi="Times New Roman"/>
                <w:sz w:val="28"/>
                <w:szCs w:val="28"/>
              </w:rPr>
              <w:t>124,1</w:t>
            </w:r>
            <w:r w:rsidRPr="008A7693">
              <w:rPr>
                <w:rFonts w:ascii="Times New Roman" w:hAnsi="Times New Roman"/>
                <w:sz w:val="28"/>
                <w:szCs w:val="28"/>
              </w:rPr>
              <w:t xml:space="preserve"> тыс. рублей;</w:t>
            </w:r>
            <w:r w:rsidR="009F0B9D">
              <w:rPr>
                <w:rFonts w:ascii="Times New Roman" w:hAnsi="Times New Roman"/>
                <w:sz w:val="28"/>
                <w:szCs w:val="28"/>
              </w:rPr>
              <w:t xml:space="preserve">    </w:t>
            </w:r>
            <w:r w:rsidR="00390D82">
              <w:rPr>
                <w:rFonts w:ascii="Times New Roman" w:hAnsi="Times New Roman"/>
                <w:color w:val="FF0000"/>
                <w:sz w:val="28"/>
                <w:szCs w:val="28"/>
              </w:rPr>
              <w:t xml:space="preserve"> </w:t>
            </w:r>
          </w:p>
          <w:p w14:paraId="6275543E" w14:textId="77777777" w:rsidR="00B01FF9" w:rsidRPr="006F7D7D" w:rsidRDefault="006F7D7D" w:rsidP="00836239">
            <w:pPr>
              <w:tabs>
                <w:tab w:val="left" w:pos="0"/>
                <w:tab w:val="left" w:pos="709"/>
                <w:tab w:val="left" w:pos="900"/>
              </w:tabs>
              <w:ind w:firstLine="709"/>
              <w:jc w:val="both"/>
              <w:rPr>
                <w:rFonts w:ascii="Times New Roman" w:hAnsi="Times New Roman"/>
                <w:sz w:val="28"/>
                <w:szCs w:val="28"/>
              </w:rPr>
            </w:pPr>
            <w:r w:rsidRPr="008A7693">
              <w:rPr>
                <w:rFonts w:ascii="Times New Roman" w:hAnsi="Times New Roman"/>
                <w:sz w:val="28"/>
                <w:szCs w:val="28"/>
              </w:rPr>
              <w:t xml:space="preserve">2024 год – </w:t>
            </w:r>
            <w:r w:rsidR="001E5AFA" w:rsidRPr="008A7693">
              <w:rPr>
                <w:rFonts w:ascii="Times New Roman" w:hAnsi="Times New Roman"/>
                <w:sz w:val="28"/>
                <w:szCs w:val="28"/>
              </w:rPr>
              <w:t>0,00</w:t>
            </w:r>
            <w:r w:rsidRPr="008A7693">
              <w:rPr>
                <w:rFonts w:ascii="Times New Roman" w:hAnsi="Times New Roman"/>
                <w:sz w:val="28"/>
                <w:szCs w:val="28"/>
              </w:rPr>
              <w:t xml:space="preserve"> тыс. рублей.</w:t>
            </w:r>
          </w:p>
        </w:tc>
      </w:tr>
      <w:tr w:rsidR="00B01FF9" w:rsidRPr="006F7D7D" w14:paraId="22726E3B" w14:textId="77777777" w:rsidTr="00776794">
        <w:tblPrEx>
          <w:tblLook w:val="0000" w:firstRow="0" w:lastRow="0" w:firstColumn="0" w:lastColumn="0" w:noHBand="0" w:noVBand="0"/>
        </w:tblPrEx>
        <w:trPr>
          <w:trHeight w:val="403"/>
        </w:trPr>
        <w:tc>
          <w:tcPr>
            <w:tcW w:w="2976" w:type="dxa"/>
          </w:tcPr>
          <w:p w14:paraId="54AC48F0" w14:textId="77777777" w:rsidR="00B01FF9" w:rsidRPr="006F7D7D" w:rsidRDefault="00B01FF9" w:rsidP="009A30E1">
            <w:pPr>
              <w:pStyle w:val="a3"/>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6F7D7D">
              <w:rPr>
                <w:rFonts w:ascii="Times New Roman" w:hAnsi="Times New Roman"/>
                <w:sz w:val="28"/>
                <w:szCs w:val="28"/>
              </w:rPr>
              <w:lastRenderedPageBreak/>
              <w:t>Система организации контроля за исполнением программы</w:t>
            </w:r>
          </w:p>
        </w:tc>
        <w:tc>
          <w:tcPr>
            <w:tcW w:w="6238" w:type="dxa"/>
          </w:tcPr>
          <w:p w14:paraId="70770E74" w14:textId="36AE3944" w:rsidR="00B01FF9" w:rsidRPr="006F7D7D" w:rsidRDefault="00B01FF9" w:rsidP="006F7D7D">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Контроль за ходом реализации программы</w:t>
            </w:r>
            <w:r w:rsidR="00352868">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w:t>
            </w:r>
            <w:r w:rsidR="006F7D7D">
              <w:rPr>
                <w:rFonts w:ascii="Times New Roman" w:hAnsi="Times New Roman"/>
                <w:sz w:val="28"/>
                <w:szCs w:val="28"/>
              </w:rPr>
              <w:t>министрации города Дивногорска.</w:t>
            </w:r>
          </w:p>
        </w:tc>
      </w:tr>
    </w:tbl>
    <w:p w14:paraId="1AFB8B1A" w14:textId="77777777" w:rsidR="005822F2" w:rsidRDefault="005822F2" w:rsidP="00261B26">
      <w:pPr>
        <w:ind w:right="-1" w:firstLine="708"/>
        <w:jc w:val="center"/>
        <w:outlineLvl w:val="0"/>
        <w:rPr>
          <w:rFonts w:ascii="Times New Roman" w:hAnsi="Times New Roman"/>
          <w:sz w:val="28"/>
          <w:szCs w:val="28"/>
          <w:lang w:eastAsia="ru-RU"/>
        </w:rPr>
      </w:pPr>
    </w:p>
    <w:p w14:paraId="3F142ABA" w14:textId="77777777" w:rsidR="005822F2" w:rsidRDefault="005822F2" w:rsidP="00261B26">
      <w:pPr>
        <w:ind w:right="-1" w:firstLine="708"/>
        <w:jc w:val="center"/>
        <w:outlineLvl w:val="0"/>
        <w:rPr>
          <w:rFonts w:ascii="Times New Roman" w:hAnsi="Times New Roman"/>
          <w:sz w:val="28"/>
          <w:szCs w:val="28"/>
          <w:lang w:eastAsia="ru-RU"/>
        </w:rPr>
      </w:pPr>
    </w:p>
    <w:p w14:paraId="03B809F3" w14:textId="77777777" w:rsidR="005822F2" w:rsidRDefault="005822F2" w:rsidP="00261B26">
      <w:pPr>
        <w:ind w:right="-1" w:firstLine="708"/>
        <w:jc w:val="center"/>
        <w:outlineLvl w:val="0"/>
        <w:rPr>
          <w:rFonts w:ascii="Times New Roman" w:hAnsi="Times New Roman"/>
          <w:sz w:val="28"/>
          <w:szCs w:val="28"/>
          <w:lang w:eastAsia="ru-RU"/>
        </w:rPr>
      </w:pPr>
    </w:p>
    <w:p w14:paraId="466263BA" w14:textId="77777777" w:rsidR="005822F2" w:rsidRDefault="005822F2" w:rsidP="00261B26">
      <w:pPr>
        <w:ind w:right="-1" w:firstLine="708"/>
        <w:jc w:val="center"/>
        <w:outlineLvl w:val="0"/>
        <w:rPr>
          <w:rFonts w:ascii="Times New Roman" w:hAnsi="Times New Roman"/>
          <w:sz w:val="28"/>
          <w:szCs w:val="28"/>
          <w:lang w:eastAsia="ru-RU"/>
        </w:rPr>
      </w:pPr>
    </w:p>
    <w:p w14:paraId="4798B61B" w14:textId="77777777" w:rsidR="005822F2" w:rsidRDefault="005822F2" w:rsidP="00261B26">
      <w:pPr>
        <w:ind w:right="-1" w:firstLine="708"/>
        <w:jc w:val="center"/>
        <w:outlineLvl w:val="0"/>
        <w:rPr>
          <w:rFonts w:ascii="Times New Roman" w:hAnsi="Times New Roman"/>
          <w:sz w:val="28"/>
          <w:szCs w:val="28"/>
          <w:lang w:eastAsia="ru-RU"/>
        </w:rPr>
      </w:pPr>
    </w:p>
    <w:p w14:paraId="488EF3FD" w14:textId="77777777" w:rsidR="005822F2" w:rsidRDefault="005822F2" w:rsidP="00261B26">
      <w:pPr>
        <w:ind w:right="-1" w:firstLine="708"/>
        <w:jc w:val="center"/>
        <w:outlineLvl w:val="0"/>
        <w:rPr>
          <w:rFonts w:ascii="Times New Roman" w:hAnsi="Times New Roman"/>
          <w:sz w:val="28"/>
          <w:szCs w:val="28"/>
          <w:lang w:eastAsia="ru-RU"/>
        </w:rPr>
      </w:pPr>
    </w:p>
    <w:p w14:paraId="2F330402" w14:textId="77777777" w:rsidR="005822F2" w:rsidRDefault="005822F2" w:rsidP="00261B26">
      <w:pPr>
        <w:ind w:right="-1" w:firstLine="708"/>
        <w:jc w:val="center"/>
        <w:outlineLvl w:val="0"/>
        <w:rPr>
          <w:rFonts w:ascii="Times New Roman" w:hAnsi="Times New Roman"/>
          <w:sz w:val="28"/>
          <w:szCs w:val="28"/>
          <w:lang w:eastAsia="ru-RU"/>
        </w:rPr>
      </w:pPr>
    </w:p>
    <w:p w14:paraId="532D850F" w14:textId="09F62B90" w:rsidR="005822F2" w:rsidRDefault="005822F2" w:rsidP="00261B26">
      <w:pPr>
        <w:ind w:right="-1" w:firstLine="708"/>
        <w:jc w:val="center"/>
        <w:outlineLvl w:val="0"/>
        <w:rPr>
          <w:rFonts w:ascii="Times New Roman" w:hAnsi="Times New Roman"/>
          <w:sz w:val="28"/>
          <w:szCs w:val="28"/>
          <w:lang w:eastAsia="ru-RU"/>
        </w:rPr>
      </w:pPr>
    </w:p>
    <w:p w14:paraId="43F1DD6C" w14:textId="30C85539" w:rsidR="006E249D" w:rsidRDefault="006E249D" w:rsidP="00261B26">
      <w:pPr>
        <w:ind w:right="-1" w:firstLine="708"/>
        <w:jc w:val="center"/>
        <w:outlineLvl w:val="0"/>
        <w:rPr>
          <w:rFonts w:ascii="Times New Roman" w:hAnsi="Times New Roman"/>
          <w:sz w:val="28"/>
          <w:szCs w:val="28"/>
          <w:lang w:eastAsia="ru-RU"/>
        </w:rPr>
      </w:pPr>
    </w:p>
    <w:p w14:paraId="107A2F25" w14:textId="3A6F6433" w:rsidR="006E249D" w:rsidRDefault="006E249D" w:rsidP="00261B26">
      <w:pPr>
        <w:ind w:right="-1" w:firstLine="708"/>
        <w:jc w:val="center"/>
        <w:outlineLvl w:val="0"/>
        <w:rPr>
          <w:rFonts w:ascii="Times New Roman" w:hAnsi="Times New Roman"/>
          <w:sz w:val="28"/>
          <w:szCs w:val="28"/>
          <w:lang w:eastAsia="ru-RU"/>
        </w:rPr>
      </w:pPr>
    </w:p>
    <w:p w14:paraId="5E63D67C" w14:textId="77777777" w:rsidR="006E249D" w:rsidRDefault="006E249D" w:rsidP="00261B26">
      <w:pPr>
        <w:ind w:right="-1" w:firstLine="708"/>
        <w:jc w:val="center"/>
        <w:outlineLvl w:val="0"/>
        <w:rPr>
          <w:rFonts w:ascii="Times New Roman" w:hAnsi="Times New Roman"/>
          <w:sz w:val="28"/>
          <w:szCs w:val="28"/>
          <w:lang w:eastAsia="ru-RU"/>
        </w:rPr>
      </w:pPr>
    </w:p>
    <w:p w14:paraId="14568378" w14:textId="31F0A5BD" w:rsidR="00045516" w:rsidRPr="006F7D7D" w:rsidRDefault="00045516" w:rsidP="00261B26">
      <w:pPr>
        <w:ind w:right="-1" w:firstLine="708"/>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sidR="006E249D">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 СФЕРЫ РЕАЛИЗАЦИИ</w:t>
      </w:r>
      <w:r w:rsidR="00410475">
        <w:rPr>
          <w:rFonts w:ascii="Times New Roman" w:hAnsi="Times New Roman"/>
          <w:sz w:val="28"/>
          <w:szCs w:val="28"/>
          <w:lang w:eastAsia="ru-RU"/>
        </w:rPr>
        <w:t xml:space="preserve"> </w:t>
      </w:r>
      <w:r w:rsidRPr="006F7D7D">
        <w:rPr>
          <w:rFonts w:ascii="Times New Roman" w:hAnsi="Times New Roman"/>
          <w:sz w:val="28"/>
          <w:szCs w:val="28"/>
          <w:lang w:eastAsia="ru-RU"/>
        </w:rPr>
        <w:t>ПРОГРАММЫ.</w:t>
      </w:r>
    </w:p>
    <w:p w14:paraId="55FE3F1A" w14:textId="77777777" w:rsidR="00E72676" w:rsidRPr="006F7D7D" w:rsidRDefault="00E72676" w:rsidP="00261B26">
      <w:pPr>
        <w:ind w:right="-1" w:firstLine="708"/>
        <w:jc w:val="center"/>
        <w:outlineLvl w:val="0"/>
        <w:rPr>
          <w:rFonts w:ascii="Times New Roman" w:hAnsi="Times New Roman"/>
          <w:sz w:val="28"/>
          <w:szCs w:val="28"/>
          <w:lang w:eastAsia="ru-RU"/>
        </w:rPr>
      </w:pPr>
    </w:p>
    <w:p w14:paraId="15C79E3E" w14:textId="77777777" w:rsidR="00045516" w:rsidRPr="006F7D7D"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14:paraId="260E632D" w14:textId="77777777" w:rsidR="00045516" w:rsidRPr="006F7D7D"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14:paraId="10FF8719" w14:textId="77777777" w:rsidR="00045516" w:rsidRPr="006F7D7D"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35EE8414"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14:paraId="1A4DBD5F"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14:paraId="3366B1A4"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00D10221" w:rsidRPr="008A7693">
        <w:rPr>
          <w:rFonts w:ascii="Times New Roman" w:hAnsi="Times New Roman"/>
          <w:sz w:val="28"/>
          <w:szCs w:val="28"/>
        </w:rPr>
        <w:t>–</w:t>
      </w:r>
      <w:r w:rsidRPr="006F7D7D">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14:paraId="05B9A90A"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3E968A8C" w14:textId="77777777" w:rsidR="00045516" w:rsidRPr="006F7D7D" w:rsidRDefault="00045516" w:rsidP="00045516">
      <w:pPr>
        <w:ind w:right="-1"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14:paraId="304DF341" w14:textId="77777777"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3979C8A6"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14:paraId="10135F73" w14:textId="0A6409E4"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w:t>
      </w:r>
      <w:r w:rsidRPr="006F7D7D">
        <w:rPr>
          <w:rFonts w:ascii="Times New Roman" w:hAnsi="Times New Roman"/>
          <w:sz w:val="28"/>
          <w:szCs w:val="28"/>
          <w:lang w:eastAsia="ru-RU"/>
        </w:rPr>
        <w:lastRenderedPageBreak/>
        <w:t>точное и последовательное выполнение мероприятий в соответствии с задачами, определенными муниципальной</w:t>
      </w:r>
      <w:r w:rsidR="002041EB">
        <w:rPr>
          <w:rFonts w:ascii="Times New Roman" w:hAnsi="Times New Roman"/>
          <w:sz w:val="28"/>
          <w:szCs w:val="28"/>
          <w:lang w:eastAsia="ru-RU"/>
        </w:rPr>
        <w:t xml:space="preserve"> </w:t>
      </w:r>
      <w:r w:rsidRPr="006F7D7D">
        <w:rPr>
          <w:rFonts w:ascii="Times New Roman" w:hAnsi="Times New Roman"/>
          <w:sz w:val="28"/>
          <w:szCs w:val="28"/>
          <w:lang w:eastAsia="ru-RU"/>
        </w:rPr>
        <w:t>программой.</w:t>
      </w:r>
    </w:p>
    <w:p w14:paraId="52417BC5"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w:t>
      </w:r>
      <w:r w:rsidR="0081721D">
        <w:rPr>
          <w:rFonts w:ascii="Times New Roman" w:hAnsi="Times New Roman"/>
          <w:sz w:val="28"/>
          <w:szCs w:val="28"/>
          <w:lang w:eastAsia="ru-RU"/>
        </w:rPr>
        <w:t xml:space="preserve"> </w:t>
      </w:r>
      <w:r w:rsidRPr="006F7D7D">
        <w:rPr>
          <w:rFonts w:ascii="Times New Roman" w:hAnsi="Times New Roman"/>
          <w:sz w:val="28"/>
          <w:szCs w:val="28"/>
          <w:lang w:eastAsia="ru-RU"/>
        </w:rPr>
        <w:t>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14:paraId="353608DD"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14:paraId="74FEC705"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14:paraId="6D26089E"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672594B3"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 обеспечение контроля за формированием целевых показателей деятельности жилищно-коммунальной инфраструктуры; </w:t>
      </w:r>
    </w:p>
    <w:p w14:paraId="27C6883F"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контроля за качеством и надежностью коммунальных услуг и ресурсов;</w:t>
      </w:r>
    </w:p>
    <w:p w14:paraId="06659DF9"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14:paraId="036A1F12"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19369F34" w14:textId="77777777" w:rsidR="00045516" w:rsidRPr="006F7D7D"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F7D7D">
        <w:rPr>
          <w:rFonts w:ascii="Times New Roman" w:hAnsi="Times New Roman"/>
          <w:sz w:val="28"/>
          <w:szCs w:val="28"/>
          <w:lang w:eastAsia="ru-RU"/>
        </w:rPr>
        <w:t>- контроль за раскрытием информации для потребителей в соответствии с установленными стандартами.</w:t>
      </w:r>
    </w:p>
    <w:p w14:paraId="5F864111" w14:textId="77777777"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14:paraId="3C7B0557" w14:textId="77777777" w:rsidR="00045516" w:rsidRPr="006F7D7D" w:rsidRDefault="00045516" w:rsidP="00045516">
      <w:pPr>
        <w:ind w:right="-1" w:firstLine="709"/>
        <w:jc w:val="both"/>
        <w:rPr>
          <w:rFonts w:ascii="Times New Roman" w:hAnsi="Times New Roman"/>
          <w:sz w:val="28"/>
          <w:szCs w:val="28"/>
        </w:rPr>
      </w:pPr>
      <w:r w:rsidRPr="006F7D7D">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14:paraId="56889E1D" w14:textId="77777777"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14:paraId="5226B1A0" w14:textId="61619DCD"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Водозаборные сооружения</w:t>
      </w:r>
      <w:r w:rsidR="002041EB">
        <w:rPr>
          <w:rFonts w:ascii="Times New Roman" w:hAnsi="Times New Roman"/>
          <w:sz w:val="28"/>
          <w:szCs w:val="28"/>
        </w:rPr>
        <w:t xml:space="preserve"> </w:t>
      </w:r>
      <w:r w:rsidRPr="006F7D7D">
        <w:rPr>
          <w:rFonts w:ascii="Times New Roman" w:hAnsi="Times New Roman"/>
          <w:sz w:val="28"/>
          <w:szCs w:val="28"/>
        </w:rPr>
        <w:t xml:space="preserve">построены в 1950-1960 годы. Износ водоприемных колодцев, занос песка, колодцы, самотечные трубы </w:t>
      </w:r>
      <w:r w:rsidR="002041EB">
        <w:rPr>
          <w:rFonts w:ascii="Times New Roman" w:hAnsi="Times New Roman"/>
          <w:sz w:val="28"/>
          <w:szCs w:val="28"/>
        </w:rPr>
        <w:t>–</w:t>
      </w:r>
      <w:r w:rsidRPr="006F7D7D">
        <w:rPr>
          <w:rFonts w:ascii="Times New Roman" w:hAnsi="Times New Roman"/>
          <w:sz w:val="28"/>
          <w:szCs w:val="28"/>
        </w:rPr>
        <w:t xml:space="preserve"> основные</w:t>
      </w:r>
      <w:r w:rsidR="002041EB">
        <w:rPr>
          <w:rFonts w:ascii="Times New Roman" w:hAnsi="Times New Roman"/>
          <w:sz w:val="28"/>
          <w:szCs w:val="28"/>
        </w:rPr>
        <w:t xml:space="preserve"> </w:t>
      </w:r>
      <w:r w:rsidRPr="006F7D7D">
        <w:rPr>
          <w:rFonts w:ascii="Times New Roman" w:hAnsi="Times New Roman"/>
          <w:sz w:val="28"/>
          <w:szCs w:val="28"/>
        </w:rPr>
        <w:t xml:space="preserve">проблемы, ограничивающие показатели производительности, надежности и экономичности работы водозаборных сооружений. </w:t>
      </w:r>
    </w:p>
    <w:p w14:paraId="317920F7" w14:textId="77777777"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w:t>
      </w:r>
      <w:r w:rsidR="0081721D">
        <w:rPr>
          <w:rFonts w:ascii="Times New Roman" w:hAnsi="Times New Roman"/>
          <w:sz w:val="28"/>
          <w:szCs w:val="28"/>
        </w:rPr>
        <w:t xml:space="preserve"> </w:t>
      </w:r>
      <w:r w:rsidRPr="006F7D7D">
        <w:rPr>
          <w:rFonts w:ascii="Times New Roman" w:hAnsi="Times New Roman"/>
          <w:sz w:val="28"/>
          <w:szCs w:val="28"/>
        </w:rPr>
        <w:t>Из частных нецентрализованных водоисточников (трубчатых и шахтных колодцев) используют воду население города</w:t>
      </w:r>
      <w:r w:rsidR="0081721D">
        <w:rPr>
          <w:rFonts w:ascii="Times New Roman" w:hAnsi="Times New Roman"/>
          <w:sz w:val="28"/>
          <w:szCs w:val="28"/>
        </w:rPr>
        <w:t xml:space="preserve"> </w:t>
      </w:r>
      <w:r w:rsidRPr="006F7D7D">
        <w:rPr>
          <w:rFonts w:ascii="Times New Roman" w:hAnsi="Times New Roman"/>
          <w:sz w:val="28"/>
          <w:szCs w:val="28"/>
        </w:rPr>
        <w:t>около</w:t>
      </w:r>
      <w:r w:rsidR="0081721D">
        <w:rPr>
          <w:rFonts w:ascii="Times New Roman" w:hAnsi="Times New Roman"/>
          <w:sz w:val="28"/>
          <w:szCs w:val="28"/>
        </w:rPr>
        <w:t xml:space="preserve"> </w:t>
      </w:r>
      <w:r w:rsidRPr="006F7D7D">
        <w:rPr>
          <w:rFonts w:ascii="Times New Roman" w:hAnsi="Times New Roman"/>
          <w:sz w:val="28"/>
          <w:szCs w:val="28"/>
        </w:rPr>
        <w:t xml:space="preserve">34 % человек. </w:t>
      </w:r>
    </w:p>
    <w:p w14:paraId="0EF27568" w14:textId="77777777"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14:paraId="068EC9D0" w14:textId="78EFA0DA"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Проблема снабжения города Дивногорска</w:t>
      </w:r>
      <w:r w:rsidR="002041EB">
        <w:rPr>
          <w:rFonts w:ascii="Times New Roman" w:hAnsi="Times New Roman"/>
          <w:sz w:val="28"/>
          <w:szCs w:val="28"/>
        </w:rPr>
        <w:t xml:space="preserve"> </w:t>
      </w:r>
      <w:r w:rsidRPr="006F7D7D">
        <w:rPr>
          <w:rFonts w:ascii="Times New Roman" w:hAnsi="Times New Roman"/>
          <w:sz w:val="28"/>
          <w:szCs w:val="28"/>
        </w:rPr>
        <w:t xml:space="preserve">питьевой водой требуемого качества в достаточном количестве, экологическая безопасность </w:t>
      </w:r>
      <w:r w:rsidRPr="006F7D7D">
        <w:rPr>
          <w:rFonts w:ascii="Times New Roman" w:hAnsi="Times New Roman"/>
          <w:sz w:val="28"/>
          <w:szCs w:val="28"/>
        </w:rPr>
        <w:lastRenderedPageBreak/>
        <w:t>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2EE0D86D" w14:textId="77777777" w:rsidR="00045516" w:rsidRPr="006F7D7D" w:rsidRDefault="00045516" w:rsidP="00045516">
      <w:pPr>
        <w:ind w:right="-1" w:firstLine="709"/>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02DB995B" w14:textId="77777777" w:rsidR="00E72676" w:rsidRPr="006F7D7D" w:rsidRDefault="00E72676" w:rsidP="00E72676">
      <w:pPr>
        <w:ind w:right="-1"/>
        <w:rPr>
          <w:rFonts w:ascii="Times New Roman" w:hAnsi="Times New Roman"/>
          <w:sz w:val="28"/>
          <w:szCs w:val="28"/>
          <w:lang w:eastAsia="ru-RU"/>
        </w:rPr>
      </w:pPr>
    </w:p>
    <w:p w14:paraId="3D96DDAC" w14:textId="77777777" w:rsidR="00045516" w:rsidRPr="006F7D7D" w:rsidRDefault="00045516" w:rsidP="00E72676">
      <w:pPr>
        <w:ind w:right="-1"/>
        <w:jc w:val="center"/>
        <w:rPr>
          <w:rFonts w:ascii="Times New Roman" w:hAnsi="Times New Roman"/>
          <w:sz w:val="28"/>
          <w:szCs w:val="28"/>
          <w:lang w:eastAsia="ru-RU"/>
        </w:rPr>
      </w:pPr>
      <w:r w:rsidRPr="006F7D7D">
        <w:rPr>
          <w:rFonts w:ascii="Times New Roman" w:hAnsi="Times New Roman"/>
          <w:sz w:val="28"/>
          <w:szCs w:val="28"/>
          <w:lang w:eastAsia="ru-RU"/>
        </w:rPr>
        <w:t>Раздел 3. ОСНОВНЫЕ ЦЕЛИ И ЗАДАЧИ ПРОГРАММЫ</w:t>
      </w:r>
    </w:p>
    <w:p w14:paraId="5FC2F05E" w14:textId="77777777" w:rsidR="00E72676" w:rsidRPr="006F7D7D" w:rsidRDefault="00E72676" w:rsidP="00E72676">
      <w:pPr>
        <w:ind w:right="-1"/>
        <w:jc w:val="center"/>
        <w:rPr>
          <w:rFonts w:ascii="Times New Roman" w:hAnsi="Times New Roman"/>
          <w:sz w:val="28"/>
          <w:szCs w:val="28"/>
          <w:lang w:eastAsia="ru-RU"/>
        </w:rPr>
      </w:pPr>
    </w:p>
    <w:p w14:paraId="548C31AB"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F7D7D">
        <w:rPr>
          <w:rStyle w:val="9pt"/>
          <w:b w:val="0"/>
          <w:sz w:val="28"/>
          <w:szCs w:val="28"/>
        </w:rPr>
        <w:t>№ 1662-р.</w:t>
      </w:r>
    </w:p>
    <w:p w14:paraId="215A6010" w14:textId="187BD259" w:rsidR="00045516" w:rsidRPr="006F7D7D" w:rsidRDefault="00045516" w:rsidP="00045516">
      <w:pPr>
        <w:pStyle w:val="11"/>
        <w:shd w:val="clear" w:color="auto" w:fill="auto"/>
        <w:spacing w:after="0" w:line="240" w:lineRule="auto"/>
        <w:ind w:right="-1" w:firstLine="709"/>
        <w:jc w:val="both"/>
        <w:rPr>
          <w:sz w:val="28"/>
          <w:szCs w:val="28"/>
        </w:rPr>
      </w:pPr>
      <w:r w:rsidRPr="006F7D7D">
        <w:rPr>
          <w:rStyle w:val="a6"/>
          <w:sz w:val="28"/>
          <w:szCs w:val="28"/>
        </w:rPr>
        <w:t>Первым приоритетом</w:t>
      </w:r>
      <w:r w:rsidR="00E62B65">
        <w:rPr>
          <w:rStyle w:val="a6"/>
          <w:sz w:val="28"/>
          <w:szCs w:val="28"/>
        </w:rPr>
        <w:t xml:space="preserve"> </w:t>
      </w:r>
      <w:r w:rsidRPr="006F7D7D">
        <w:rPr>
          <w:sz w:val="28"/>
          <w:szCs w:val="28"/>
        </w:rPr>
        <w:t>является улучшение качества жилищного фонда, повышение комфортности условий проживания.</w:t>
      </w:r>
    </w:p>
    <w:p w14:paraId="232411B8"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14:paraId="39C87365"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59FFC255"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43CF0C26"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развитию конкуренции в сфере предоставления услуг по управлению многоквартирными домами;</w:t>
      </w:r>
    </w:p>
    <w:p w14:paraId="7911DC67"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6F7D7D">
        <w:rPr>
          <w:sz w:val="28"/>
          <w:szCs w:val="28"/>
        </w:rPr>
        <w:t>энергоресурсосбережению</w:t>
      </w:r>
      <w:proofErr w:type="spellEnd"/>
      <w:r w:rsidRPr="006F7D7D">
        <w:rPr>
          <w:sz w:val="28"/>
          <w:szCs w:val="28"/>
        </w:rPr>
        <w:t xml:space="preserve"> и повышению эффективности мер социальной поддержки населения;</w:t>
      </w:r>
    </w:p>
    <w:p w14:paraId="3D414A03"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14:paraId="0CC132D4"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 xml:space="preserve">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w:t>
      </w:r>
      <w:r w:rsidRPr="006F7D7D">
        <w:rPr>
          <w:sz w:val="28"/>
          <w:szCs w:val="28"/>
        </w:rPr>
        <w:lastRenderedPageBreak/>
        <w:t>конкретизирована обязанность собственников помещений в многоквартирном доме оплачивать расходы на капитальный ремонт общего имущества.</w:t>
      </w:r>
    </w:p>
    <w:p w14:paraId="6AC7AB68"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Контроль за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14:paraId="09079E0F" w14:textId="6C929A03" w:rsidR="00045516" w:rsidRPr="006F7D7D" w:rsidRDefault="00045516" w:rsidP="00045516">
      <w:pPr>
        <w:pStyle w:val="11"/>
        <w:shd w:val="clear" w:color="auto" w:fill="auto"/>
        <w:spacing w:after="0" w:line="240" w:lineRule="auto"/>
        <w:ind w:right="-1" w:firstLine="709"/>
        <w:jc w:val="both"/>
        <w:rPr>
          <w:sz w:val="28"/>
          <w:szCs w:val="28"/>
        </w:rPr>
      </w:pPr>
      <w:r w:rsidRPr="006F7D7D">
        <w:rPr>
          <w:rStyle w:val="a6"/>
          <w:sz w:val="28"/>
          <w:szCs w:val="28"/>
        </w:rPr>
        <w:t>Вторым приоритетом</w:t>
      </w:r>
      <w:r w:rsidR="003A1BB5">
        <w:rPr>
          <w:rStyle w:val="a6"/>
          <w:sz w:val="28"/>
          <w:szCs w:val="28"/>
        </w:rPr>
        <w:t xml:space="preserve"> </w:t>
      </w:r>
      <w:r w:rsidRPr="006F7D7D">
        <w:rPr>
          <w:sz w:val="28"/>
          <w:szCs w:val="28"/>
        </w:rPr>
        <w:t>является модернизация и повышение энергоэффективности объектов коммунального хозяйства.</w:t>
      </w:r>
    </w:p>
    <w:p w14:paraId="044760DF"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14:paraId="415C0010" w14:textId="77777777" w:rsidR="00045516" w:rsidRPr="006F7D7D" w:rsidRDefault="00045516" w:rsidP="00045516">
      <w:pPr>
        <w:pStyle w:val="11"/>
        <w:shd w:val="clear" w:color="auto" w:fill="auto"/>
        <w:spacing w:after="0" w:line="240" w:lineRule="auto"/>
        <w:ind w:right="-1" w:firstLine="709"/>
        <w:jc w:val="both"/>
        <w:rPr>
          <w:sz w:val="28"/>
          <w:szCs w:val="28"/>
        </w:rPr>
      </w:pPr>
      <w:r w:rsidRPr="006F7D7D">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017B305F" w14:textId="77777777" w:rsidR="00045516" w:rsidRPr="006F7D7D" w:rsidRDefault="00045516" w:rsidP="00045516">
      <w:pPr>
        <w:overflowPunct w:val="0"/>
        <w:autoSpaceDE w:val="0"/>
        <w:autoSpaceDN w:val="0"/>
        <w:adjustRightInd w:val="0"/>
        <w:ind w:right="-1" w:firstLine="720"/>
        <w:jc w:val="both"/>
        <w:textAlignment w:val="baseline"/>
        <w:rPr>
          <w:rFonts w:ascii="Times New Roman" w:hAnsi="Times New Roman"/>
          <w:sz w:val="28"/>
          <w:szCs w:val="28"/>
          <w:lang w:eastAsia="ru-RU"/>
        </w:rPr>
      </w:pPr>
      <w:r w:rsidRPr="006F7D7D">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6DFB55B8" w14:textId="77777777"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lang w:eastAsia="ru-RU"/>
        </w:rPr>
        <w:t>Целями муниципальной программы являются:</w:t>
      </w:r>
    </w:p>
    <w:p w14:paraId="5E14704D" w14:textId="4F2B6105"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3A1BB5">
        <w:rPr>
          <w:rFonts w:ascii="Times New Roman" w:hAnsi="Times New Roman"/>
          <w:sz w:val="28"/>
          <w:szCs w:val="28"/>
        </w:rPr>
        <w:t xml:space="preserve"> </w:t>
      </w:r>
      <w:r w:rsidRPr="006F7D7D">
        <w:rPr>
          <w:rFonts w:ascii="Times New Roman" w:hAnsi="Times New Roman"/>
          <w:sz w:val="28"/>
          <w:szCs w:val="28"/>
        </w:rPr>
        <w:t>создание условий для комфортного проживания населения города и улучшения качества жизни.</w:t>
      </w:r>
    </w:p>
    <w:p w14:paraId="5125141C" w14:textId="77777777"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 Повышение уровня обеспечения безопасности жизнедеятельности населения.</w:t>
      </w:r>
    </w:p>
    <w:p w14:paraId="168163B8" w14:textId="77777777"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3. Формирование целостности и эффективной системы управления энергосбережением и повышени</w:t>
      </w:r>
      <w:r w:rsidR="00BD0660">
        <w:rPr>
          <w:rFonts w:ascii="Times New Roman" w:hAnsi="Times New Roman"/>
          <w:sz w:val="28"/>
          <w:szCs w:val="28"/>
        </w:rPr>
        <w:t>ем энергетической эффективности.</w:t>
      </w:r>
    </w:p>
    <w:p w14:paraId="7CDB52BF" w14:textId="77777777"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05025F7A" w14:textId="77777777"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F7D7D">
        <w:rPr>
          <w:rFonts w:ascii="Times New Roman" w:hAnsi="Times New Roman"/>
          <w:b/>
          <w:sz w:val="28"/>
          <w:szCs w:val="28"/>
        </w:rPr>
        <w:t>Достижение целей программы осуществляется путем решения следующих задач</w:t>
      </w:r>
      <w:r w:rsidRPr="006F7D7D">
        <w:rPr>
          <w:rFonts w:ascii="Times New Roman" w:hAnsi="Times New Roman"/>
          <w:b/>
          <w:sz w:val="28"/>
          <w:szCs w:val="28"/>
          <w:lang w:eastAsia="ru-RU"/>
        </w:rPr>
        <w:t>:</w:t>
      </w:r>
    </w:p>
    <w:p w14:paraId="471588FC" w14:textId="77777777"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sidR="0032285B">
        <w:rPr>
          <w:rFonts w:ascii="Times New Roman" w:hAnsi="Times New Roman"/>
          <w:sz w:val="28"/>
          <w:szCs w:val="28"/>
        </w:rPr>
        <w:t>го состояния города Дивногорска, а также в</w:t>
      </w:r>
      <w:r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20351832" w14:textId="77777777" w:rsidR="00045516" w:rsidRPr="006F7D7D" w:rsidRDefault="0032285B"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w:t>
      </w:r>
      <w:r w:rsidR="00045516"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2FEDF82D" w14:textId="77777777" w:rsidR="00045516" w:rsidRPr="006F7D7D" w:rsidRDefault="0032285B"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3</w:t>
      </w:r>
      <w:r w:rsidR="00045516" w:rsidRPr="006F7D7D">
        <w:rPr>
          <w:rFonts w:ascii="Times New Roman" w:hAnsi="Times New Roman"/>
          <w:sz w:val="28"/>
          <w:szCs w:val="28"/>
        </w:rPr>
        <w:t>. Повышение энергосбережения и энергоэффективности на территории города.</w:t>
      </w:r>
    </w:p>
    <w:p w14:paraId="5756B129" w14:textId="77777777" w:rsidR="00261B26" w:rsidRDefault="0032285B"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lastRenderedPageBreak/>
        <w:t>4</w:t>
      </w:r>
      <w:r w:rsidR="00045516" w:rsidRPr="006F7D7D">
        <w:rPr>
          <w:rFonts w:ascii="Times New Roman" w:hAnsi="Times New Roman"/>
          <w:sz w:val="28"/>
          <w:szCs w:val="28"/>
        </w:rPr>
        <w:t>. Обеспечение и реализации муниципальной программы и отдельных мероприятий.</w:t>
      </w:r>
    </w:p>
    <w:p w14:paraId="33D7516E" w14:textId="77777777" w:rsidR="0032285B" w:rsidRPr="006F7D7D" w:rsidRDefault="0032285B"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 xml:space="preserve">5. </w:t>
      </w:r>
      <w:r w:rsidR="00FD5253">
        <w:rPr>
          <w:rFonts w:ascii="Times New Roman" w:hAnsi="Times New Roman"/>
          <w:sz w:val="28"/>
          <w:szCs w:val="28"/>
        </w:rPr>
        <w:t>Модернизация систем водоснабжения, водоотведения и очистки сточных вод.</w:t>
      </w:r>
    </w:p>
    <w:p w14:paraId="665BB323" w14:textId="77777777" w:rsidR="00E72676" w:rsidRPr="006F7D7D" w:rsidRDefault="00E72676"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lang w:eastAsia="ru-RU"/>
        </w:rPr>
      </w:pPr>
    </w:p>
    <w:p w14:paraId="66F43F2C" w14:textId="36326808" w:rsidR="00045516" w:rsidRPr="006F7D7D" w:rsidRDefault="0004551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rPr>
      </w:pPr>
      <w:r w:rsidRPr="006F7D7D">
        <w:rPr>
          <w:rFonts w:ascii="Times New Roman" w:hAnsi="Times New Roman"/>
          <w:sz w:val="28"/>
          <w:szCs w:val="28"/>
          <w:lang w:eastAsia="ru-RU"/>
        </w:rPr>
        <w:t>Раздел 4.</w:t>
      </w:r>
      <w:r w:rsidR="00077B92">
        <w:rPr>
          <w:rFonts w:ascii="Times New Roman" w:hAnsi="Times New Roman"/>
          <w:sz w:val="28"/>
          <w:szCs w:val="28"/>
          <w:lang w:eastAsia="ru-RU"/>
        </w:rPr>
        <w:t xml:space="preserve"> </w:t>
      </w:r>
      <w:r w:rsidRPr="006F7D7D">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14:paraId="432865AF" w14:textId="77777777" w:rsidR="00E72676" w:rsidRPr="006F7D7D" w:rsidRDefault="00E7267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lang w:eastAsia="ru-RU"/>
        </w:rPr>
      </w:pPr>
    </w:p>
    <w:p w14:paraId="7FD1B739" w14:textId="77777777" w:rsidR="00045516" w:rsidRPr="0016598E" w:rsidRDefault="00045516" w:rsidP="0081721D">
      <w:pPr>
        <w:overflowPunct w:val="0"/>
        <w:autoSpaceDE w:val="0"/>
        <w:autoSpaceDN w:val="0"/>
        <w:adjustRightInd w:val="0"/>
        <w:ind w:right="-1" w:firstLine="709"/>
        <w:jc w:val="both"/>
        <w:textAlignment w:val="baseline"/>
        <w:rPr>
          <w:rFonts w:ascii="Times New Roman" w:hAnsi="Times New Roman"/>
          <w:sz w:val="28"/>
          <w:szCs w:val="28"/>
          <w:u w:val="single"/>
        </w:rPr>
      </w:pPr>
      <w:r w:rsidRPr="0016598E">
        <w:rPr>
          <w:rFonts w:ascii="Times New Roman" w:hAnsi="Times New Roman"/>
          <w:sz w:val="28"/>
          <w:szCs w:val="28"/>
          <w:u w:val="single"/>
        </w:rPr>
        <w:t>Целевые показатели муниципальной программы:</w:t>
      </w:r>
    </w:p>
    <w:p w14:paraId="2B6EFEF1" w14:textId="5AA3D6C9" w:rsidR="0081721D" w:rsidRPr="000A3E0C" w:rsidRDefault="00045516" w:rsidP="0081721D">
      <w:pPr>
        <w:ind w:right="-1" w:firstLine="709"/>
        <w:jc w:val="both"/>
        <w:rPr>
          <w:rFonts w:ascii="Times New Roman" w:hAnsi="Times New Roman"/>
          <w:sz w:val="28"/>
          <w:szCs w:val="28"/>
        </w:rPr>
      </w:pPr>
      <w:r w:rsidRPr="0081721D">
        <w:rPr>
          <w:rFonts w:ascii="Times New Roman" w:hAnsi="Times New Roman"/>
          <w:sz w:val="28"/>
          <w:szCs w:val="28"/>
        </w:rPr>
        <w:t xml:space="preserve">- </w:t>
      </w:r>
      <w:r w:rsidR="0081721D" w:rsidRPr="0081721D">
        <w:rPr>
          <w:rFonts w:ascii="Times New Roman" w:hAnsi="Times New Roman"/>
          <w:sz w:val="28"/>
          <w:szCs w:val="28"/>
        </w:rPr>
        <w:t>снижение</w:t>
      </w:r>
      <w:r w:rsidR="0081721D" w:rsidRPr="000A3E0C">
        <w:rPr>
          <w:rFonts w:ascii="Times New Roman" w:hAnsi="Times New Roman"/>
          <w:sz w:val="28"/>
          <w:szCs w:val="28"/>
        </w:rPr>
        <w:t xml:space="preserve"> доли инженерных сетей</w:t>
      </w:r>
      <w:r w:rsidR="00F01398">
        <w:rPr>
          <w:rFonts w:ascii="Times New Roman" w:hAnsi="Times New Roman"/>
          <w:sz w:val="28"/>
          <w:szCs w:val="28"/>
        </w:rPr>
        <w:t>,</w:t>
      </w:r>
      <w:r w:rsidR="0081721D" w:rsidRPr="000A3E0C">
        <w:rPr>
          <w:rFonts w:ascii="Times New Roman" w:hAnsi="Times New Roman"/>
          <w:sz w:val="28"/>
          <w:szCs w:val="28"/>
        </w:rPr>
        <w:t xml:space="preserve"> нуждающихся в замене на 5%;</w:t>
      </w:r>
    </w:p>
    <w:p w14:paraId="5C37397E" w14:textId="77777777" w:rsidR="0081721D" w:rsidRPr="000A3E0C" w:rsidRDefault="0081721D" w:rsidP="0081721D">
      <w:pPr>
        <w:ind w:right="-1" w:firstLine="709"/>
        <w:jc w:val="both"/>
        <w:rPr>
          <w:rFonts w:ascii="Times New Roman" w:hAnsi="Times New Roman"/>
          <w:sz w:val="28"/>
          <w:szCs w:val="28"/>
        </w:rPr>
      </w:pPr>
      <w:r w:rsidRPr="000A3E0C">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4DA57DB9" w14:textId="77777777" w:rsidR="0081721D" w:rsidRPr="000A3E0C" w:rsidRDefault="0081721D" w:rsidP="00B06B36">
      <w:pPr>
        <w:ind w:right="-1" w:firstLine="709"/>
        <w:jc w:val="both"/>
        <w:rPr>
          <w:rFonts w:ascii="Times New Roman" w:hAnsi="Times New Roman"/>
          <w:sz w:val="28"/>
          <w:szCs w:val="28"/>
        </w:rPr>
      </w:pPr>
      <w:r w:rsidRPr="000A3E0C">
        <w:rPr>
          <w:rFonts w:ascii="Times New Roman" w:hAnsi="Times New Roman"/>
          <w:sz w:val="28"/>
          <w:szCs w:val="28"/>
        </w:rPr>
        <w:t xml:space="preserve">- доля МКД, в которых проведен капитальный ремонт от числа </w:t>
      </w:r>
      <w:proofErr w:type="gramStart"/>
      <w:r w:rsidRPr="000A3E0C">
        <w:rPr>
          <w:rFonts w:ascii="Times New Roman" w:hAnsi="Times New Roman"/>
          <w:sz w:val="28"/>
          <w:szCs w:val="28"/>
        </w:rPr>
        <w:t>МКД</w:t>
      </w:r>
      <w:proofErr w:type="gramEnd"/>
      <w:r w:rsidRPr="000A3E0C">
        <w:rPr>
          <w:rFonts w:ascii="Times New Roman" w:hAnsi="Times New Roman"/>
          <w:sz w:val="28"/>
          <w:szCs w:val="28"/>
        </w:rPr>
        <w:t xml:space="preserve"> включенных в региональную программу капитального ремонта не менее 1% (с 2022 года);</w:t>
      </w:r>
    </w:p>
    <w:p w14:paraId="60D51213" w14:textId="77777777" w:rsidR="0081721D" w:rsidRPr="000A3E0C" w:rsidRDefault="0081721D" w:rsidP="00CA2F59">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69234402" w14:textId="77777777" w:rsidR="0081721D" w:rsidRPr="000A3E0C" w:rsidRDefault="0081721D" w:rsidP="00EF75BA">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08F4EA28" w14:textId="77777777" w:rsidR="0081721D" w:rsidRPr="000A3E0C" w:rsidRDefault="0081721D" w:rsidP="007D44E1">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36C7A373" w14:textId="77777777" w:rsidR="0081721D" w:rsidRPr="000A3E0C" w:rsidRDefault="0081721D" w:rsidP="00191D94">
      <w:pPr>
        <w:autoSpaceDE w:val="0"/>
        <w:autoSpaceDN w:val="0"/>
        <w:adjustRightInd w:val="0"/>
        <w:ind w:left="34" w:right="-1" w:firstLine="675"/>
        <w:jc w:val="both"/>
        <w:outlineLvl w:val="1"/>
        <w:rPr>
          <w:rFonts w:ascii="Times New Roman" w:hAnsi="Times New Roman"/>
          <w:sz w:val="28"/>
          <w:szCs w:val="28"/>
        </w:rPr>
      </w:pPr>
      <w:r w:rsidRPr="000A3E0C">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23D63EFB" w14:textId="77777777" w:rsidR="00045516" w:rsidRPr="006F7D7D" w:rsidRDefault="0081721D" w:rsidP="0081721D">
      <w:pPr>
        <w:ind w:right="-1" w:firstLine="708"/>
        <w:jc w:val="both"/>
        <w:rPr>
          <w:rFonts w:ascii="Times New Roman" w:hAnsi="Times New Roman"/>
          <w:sz w:val="28"/>
          <w:szCs w:val="28"/>
        </w:rPr>
      </w:pPr>
      <w:r w:rsidRPr="000A3E0C">
        <w:rPr>
          <w:rFonts w:ascii="Times New Roman" w:hAnsi="Times New Roman"/>
          <w:sz w:val="28"/>
          <w:szCs w:val="28"/>
        </w:rPr>
        <w:t>- доля исполненных бюджетных ассигнований, предусмотренных в муниципальной программе 100%.</w:t>
      </w:r>
    </w:p>
    <w:p w14:paraId="6D3AF29B" w14:textId="77777777" w:rsidR="00045516" w:rsidRPr="006F7D7D" w:rsidRDefault="00045516" w:rsidP="00045516">
      <w:pPr>
        <w:ind w:right="-1" w:firstLine="709"/>
        <w:jc w:val="both"/>
        <w:rPr>
          <w:rFonts w:ascii="Times New Roman" w:hAnsi="Times New Roman"/>
          <w:sz w:val="28"/>
          <w:szCs w:val="28"/>
        </w:rPr>
      </w:pPr>
      <w:r w:rsidRPr="006F7D7D">
        <w:rPr>
          <w:rFonts w:ascii="Times New Roman" w:hAnsi="Times New Roman"/>
          <w:sz w:val="28"/>
          <w:szCs w:val="28"/>
        </w:rPr>
        <w:t>В резул</w:t>
      </w:r>
      <w:r w:rsidR="00E72676" w:rsidRPr="006F7D7D">
        <w:rPr>
          <w:rFonts w:ascii="Times New Roman" w:hAnsi="Times New Roman"/>
          <w:sz w:val="28"/>
          <w:szCs w:val="28"/>
        </w:rPr>
        <w:t>ьтате реализации программы к</w:t>
      </w:r>
      <w:r w:rsidR="0081721D">
        <w:rPr>
          <w:rFonts w:ascii="Times New Roman" w:hAnsi="Times New Roman"/>
          <w:sz w:val="28"/>
          <w:szCs w:val="28"/>
        </w:rPr>
        <w:t xml:space="preserve"> </w:t>
      </w:r>
      <w:r w:rsidRPr="0016598E">
        <w:rPr>
          <w:rFonts w:ascii="Times New Roman" w:hAnsi="Times New Roman"/>
          <w:sz w:val="28"/>
          <w:szCs w:val="28"/>
        </w:rPr>
        <w:t>202</w:t>
      </w:r>
      <w:r w:rsidR="006F7D7D" w:rsidRPr="0016598E">
        <w:rPr>
          <w:rFonts w:ascii="Times New Roman" w:hAnsi="Times New Roman"/>
          <w:sz w:val="28"/>
          <w:szCs w:val="28"/>
        </w:rPr>
        <w:t>4</w:t>
      </w:r>
      <w:r w:rsidRPr="006F7D7D">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r w:rsidR="006F7D7D">
        <w:rPr>
          <w:rFonts w:ascii="Times New Roman" w:hAnsi="Times New Roman"/>
          <w:sz w:val="28"/>
          <w:szCs w:val="28"/>
        </w:rPr>
        <w:t>:</w:t>
      </w:r>
    </w:p>
    <w:p w14:paraId="097A12D5" w14:textId="77777777"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14:paraId="2B3125DC" w14:textId="77777777"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снижение уровня потерь при транспортировке и распределении коммунальных ресурсов;</w:t>
      </w:r>
    </w:p>
    <w:p w14:paraId="17863068" w14:textId="77777777"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повышение удовлетворенности населения города уровнем жилищно-коммунального обслуживания;</w:t>
      </w:r>
    </w:p>
    <w:p w14:paraId="11FBC433" w14:textId="77777777"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14:paraId="02A297C5" w14:textId="77777777"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переход организаций коммунального комплекса на долгосрочное тарифное регулирование;</w:t>
      </w:r>
    </w:p>
    <w:p w14:paraId="32A51FBB" w14:textId="77777777"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улучшение показателей качества, надежности, безопасности и энергоэффективности поставляемых коммунальных ресурсов;</w:t>
      </w:r>
    </w:p>
    <w:p w14:paraId="03BF2780" w14:textId="77777777"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сокращение объемов жилищного фонда, требующего проведения капитального ремонта;</w:t>
      </w:r>
    </w:p>
    <w:p w14:paraId="575B0675" w14:textId="77777777" w:rsidR="00045516" w:rsidRPr="0016598E" w:rsidRDefault="00045516" w:rsidP="00045516">
      <w:pPr>
        <w:ind w:right="-1" w:firstLine="709"/>
        <w:jc w:val="both"/>
        <w:rPr>
          <w:rFonts w:ascii="Times New Roman" w:hAnsi="Times New Roman"/>
          <w:sz w:val="28"/>
          <w:szCs w:val="28"/>
          <w:lang w:eastAsia="ru-RU"/>
        </w:rPr>
      </w:pPr>
      <w:r w:rsidRPr="0016598E">
        <w:rPr>
          <w:rFonts w:ascii="Times New Roman" w:hAnsi="Times New Roman"/>
          <w:sz w:val="28"/>
          <w:szCs w:val="28"/>
          <w:lang w:eastAsia="ru-RU"/>
        </w:rPr>
        <w:lastRenderedPageBreak/>
        <w:t>- охват населения города возможностью получения сигналов оповещения о ЧС;</w:t>
      </w:r>
    </w:p>
    <w:p w14:paraId="5A138FBE" w14:textId="77777777"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14:paraId="3B7E52AD" w14:textId="77777777"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эффективное потребление энергетических ресурсов на территории города;</w:t>
      </w:r>
    </w:p>
    <w:p w14:paraId="78368AD7" w14:textId="5CE7729C" w:rsidR="00045516" w:rsidRPr="0016598E" w:rsidRDefault="00045516" w:rsidP="00045516">
      <w:pPr>
        <w:ind w:right="-1" w:firstLine="709"/>
        <w:jc w:val="both"/>
        <w:rPr>
          <w:rFonts w:ascii="Times New Roman" w:hAnsi="Times New Roman"/>
          <w:sz w:val="28"/>
          <w:szCs w:val="28"/>
        </w:rPr>
      </w:pPr>
      <w:r w:rsidRPr="0016598E">
        <w:rPr>
          <w:rFonts w:ascii="Times New Roman" w:hAnsi="Times New Roman"/>
          <w:sz w:val="28"/>
          <w:szCs w:val="28"/>
        </w:rPr>
        <w:t>- повышение уровня благоустроенности и надлежащего санитарного</w:t>
      </w:r>
      <w:r w:rsidR="001F4487">
        <w:rPr>
          <w:rFonts w:ascii="Times New Roman" w:hAnsi="Times New Roman"/>
          <w:sz w:val="28"/>
          <w:szCs w:val="28"/>
        </w:rPr>
        <w:t xml:space="preserve"> </w:t>
      </w:r>
      <w:r w:rsidR="00BD0660" w:rsidRPr="0016598E">
        <w:rPr>
          <w:rFonts w:ascii="Times New Roman" w:hAnsi="Times New Roman"/>
          <w:sz w:val="28"/>
          <w:szCs w:val="28"/>
        </w:rPr>
        <w:t>состояния территорий города;</w:t>
      </w:r>
    </w:p>
    <w:p w14:paraId="5F794BB2" w14:textId="77777777" w:rsidR="00045516" w:rsidRPr="006F7D7D" w:rsidRDefault="00045516" w:rsidP="00045516">
      <w:pPr>
        <w:autoSpaceDE w:val="0"/>
        <w:autoSpaceDN w:val="0"/>
        <w:adjustRightInd w:val="0"/>
        <w:ind w:right="-1" w:firstLine="709"/>
        <w:jc w:val="both"/>
        <w:outlineLvl w:val="0"/>
        <w:rPr>
          <w:rFonts w:ascii="Times New Roman" w:hAnsi="Times New Roman"/>
          <w:sz w:val="28"/>
          <w:szCs w:val="28"/>
        </w:rPr>
      </w:pPr>
      <w:r w:rsidRPr="0016598E">
        <w:rPr>
          <w:rFonts w:ascii="Times New Roman" w:hAnsi="Times New Roman"/>
          <w:sz w:val="28"/>
          <w:szCs w:val="28"/>
        </w:rPr>
        <w:t>- увеличение доли населения, обеспеченного питьевой водой, отвечающей требованиям безопасности.</w:t>
      </w:r>
    </w:p>
    <w:p w14:paraId="4B59D397" w14:textId="77777777" w:rsidR="00045516" w:rsidRPr="006F7D7D" w:rsidRDefault="00045516" w:rsidP="00045516">
      <w:pPr>
        <w:ind w:right="-1" w:firstLine="708"/>
        <w:jc w:val="both"/>
        <w:rPr>
          <w:rFonts w:ascii="Times New Roman" w:hAnsi="Times New Roman"/>
          <w:sz w:val="28"/>
          <w:szCs w:val="28"/>
        </w:rPr>
      </w:pPr>
      <w:r w:rsidRPr="006F7D7D">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14:paraId="50171F39" w14:textId="77777777" w:rsidR="00045516" w:rsidRPr="006F7D7D" w:rsidRDefault="00045516" w:rsidP="00045516">
      <w:pPr>
        <w:autoSpaceDE w:val="0"/>
        <w:autoSpaceDN w:val="0"/>
        <w:adjustRightInd w:val="0"/>
        <w:ind w:right="-1" w:firstLine="708"/>
        <w:jc w:val="both"/>
        <w:outlineLvl w:val="0"/>
        <w:rPr>
          <w:rFonts w:ascii="Times New Roman" w:hAnsi="Times New Roman"/>
          <w:sz w:val="28"/>
          <w:szCs w:val="28"/>
          <w:lang w:eastAsia="ru-RU"/>
        </w:rPr>
      </w:pPr>
      <w:r w:rsidRPr="006F7D7D">
        <w:rPr>
          <w:rFonts w:ascii="Times New Roman" w:hAnsi="Times New Roman"/>
          <w:sz w:val="28"/>
          <w:szCs w:val="28"/>
        </w:rPr>
        <w:t>Программа предусматривает 5 подпрограмм.</w:t>
      </w:r>
    </w:p>
    <w:p w14:paraId="22159F9B" w14:textId="77777777" w:rsidR="00261B26" w:rsidRPr="006F7D7D" w:rsidRDefault="00261B26" w:rsidP="00E72676">
      <w:pPr>
        <w:tabs>
          <w:tab w:val="left" w:pos="1134"/>
          <w:tab w:val="left" w:pos="1276"/>
          <w:tab w:val="left" w:pos="1418"/>
        </w:tabs>
        <w:autoSpaceDE w:val="0"/>
        <w:autoSpaceDN w:val="0"/>
        <w:adjustRightInd w:val="0"/>
        <w:ind w:right="-1"/>
        <w:outlineLvl w:val="1"/>
        <w:rPr>
          <w:rFonts w:ascii="Times New Roman" w:hAnsi="Times New Roman"/>
          <w:sz w:val="28"/>
          <w:szCs w:val="28"/>
        </w:rPr>
      </w:pPr>
    </w:p>
    <w:p w14:paraId="3298C53E" w14:textId="77777777" w:rsidR="00045516" w:rsidRPr="006F7D7D" w:rsidRDefault="0004551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6F7D7D">
        <w:rPr>
          <w:rFonts w:ascii="Times New Roman" w:hAnsi="Times New Roman"/>
          <w:sz w:val="28"/>
          <w:szCs w:val="28"/>
        </w:rPr>
        <w:t>Раздел 5. </w:t>
      </w:r>
      <w:r w:rsidRPr="006F7D7D">
        <w:rPr>
          <w:rFonts w:ascii="Times New Roman" w:hAnsi="Times New Roman"/>
          <w:sz w:val="28"/>
          <w:szCs w:val="28"/>
          <w:lang w:eastAsia="ru-RU"/>
        </w:rPr>
        <w:t>ПЕРЕЧЕНЬ ПОДПРОГРАММ С</w:t>
      </w:r>
      <w:r w:rsidR="00C51B16">
        <w:rPr>
          <w:rFonts w:ascii="Times New Roman" w:hAnsi="Times New Roman"/>
          <w:sz w:val="28"/>
          <w:szCs w:val="28"/>
          <w:lang w:eastAsia="ru-RU"/>
        </w:rPr>
        <w:t xml:space="preserve"> УКАЗАНИЕМ СРОКОВ ИХ РЕАЛИЗАЦИИ</w:t>
      </w:r>
      <w:r w:rsidR="00C23811">
        <w:rPr>
          <w:rFonts w:ascii="Times New Roman" w:hAnsi="Times New Roman"/>
          <w:sz w:val="28"/>
          <w:szCs w:val="28"/>
          <w:lang w:eastAsia="ru-RU"/>
        </w:rPr>
        <w:t xml:space="preserve"> И ОБЩИМ ОБЪЕМОМ ФИНАНСИРОВАНИЯ</w:t>
      </w:r>
    </w:p>
    <w:p w14:paraId="29D39D63" w14:textId="77777777" w:rsidR="00E72676" w:rsidRPr="006F7D7D" w:rsidRDefault="00E7267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14:paraId="3649ABD8" w14:textId="3624A842"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Цель 1.</w:t>
      </w:r>
      <w:r w:rsidR="001F4487">
        <w:rPr>
          <w:rFonts w:ascii="Times New Roman" w:hAnsi="Times New Roman"/>
          <w:b/>
          <w:sz w:val="28"/>
          <w:szCs w:val="28"/>
        </w:rPr>
        <w:t xml:space="preserve"> </w:t>
      </w:r>
      <w:r w:rsidRPr="006F7D7D">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FD5253">
        <w:rPr>
          <w:rFonts w:ascii="Times New Roman" w:hAnsi="Times New Roman"/>
          <w:sz w:val="28"/>
          <w:szCs w:val="28"/>
        </w:rPr>
        <w:t>рода и улучшения качества жизни.</w:t>
      </w:r>
    </w:p>
    <w:p w14:paraId="43523EE2" w14:textId="3757C0CC"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b/>
          <w:sz w:val="28"/>
          <w:szCs w:val="28"/>
        </w:rPr>
        <w:t>Задача 1.</w:t>
      </w:r>
      <w:r w:rsidRPr="006F7D7D">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w:t>
      </w:r>
      <w:r w:rsidR="001F4487">
        <w:rPr>
          <w:rFonts w:ascii="Times New Roman" w:hAnsi="Times New Roman"/>
          <w:sz w:val="28"/>
          <w:szCs w:val="28"/>
        </w:rPr>
        <w:t xml:space="preserve"> </w:t>
      </w:r>
      <w:r w:rsidRPr="006F7D7D">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w:t>
      </w:r>
      <w:r w:rsidR="00FD5253">
        <w:rPr>
          <w:rFonts w:ascii="Times New Roman" w:hAnsi="Times New Roman"/>
          <w:sz w:val="28"/>
          <w:szCs w:val="28"/>
        </w:rPr>
        <w:t>го состояния города Дивногорска, а также в</w:t>
      </w:r>
      <w:r w:rsidR="00FD5253" w:rsidRPr="006F7D7D">
        <w:rPr>
          <w:rFonts w:ascii="Times New Roman" w:hAnsi="Times New Roman"/>
          <w:sz w:val="28"/>
          <w:szCs w:val="28"/>
        </w:rPr>
        <w:t>недрение рыночных механизмов жилищно-коммунального хозяйства и обеспечение доступности предоставляемых коммунальных услуг.</w:t>
      </w:r>
    </w:p>
    <w:p w14:paraId="45432D88" w14:textId="77777777" w:rsidR="00045516" w:rsidRDefault="00045516" w:rsidP="00045516">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 xml:space="preserve">Подпрограмма 1. «Реформирование и модернизация жилищно-коммунального хозяйства» </w:t>
      </w:r>
    </w:p>
    <w:p w14:paraId="3D36948C" w14:textId="77777777" w:rsidR="00C51B16" w:rsidRPr="00C51B16" w:rsidRDefault="00C51B16" w:rsidP="00C51B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71ED860A" w14:textId="77777777" w:rsidR="00045516" w:rsidRPr="006F7D7D" w:rsidRDefault="00045516" w:rsidP="00045516">
      <w:pPr>
        <w:ind w:right="-1" w:firstLine="709"/>
        <w:rPr>
          <w:rFonts w:ascii="Times New Roman" w:hAnsi="Times New Roman"/>
          <w:sz w:val="28"/>
          <w:szCs w:val="28"/>
        </w:rPr>
      </w:pPr>
      <w:r w:rsidRPr="000B3A4F">
        <w:rPr>
          <w:rFonts w:ascii="Times New Roman" w:hAnsi="Times New Roman"/>
          <w:b/>
          <w:sz w:val="28"/>
          <w:szCs w:val="28"/>
          <w:u w:val="single"/>
        </w:rPr>
        <w:t>Целями подпрограммы</w:t>
      </w:r>
      <w:r w:rsidRPr="006F7D7D">
        <w:rPr>
          <w:rFonts w:ascii="Times New Roman" w:hAnsi="Times New Roman"/>
          <w:sz w:val="28"/>
          <w:szCs w:val="28"/>
        </w:rPr>
        <w:t xml:space="preserve"> являются:</w:t>
      </w:r>
    </w:p>
    <w:p w14:paraId="403C1CE7" w14:textId="77777777"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00045516" w:rsidRPr="006F7D7D">
        <w:rPr>
          <w:rFonts w:ascii="Times New Roman" w:hAnsi="Times New Roman"/>
          <w:sz w:val="28"/>
          <w:szCs w:val="28"/>
          <w:lang w:eastAsia="ru-RU"/>
        </w:rPr>
        <w:t>овышение надежности и предотвращение ситуаций, которые могу</w:t>
      </w:r>
      <w:r w:rsidR="00E408BC">
        <w:rPr>
          <w:rFonts w:ascii="Times New Roman" w:hAnsi="Times New Roman"/>
          <w:sz w:val="28"/>
          <w:szCs w:val="28"/>
          <w:lang w:eastAsia="ru-RU"/>
        </w:rPr>
        <w:t>т</w:t>
      </w:r>
      <w:r w:rsidR="00045516"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5D2D99B7" w14:textId="77777777"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t>2. С</w:t>
      </w:r>
      <w:r w:rsidR="00045516"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408BC">
        <w:rPr>
          <w:rFonts w:ascii="Times New Roman" w:hAnsi="Times New Roman"/>
          <w:sz w:val="28"/>
          <w:szCs w:val="28"/>
        </w:rPr>
        <w:t>и безопасные условия проживания, а также доступности предоставляемых коммунальных услуг</w:t>
      </w:r>
      <w:r w:rsidR="00026EAB">
        <w:rPr>
          <w:rFonts w:ascii="Times New Roman" w:hAnsi="Times New Roman"/>
          <w:sz w:val="28"/>
          <w:szCs w:val="28"/>
        </w:rPr>
        <w:t>.</w:t>
      </w:r>
    </w:p>
    <w:p w14:paraId="396EEC7B" w14:textId="77777777"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lastRenderedPageBreak/>
        <w:t xml:space="preserve">3. </w:t>
      </w:r>
      <w:r>
        <w:rPr>
          <w:rFonts w:ascii="Times New Roman" w:hAnsi="Times New Roman"/>
          <w:sz w:val="28"/>
          <w:szCs w:val="28"/>
          <w:lang w:eastAsia="ru-RU"/>
        </w:rPr>
        <w:t>С</w:t>
      </w:r>
      <w:r w:rsidR="00045516"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6F72ECD8" w14:textId="77777777" w:rsidR="00045516" w:rsidRDefault="00E408B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00045516"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26F50338" w14:textId="77777777" w:rsidR="00990902" w:rsidRPr="006F7D7D" w:rsidRDefault="00990902"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p w14:paraId="208952CA" w14:textId="77777777" w:rsidR="00045516" w:rsidRPr="006F7D7D" w:rsidRDefault="00045516" w:rsidP="00045516">
      <w:pPr>
        <w:ind w:right="-1" w:firstLine="709"/>
        <w:jc w:val="both"/>
        <w:rPr>
          <w:rFonts w:ascii="Times New Roman" w:hAnsi="Times New Roman"/>
          <w:sz w:val="28"/>
          <w:szCs w:val="28"/>
        </w:rPr>
      </w:pPr>
      <w:r w:rsidRPr="000B3A4F">
        <w:rPr>
          <w:rFonts w:ascii="Times New Roman" w:hAnsi="Times New Roman"/>
          <w:b/>
          <w:sz w:val="28"/>
          <w:szCs w:val="28"/>
          <w:u w:val="single"/>
        </w:rPr>
        <w:t>Задачи подпрограммы</w:t>
      </w:r>
      <w:r w:rsidRPr="006F7D7D">
        <w:rPr>
          <w:rFonts w:ascii="Times New Roman" w:hAnsi="Times New Roman"/>
          <w:sz w:val="28"/>
          <w:szCs w:val="28"/>
        </w:rPr>
        <w:t>:</w:t>
      </w:r>
    </w:p>
    <w:p w14:paraId="4F39C1E2" w14:textId="77777777" w:rsidR="00045516" w:rsidRPr="006F7D7D" w:rsidRDefault="000B3A4F"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00045516"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75CFE546" w14:textId="77777777" w:rsidR="00045516" w:rsidRPr="006F7D7D" w:rsidRDefault="000B3A4F"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00045516"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w:t>
      </w:r>
      <w:r w:rsidR="00E9120F">
        <w:rPr>
          <w:rFonts w:ascii="Times New Roman" w:hAnsi="Times New Roman"/>
          <w:sz w:val="28"/>
          <w:szCs w:val="28"/>
        </w:rPr>
        <w:t xml:space="preserve"> (до 2022 года)</w:t>
      </w:r>
      <w:r>
        <w:rPr>
          <w:rFonts w:ascii="Times New Roman" w:hAnsi="Times New Roman"/>
          <w:sz w:val="28"/>
          <w:szCs w:val="28"/>
        </w:rPr>
        <w:t>.</w:t>
      </w:r>
    </w:p>
    <w:p w14:paraId="439B9708" w14:textId="77777777"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t>2.1. О</w:t>
      </w:r>
      <w:r w:rsidR="00045516"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42FDD743" w14:textId="77777777" w:rsidR="00045516" w:rsidRDefault="000B3A4F" w:rsidP="00045516">
      <w:pPr>
        <w:ind w:right="-1" w:firstLine="709"/>
        <w:jc w:val="both"/>
        <w:rPr>
          <w:rFonts w:ascii="Times New Roman" w:hAnsi="Times New Roman"/>
          <w:sz w:val="28"/>
          <w:szCs w:val="28"/>
        </w:rPr>
      </w:pPr>
      <w:r>
        <w:rPr>
          <w:rFonts w:ascii="Times New Roman" w:hAnsi="Times New Roman"/>
          <w:sz w:val="28"/>
          <w:szCs w:val="28"/>
        </w:rPr>
        <w:t>2.2. В</w:t>
      </w:r>
      <w:r w:rsidR="00045516" w:rsidRPr="006F7D7D">
        <w:rPr>
          <w:rFonts w:ascii="Times New Roman" w:hAnsi="Times New Roman"/>
          <w:sz w:val="28"/>
          <w:szCs w:val="28"/>
        </w:rPr>
        <w:t>недрени</w:t>
      </w:r>
      <w:r>
        <w:rPr>
          <w:rFonts w:ascii="Times New Roman" w:hAnsi="Times New Roman"/>
          <w:sz w:val="28"/>
          <w:szCs w:val="28"/>
        </w:rPr>
        <w:t>е ресурсосберегающих технологий</w:t>
      </w:r>
      <w:r w:rsidR="00D5400D">
        <w:rPr>
          <w:rFonts w:ascii="Times New Roman" w:hAnsi="Times New Roman"/>
          <w:sz w:val="28"/>
          <w:szCs w:val="28"/>
        </w:rPr>
        <w:t xml:space="preserve"> (до 2022 года)</w:t>
      </w:r>
      <w:r>
        <w:rPr>
          <w:rFonts w:ascii="Times New Roman" w:hAnsi="Times New Roman"/>
          <w:sz w:val="28"/>
          <w:szCs w:val="28"/>
        </w:rPr>
        <w:t>.</w:t>
      </w:r>
    </w:p>
    <w:p w14:paraId="1F37F883" w14:textId="77777777" w:rsidR="00825218" w:rsidRPr="006F7D7D" w:rsidRDefault="00825218" w:rsidP="00045516">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414584E5" w14:textId="77777777"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00045516" w:rsidRPr="006F7D7D">
        <w:rPr>
          <w:rFonts w:ascii="Times New Roman" w:hAnsi="Times New Roman"/>
          <w:sz w:val="28"/>
          <w:szCs w:val="28"/>
          <w:lang w:eastAsia="ru-RU"/>
        </w:rPr>
        <w:t>беспечение развития уличного освещения города</w:t>
      </w:r>
      <w:r w:rsidR="00D5400D">
        <w:rPr>
          <w:rFonts w:ascii="Times New Roman" w:hAnsi="Times New Roman"/>
          <w:sz w:val="28"/>
          <w:szCs w:val="28"/>
          <w:lang w:eastAsia="ru-RU"/>
        </w:rPr>
        <w:t xml:space="preserve"> (до 2022 года)</w:t>
      </w:r>
      <w:r>
        <w:rPr>
          <w:rFonts w:ascii="Times New Roman" w:hAnsi="Times New Roman"/>
          <w:sz w:val="28"/>
          <w:szCs w:val="28"/>
          <w:lang w:eastAsia="ru-RU"/>
        </w:rPr>
        <w:t>.</w:t>
      </w:r>
    </w:p>
    <w:p w14:paraId="23080DB9" w14:textId="77777777"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00045516"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07034575" w14:textId="77777777"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00045516"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238C456A" w14:textId="77777777" w:rsidR="00045516" w:rsidRPr="006F7D7D" w:rsidRDefault="000B3A4F"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00045516"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574FB7EB" w14:textId="77777777" w:rsidR="00045516" w:rsidRPr="006F7D7D" w:rsidRDefault="000B3A4F" w:rsidP="00045516">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w:t>
      </w:r>
      <w:r w:rsidRPr="00C77FF7">
        <w:rPr>
          <w:rFonts w:ascii="Times New Roman" w:hAnsi="Times New Roman"/>
          <w:sz w:val="28"/>
          <w:szCs w:val="28"/>
          <w:shd w:val="clear" w:color="auto" w:fill="FFFFFF"/>
        </w:rPr>
        <w:t>работы общих отделений</w:t>
      </w:r>
      <w:r>
        <w:rPr>
          <w:rFonts w:ascii="Times New Roman" w:hAnsi="Times New Roman"/>
          <w:sz w:val="28"/>
          <w:szCs w:val="28"/>
          <w:shd w:val="clear" w:color="auto" w:fill="FFFFFF"/>
        </w:rPr>
        <w:t xml:space="preserve"> бань.</w:t>
      </w:r>
    </w:p>
    <w:p w14:paraId="284F85FE" w14:textId="77777777" w:rsidR="00045516" w:rsidRPr="006F7D7D" w:rsidRDefault="000B3A4F"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4.1. Л</w:t>
      </w:r>
      <w:r w:rsidR="00045516" w:rsidRPr="006F7D7D">
        <w:rPr>
          <w:rFonts w:ascii="Times New Roman" w:hAnsi="Times New Roman"/>
          <w:sz w:val="28"/>
          <w:szCs w:val="28"/>
        </w:rPr>
        <w:t>иквидация несанкционирова</w:t>
      </w:r>
      <w:r>
        <w:rPr>
          <w:rFonts w:ascii="Times New Roman" w:hAnsi="Times New Roman"/>
          <w:sz w:val="28"/>
          <w:szCs w:val="28"/>
        </w:rPr>
        <w:t>нных свалок с территорий города.</w:t>
      </w:r>
    </w:p>
    <w:p w14:paraId="0DD43007" w14:textId="77777777" w:rsidR="00045516" w:rsidRDefault="000B3A4F"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4.2. О</w:t>
      </w:r>
      <w:r w:rsidR="00045516" w:rsidRPr="006F7D7D">
        <w:rPr>
          <w:rFonts w:ascii="Times New Roman" w:hAnsi="Times New Roman"/>
          <w:sz w:val="28"/>
          <w:szCs w:val="28"/>
        </w:rPr>
        <w:t>бустройство санкционированных мест разм</w:t>
      </w:r>
      <w:r w:rsidR="00555633">
        <w:rPr>
          <w:rFonts w:ascii="Times New Roman" w:hAnsi="Times New Roman"/>
          <w:sz w:val="28"/>
          <w:szCs w:val="28"/>
        </w:rPr>
        <w:t xml:space="preserve">ещения </w:t>
      </w:r>
      <w:r w:rsidR="00555633" w:rsidRPr="00B330CB">
        <w:rPr>
          <w:rFonts w:ascii="Times New Roman" w:hAnsi="Times New Roman"/>
          <w:sz w:val="28"/>
          <w:szCs w:val="28"/>
        </w:rPr>
        <w:t>ТК</w:t>
      </w:r>
      <w:r w:rsidRPr="00B330CB">
        <w:rPr>
          <w:rFonts w:ascii="Times New Roman" w:hAnsi="Times New Roman"/>
          <w:sz w:val="28"/>
          <w:szCs w:val="28"/>
        </w:rPr>
        <w:t>О</w:t>
      </w:r>
      <w:r>
        <w:rPr>
          <w:rFonts w:ascii="Times New Roman" w:hAnsi="Times New Roman"/>
          <w:sz w:val="28"/>
          <w:szCs w:val="28"/>
        </w:rPr>
        <w:t xml:space="preserve"> на территории города.</w:t>
      </w:r>
    </w:p>
    <w:p w14:paraId="20432C59" w14:textId="77777777" w:rsidR="00990902" w:rsidRDefault="00990902"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p w14:paraId="4C0927D3" w14:textId="77777777" w:rsidR="00045516" w:rsidRPr="00555633" w:rsidRDefault="00045516" w:rsidP="00045516">
      <w:pPr>
        <w:ind w:right="-1" w:firstLine="709"/>
        <w:rPr>
          <w:rFonts w:ascii="Times New Roman" w:hAnsi="Times New Roman"/>
          <w:b/>
          <w:sz w:val="28"/>
          <w:szCs w:val="28"/>
          <w:u w:val="single"/>
        </w:rPr>
      </w:pPr>
      <w:r w:rsidRPr="00555633">
        <w:rPr>
          <w:rFonts w:ascii="Times New Roman" w:hAnsi="Times New Roman"/>
          <w:b/>
          <w:sz w:val="28"/>
          <w:szCs w:val="28"/>
          <w:u w:val="single"/>
        </w:rPr>
        <w:t>Перечень мероприятий подпрограммы:</w:t>
      </w:r>
    </w:p>
    <w:p w14:paraId="1649AD29" w14:textId="77777777" w:rsidR="00045516" w:rsidRPr="006F7D7D" w:rsidRDefault="00555633" w:rsidP="00045516">
      <w:pPr>
        <w:ind w:right="-1" w:firstLine="709"/>
        <w:rPr>
          <w:rFonts w:ascii="Times New Roman" w:hAnsi="Times New Roman"/>
          <w:sz w:val="28"/>
          <w:szCs w:val="28"/>
        </w:rPr>
      </w:pPr>
      <w:r>
        <w:rPr>
          <w:rFonts w:ascii="Times New Roman" w:hAnsi="Times New Roman"/>
          <w:sz w:val="28"/>
          <w:szCs w:val="28"/>
        </w:rPr>
        <w:t>1.</w:t>
      </w:r>
      <w:r w:rsidR="00E9120F">
        <w:rPr>
          <w:rFonts w:ascii="Times New Roman" w:hAnsi="Times New Roman"/>
          <w:sz w:val="28"/>
          <w:szCs w:val="28"/>
        </w:rPr>
        <w:t>1.1.</w:t>
      </w:r>
      <w:r>
        <w:rPr>
          <w:rFonts w:ascii="Times New Roman" w:hAnsi="Times New Roman"/>
          <w:sz w:val="28"/>
          <w:szCs w:val="28"/>
        </w:rPr>
        <w:t xml:space="preserve"> К</w:t>
      </w:r>
      <w:r w:rsidR="00045516" w:rsidRPr="006F7D7D">
        <w:rPr>
          <w:rFonts w:ascii="Times New Roman" w:hAnsi="Times New Roman"/>
          <w:sz w:val="28"/>
          <w:szCs w:val="28"/>
        </w:rPr>
        <w:t>апитальный ремо</w:t>
      </w:r>
      <w:r>
        <w:rPr>
          <w:rFonts w:ascii="Times New Roman" w:hAnsi="Times New Roman"/>
          <w:sz w:val="28"/>
          <w:szCs w:val="28"/>
        </w:rPr>
        <w:t>нт водопроводных сетей.</w:t>
      </w:r>
    </w:p>
    <w:p w14:paraId="2384B9C4" w14:textId="77777777" w:rsidR="00045516" w:rsidRDefault="00E9120F" w:rsidP="00045516">
      <w:pPr>
        <w:ind w:right="-1" w:firstLine="709"/>
        <w:rPr>
          <w:rFonts w:ascii="Times New Roman" w:hAnsi="Times New Roman"/>
          <w:sz w:val="28"/>
          <w:szCs w:val="28"/>
        </w:rPr>
      </w:pPr>
      <w:r>
        <w:rPr>
          <w:rFonts w:ascii="Times New Roman" w:hAnsi="Times New Roman"/>
          <w:sz w:val="28"/>
          <w:szCs w:val="28"/>
        </w:rPr>
        <w:t>1.1.</w:t>
      </w:r>
      <w:r w:rsidR="00555633">
        <w:rPr>
          <w:rFonts w:ascii="Times New Roman" w:hAnsi="Times New Roman"/>
          <w:sz w:val="28"/>
          <w:szCs w:val="28"/>
        </w:rPr>
        <w:t>2. К</w:t>
      </w:r>
      <w:r w:rsidR="00045516" w:rsidRPr="006F7D7D">
        <w:rPr>
          <w:rFonts w:ascii="Times New Roman" w:hAnsi="Times New Roman"/>
          <w:sz w:val="28"/>
          <w:szCs w:val="28"/>
        </w:rPr>
        <w:t>апитальн</w:t>
      </w:r>
      <w:r w:rsidR="00555633">
        <w:rPr>
          <w:rFonts w:ascii="Times New Roman" w:hAnsi="Times New Roman"/>
          <w:sz w:val="28"/>
          <w:szCs w:val="28"/>
        </w:rPr>
        <w:t>ый ремонт канализационных сетей.</w:t>
      </w:r>
    </w:p>
    <w:p w14:paraId="35D74CB3" w14:textId="77777777" w:rsidR="00555633" w:rsidRPr="006F7D7D" w:rsidRDefault="00E9120F" w:rsidP="00045516">
      <w:pPr>
        <w:ind w:right="-1" w:firstLine="709"/>
        <w:rPr>
          <w:rFonts w:ascii="Times New Roman" w:hAnsi="Times New Roman"/>
          <w:sz w:val="28"/>
          <w:szCs w:val="28"/>
        </w:rPr>
      </w:pPr>
      <w:r>
        <w:rPr>
          <w:rFonts w:ascii="Times New Roman" w:hAnsi="Times New Roman"/>
          <w:sz w:val="28"/>
          <w:szCs w:val="28"/>
        </w:rPr>
        <w:t>1.1.</w:t>
      </w:r>
      <w:r w:rsidR="00990902">
        <w:rPr>
          <w:rFonts w:ascii="Times New Roman" w:hAnsi="Times New Roman"/>
          <w:sz w:val="28"/>
          <w:szCs w:val="28"/>
        </w:rPr>
        <w:t>3.</w:t>
      </w:r>
      <w:r w:rsidR="00555633">
        <w:rPr>
          <w:rFonts w:ascii="Times New Roman" w:hAnsi="Times New Roman"/>
          <w:sz w:val="28"/>
          <w:szCs w:val="28"/>
        </w:rPr>
        <w:t xml:space="preserve"> Устройство ограждения территории очистных сооружений канализации.</w:t>
      </w:r>
    </w:p>
    <w:p w14:paraId="1FA64738" w14:textId="4F5E9C6C" w:rsidR="00045516" w:rsidRPr="006F7D7D" w:rsidRDefault="00E9120F" w:rsidP="00045516">
      <w:pPr>
        <w:ind w:right="-1" w:firstLine="709"/>
        <w:rPr>
          <w:rFonts w:ascii="Times New Roman" w:hAnsi="Times New Roman"/>
          <w:sz w:val="28"/>
          <w:szCs w:val="28"/>
        </w:rPr>
      </w:pPr>
      <w:r>
        <w:rPr>
          <w:rFonts w:ascii="Times New Roman" w:hAnsi="Times New Roman"/>
          <w:sz w:val="28"/>
          <w:szCs w:val="28"/>
        </w:rPr>
        <w:t>1.1.</w:t>
      </w:r>
      <w:r w:rsidR="00990902">
        <w:rPr>
          <w:rFonts w:ascii="Times New Roman" w:hAnsi="Times New Roman"/>
          <w:sz w:val="28"/>
          <w:szCs w:val="28"/>
        </w:rPr>
        <w:t>4</w:t>
      </w:r>
      <w:r w:rsidR="00555633">
        <w:rPr>
          <w:rFonts w:ascii="Times New Roman" w:hAnsi="Times New Roman"/>
          <w:sz w:val="28"/>
          <w:szCs w:val="28"/>
        </w:rPr>
        <w:t>. К</w:t>
      </w:r>
      <w:r w:rsidR="00045516" w:rsidRPr="006F7D7D">
        <w:rPr>
          <w:rFonts w:ascii="Times New Roman" w:hAnsi="Times New Roman"/>
          <w:sz w:val="28"/>
          <w:szCs w:val="28"/>
        </w:rPr>
        <w:t>апитальный ремонт тепловых</w:t>
      </w:r>
      <w:r w:rsidR="000F303E">
        <w:rPr>
          <w:rFonts w:ascii="Times New Roman" w:hAnsi="Times New Roman"/>
          <w:sz w:val="28"/>
          <w:szCs w:val="28"/>
        </w:rPr>
        <w:t xml:space="preserve"> </w:t>
      </w:r>
      <w:r w:rsidR="00555633">
        <w:rPr>
          <w:rFonts w:ascii="Times New Roman" w:hAnsi="Times New Roman"/>
          <w:sz w:val="28"/>
          <w:szCs w:val="28"/>
        </w:rPr>
        <w:t>сетей и источников теплоснабжения</w:t>
      </w:r>
      <w:r w:rsidR="00B330CB">
        <w:rPr>
          <w:rFonts w:ascii="Times New Roman" w:hAnsi="Times New Roman"/>
          <w:sz w:val="28"/>
          <w:szCs w:val="28"/>
        </w:rPr>
        <w:t xml:space="preserve"> (до 2022 года)</w:t>
      </w:r>
      <w:r w:rsidR="00555633">
        <w:rPr>
          <w:rFonts w:ascii="Times New Roman" w:hAnsi="Times New Roman"/>
          <w:sz w:val="28"/>
          <w:szCs w:val="28"/>
        </w:rPr>
        <w:t>.</w:t>
      </w:r>
    </w:p>
    <w:p w14:paraId="4907012A" w14:textId="77777777" w:rsidR="00045516" w:rsidRDefault="00E9120F" w:rsidP="00045516">
      <w:pPr>
        <w:tabs>
          <w:tab w:val="left" w:pos="142"/>
        </w:tabs>
        <w:ind w:right="-1" w:firstLine="709"/>
        <w:jc w:val="both"/>
        <w:rPr>
          <w:rFonts w:ascii="Times New Roman" w:hAnsi="Times New Roman"/>
          <w:sz w:val="28"/>
          <w:szCs w:val="28"/>
          <w:lang w:eastAsia="ru-RU"/>
        </w:rPr>
      </w:pPr>
      <w:r>
        <w:rPr>
          <w:rFonts w:ascii="Times New Roman" w:hAnsi="Times New Roman"/>
          <w:sz w:val="28"/>
          <w:szCs w:val="28"/>
          <w:lang w:eastAsia="ru-RU"/>
        </w:rPr>
        <w:t>1.2.1</w:t>
      </w:r>
      <w:r w:rsidR="00692915">
        <w:rPr>
          <w:rFonts w:ascii="Times New Roman" w:hAnsi="Times New Roman"/>
          <w:sz w:val="28"/>
          <w:szCs w:val="28"/>
          <w:lang w:eastAsia="ru-RU"/>
        </w:rPr>
        <w:t>. П</w:t>
      </w:r>
      <w:r w:rsidR="00045516"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водоотведения и о</w:t>
      </w:r>
      <w:r w:rsidR="00692915">
        <w:rPr>
          <w:rFonts w:ascii="Times New Roman" w:hAnsi="Times New Roman"/>
          <w:sz w:val="28"/>
          <w:szCs w:val="28"/>
          <w:lang w:eastAsia="ru-RU"/>
        </w:rPr>
        <w:t>чистки сточных вод</w:t>
      </w:r>
      <w:r>
        <w:rPr>
          <w:rFonts w:ascii="Times New Roman" w:hAnsi="Times New Roman"/>
          <w:sz w:val="28"/>
          <w:szCs w:val="28"/>
          <w:lang w:eastAsia="ru-RU"/>
        </w:rPr>
        <w:t xml:space="preserve"> (до 2022 года)</w:t>
      </w:r>
      <w:r w:rsidR="00692915">
        <w:rPr>
          <w:rFonts w:ascii="Times New Roman" w:hAnsi="Times New Roman"/>
          <w:sz w:val="28"/>
          <w:szCs w:val="28"/>
          <w:lang w:eastAsia="ru-RU"/>
        </w:rPr>
        <w:t>.</w:t>
      </w:r>
    </w:p>
    <w:p w14:paraId="2CC48F96" w14:textId="77777777" w:rsidR="00045516" w:rsidRPr="00D5400D"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2.1.1</w:t>
      </w:r>
      <w:r w:rsidR="001C571D" w:rsidRPr="00D5400D">
        <w:rPr>
          <w:rFonts w:ascii="Times New Roman" w:hAnsi="Times New Roman"/>
          <w:sz w:val="28"/>
          <w:szCs w:val="28"/>
          <w:lang w:eastAsia="ru-RU"/>
        </w:rPr>
        <w:t xml:space="preserve">. Внесение взносов на </w:t>
      </w:r>
      <w:r w:rsidR="00045516" w:rsidRPr="00D5400D">
        <w:rPr>
          <w:rFonts w:ascii="Times New Roman" w:hAnsi="Times New Roman"/>
          <w:sz w:val="28"/>
          <w:szCs w:val="28"/>
          <w:lang w:eastAsia="ru-RU"/>
        </w:rPr>
        <w:t>капитальный ремонт муницип</w:t>
      </w:r>
      <w:r w:rsidR="001C571D" w:rsidRPr="00D5400D">
        <w:rPr>
          <w:rFonts w:ascii="Times New Roman" w:hAnsi="Times New Roman"/>
          <w:sz w:val="28"/>
          <w:szCs w:val="28"/>
          <w:lang w:eastAsia="ru-RU"/>
        </w:rPr>
        <w:t>альных квартир в жилищном фонде</w:t>
      </w:r>
      <w:r>
        <w:rPr>
          <w:rFonts w:ascii="Times New Roman" w:hAnsi="Times New Roman"/>
          <w:sz w:val="28"/>
          <w:szCs w:val="28"/>
          <w:lang w:eastAsia="ru-RU"/>
        </w:rPr>
        <w:t xml:space="preserve"> (до 2022 года)</w:t>
      </w:r>
      <w:r w:rsidR="001C571D" w:rsidRPr="00D5400D">
        <w:rPr>
          <w:rFonts w:ascii="Times New Roman" w:hAnsi="Times New Roman"/>
          <w:sz w:val="28"/>
          <w:szCs w:val="28"/>
          <w:lang w:eastAsia="ru-RU"/>
        </w:rPr>
        <w:t>.</w:t>
      </w:r>
    </w:p>
    <w:p w14:paraId="0BC5337B" w14:textId="77777777" w:rsidR="00045516" w:rsidRPr="00D5400D"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2.1.2</w:t>
      </w:r>
      <w:r w:rsidR="001C571D" w:rsidRPr="00D5400D">
        <w:rPr>
          <w:rFonts w:ascii="Times New Roman" w:hAnsi="Times New Roman"/>
          <w:sz w:val="28"/>
          <w:szCs w:val="28"/>
        </w:rPr>
        <w:t>. Ремонт и содержание муниципальных квартир в жилищном фонде.</w:t>
      </w:r>
    </w:p>
    <w:p w14:paraId="27549BD3" w14:textId="77777777" w:rsidR="00CC0BD5" w:rsidRPr="00D5400D"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2.1.3</w:t>
      </w:r>
      <w:r w:rsidR="00CC0BD5" w:rsidRPr="00D5400D">
        <w:rPr>
          <w:rFonts w:ascii="Times New Roman" w:hAnsi="Times New Roman"/>
          <w:sz w:val="28"/>
          <w:szCs w:val="28"/>
        </w:rPr>
        <w:t>. Обследование МКД, техническая инвентаризация.</w:t>
      </w:r>
    </w:p>
    <w:p w14:paraId="73EAB295" w14:textId="77777777" w:rsidR="00055AEA" w:rsidRDefault="00D5400D"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2.1.4</w:t>
      </w:r>
      <w:r w:rsidR="00990902" w:rsidRPr="00D5400D">
        <w:rPr>
          <w:rFonts w:ascii="Times New Roman" w:hAnsi="Times New Roman"/>
          <w:sz w:val="28"/>
          <w:szCs w:val="28"/>
        </w:rPr>
        <w:t xml:space="preserve">. </w:t>
      </w:r>
      <w:r w:rsidR="00055AEA" w:rsidRPr="00D5400D">
        <w:rPr>
          <w:rFonts w:ascii="Times New Roman" w:hAnsi="Times New Roman"/>
          <w:sz w:val="28"/>
          <w:szCs w:val="28"/>
        </w:rPr>
        <w:t>Проведение работ по восстановлению конструктивов МКД.</w:t>
      </w:r>
    </w:p>
    <w:p w14:paraId="0DD20288" w14:textId="77777777" w:rsidR="00055AEA" w:rsidRPr="006F7D7D" w:rsidRDefault="00D5400D"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rPr>
        <w:t>2.1.5</w:t>
      </w:r>
      <w:r w:rsidR="001236F6">
        <w:rPr>
          <w:rFonts w:ascii="Times New Roman" w:hAnsi="Times New Roman"/>
          <w:sz w:val="28"/>
          <w:szCs w:val="28"/>
        </w:rPr>
        <w:t xml:space="preserve">. </w:t>
      </w:r>
      <w:r w:rsidR="00055AEA">
        <w:rPr>
          <w:rFonts w:ascii="Times New Roman" w:hAnsi="Times New Roman"/>
          <w:sz w:val="28"/>
          <w:szCs w:val="28"/>
        </w:rPr>
        <w:t>Расходы на благоустройство балконов МКД на Пионерской площади.</w:t>
      </w:r>
    </w:p>
    <w:p w14:paraId="4CB7CD62" w14:textId="77777777" w:rsidR="00045516" w:rsidRDefault="00D5400D"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2.2.1</w:t>
      </w:r>
      <w:r w:rsidR="0071013F">
        <w:rPr>
          <w:rFonts w:ascii="Times New Roman" w:hAnsi="Times New Roman"/>
          <w:sz w:val="28"/>
          <w:szCs w:val="28"/>
          <w:lang w:eastAsia="ru-RU"/>
        </w:rPr>
        <w:t>. Приобретение и у</w:t>
      </w:r>
      <w:r w:rsidR="00045516" w:rsidRPr="006F7D7D">
        <w:rPr>
          <w:rFonts w:ascii="Times New Roman" w:hAnsi="Times New Roman"/>
          <w:sz w:val="28"/>
          <w:szCs w:val="28"/>
          <w:lang w:eastAsia="ru-RU"/>
        </w:rPr>
        <w:t>становка индивидуальных (внутриквартирных) приборов учета энергетических ресурсов</w:t>
      </w:r>
      <w:r w:rsidR="0071013F">
        <w:rPr>
          <w:rFonts w:ascii="Times New Roman" w:hAnsi="Times New Roman"/>
          <w:sz w:val="28"/>
          <w:szCs w:val="28"/>
          <w:lang w:eastAsia="ru-RU"/>
        </w:rPr>
        <w:t xml:space="preserve"> в муниципальном жилищном фонде</w:t>
      </w:r>
      <w:r>
        <w:rPr>
          <w:rFonts w:ascii="Times New Roman" w:hAnsi="Times New Roman"/>
          <w:sz w:val="28"/>
          <w:szCs w:val="28"/>
          <w:lang w:eastAsia="ru-RU"/>
        </w:rPr>
        <w:t xml:space="preserve"> (до 2022 года)</w:t>
      </w:r>
      <w:r w:rsidR="0071013F">
        <w:rPr>
          <w:rFonts w:ascii="Times New Roman" w:hAnsi="Times New Roman"/>
          <w:sz w:val="28"/>
          <w:szCs w:val="28"/>
          <w:lang w:eastAsia="ru-RU"/>
        </w:rPr>
        <w:t>.</w:t>
      </w:r>
    </w:p>
    <w:p w14:paraId="424F085C" w14:textId="77777777" w:rsidR="00A9791B" w:rsidRPr="006F7D7D" w:rsidRDefault="00D5400D"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2.3.1</w:t>
      </w:r>
      <w:r w:rsidR="00A9791B">
        <w:rPr>
          <w:rFonts w:ascii="Times New Roman" w:hAnsi="Times New Roman"/>
          <w:sz w:val="28"/>
          <w:szCs w:val="28"/>
          <w:lang w:eastAsia="ru-RU"/>
        </w:rPr>
        <w:t xml:space="preserve">. </w:t>
      </w:r>
      <w:r w:rsidR="00546E5D">
        <w:rPr>
          <w:rFonts w:ascii="Times New Roman" w:hAnsi="Times New Roman"/>
          <w:sz w:val="28"/>
          <w:szCs w:val="28"/>
          <w:lang w:eastAsia="ru-RU"/>
        </w:rPr>
        <w:t>Предоставление компенсации части платы граждан за коммунальные услуги</w:t>
      </w:r>
      <w:r w:rsidR="00F54AF9">
        <w:rPr>
          <w:rFonts w:ascii="Times New Roman" w:hAnsi="Times New Roman"/>
          <w:sz w:val="28"/>
          <w:szCs w:val="28"/>
          <w:lang w:eastAsia="ru-RU"/>
        </w:rPr>
        <w:t>.</w:t>
      </w:r>
    </w:p>
    <w:p w14:paraId="6D009081" w14:textId="18204207" w:rsidR="00045516" w:rsidRPr="006F7D7D" w:rsidRDefault="00D5400D"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3.1.1</w:t>
      </w:r>
      <w:r w:rsidR="00AA626D">
        <w:rPr>
          <w:rFonts w:ascii="Times New Roman" w:hAnsi="Times New Roman"/>
          <w:sz w:val="28"/>
          <w:szCs w:val="28"/>
          <w:lang w:eastAsia="ru-RU"/>
        </w:rPr>
        <w:t>. О</w:t>
      </w:r>
      <w:r w:rsidR="00045516" w:rsidRPr="006F7D7D">
        <w:rPr>
          <w:rFonts w:ascii="Times New Roman" w:hAnsi="Times New Roman"/>
          <w:sz w:val="28"/>
          <w:szCs w:val="28"/>
          <w:lang w:eastAsia="ru-RU"/>
        </w:rPr>
        <w:t>плата электроэнергии</w:t>
      </w:r>
      <w:r w:rsidR="009A1049">
        <w:rPr>
          <w:rFonts w:ascii="Times New Roman" w:hAnsi="Times New Roman"/>
          <w:sz w:val="28"/>
          <w:szCs w:val="28"/>
          <w:lang w:eastAsia="ru-RU"/>
        </w:rPr>
        <w:t>,</w:t>
      </w:r>
      <w:r w:rsidR="00045516" w:rsidRPr="006F7D7D">
        <w:rPr>
          <w:rFonts w:ascii="Times New Roman" w:hAnsi="Times New Roman"/>
          <w:sz w:val="28"/>
          <w:szCs w:val="28"/>
          <w:lang w:eastAsia="ru-RU"/>
        </w:rPr>
        <w:t xml:space="preserve"> потребле</w:t>
      </w:r>
      <w:r w:rsidR="00AA626D">
        <w:rPr>
          <w:rFonts w:ascii="Times New Roman" w:hAnsi="Times New Roman"/>
          <w:sz w:val="28"/>
          <w:szCs w:val="28"/>
          <w:lang w:eastAsia="ru-RU"/>
        </w:rPr>
        <w:t>нной линиями уличного освещения</w:t>
      </w:r>
      <w:r>
        <w:rPr>
          <w:rFonts w:ascii="Times New Roman" w:hAnsi="Times New Roman"/>
          <w:sz w:val="28"/>
          <w:szCs w:val="28"/>
          <w:lang w:eastAsia="ru-RU"/>
        </w:rPr>
        <w:t xml:space="preserve"> (до 2022 года)</w:t>
      </w:r>
      <w:r w:rsidR="00AA626D">
        <w:rPr>
          <w:rFonts w:ascii="Times New Roman" w:hAnsi="Times New Roman"/>
          <w:sz w:val="28"/>
          <w:szCs w:val="28"/>
          <w:lang w:eastAsia="ru-RU"/>
        </w:rPr>
        <w:t>.</w:t>
      </w:r>
    </w:p>
    <w:p w14:paraId="49B491F5" w14:textId="77777777" w:rsidR="00045516" w:rsidRDefault="00D5400D"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3.1.2</w:t>
      </w:r>
      <w:r w:rsidR="00AA626D">
        <w:rPr>
          <w:rFonts w:ascii="Times New Roman" w:hAnsi="Times New Roman"/>
          <w:sz w:val="28"/>
          <w:szCs w:val="28"/>
          <w:lang w:eastAsia="ru-RU"/>
        </w:rPr>
        <w:t>. С</w:t>
      </w:r>
      <w:r w:rsidR="00045516" w:rsidRPr="006F7D7D">
        <w:rPr>
          <w:rFonts w:ascii="Times New Roman" w:hAnsi="Times New Roman"/>
          <w:sz w:val="28"/>
          <w:szCs w:val="28"/>
          <w:lang w:eastAsia="ru-RU"/>
        </w:rPr>
        <w:t>одержание и реконст</w:t>
      </w:r>
      <w:r w:rsidR="00AA626D">
        <w:rPr>
          <w:rFonts w:ascii="Times New Roman" w:hAnsi="Times New Roman"/>
          <w:sz w:val="28"/>
          <w:szCs w:val="28"/>
          <w:lang w:eastAsia="ru-RU"/>
        </w:rPr>
        <w:t>рукция линий уличного освещения</w:t>
      </w:r>
      <w:r>
        <w:rPr>
          <w:rFonts w:ascii="Times New Roman" w:hAnsi="Times New Roman"/>
          <w:sz w:val="28"/>
          <w:szCs w:val="28"/>
          <w:lang w:eastAsia="ru-RU"/>
        </w:rPr>
        <w:t xml:space="preserve"> (до 2022 года)</w:t>
      </w:r>
      <w:r w:rsidR="00AA626D">
        <w:rPr>
          <w:rFonts w:ascii="Times New Roman" w:hAnsi="Times New Roman"/>
          <w:sz w:val="28"/>
          <w:szCs w:val="28"/>
          <w:lang w:eastAsia="ru-RU"/>
        </w:rPr>
        <w:t>.</w:t>
      </w:r>
    </w:p>
    <w:p w14:paraId="2F504FD4" w14:textId="5F8DEFD3" w:rsidR="00683397" w:rsidRPr="006F7D7D" w:rsidRDefault="00D5400D"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3.1.3</w:t>
      </w:r>
      <w:r w:rsidR="00990902">
        <w:rPr>
          <w:rFonts w:ascii="Times New Roman" w:hAnsi="Times New Roman"/>
          <w:sz w:val="28"/>
          <w:szCs w:val="28"/>
          <w:lang w:eastAsia="ru-RU"/>
        </w:rPr>
        <w:t>.</w:t>
      </w:r>
      <w:r w:rsidR="00CE1F71">
        <w:rPr>
          <w:rFonts w:ascii="Times New Roman" w:hAnsi="Times New Roman"/>
          <w:sz w:val="28"/>
          <w:szCs w:val="28"/>
          <w:lang w:eastAsia="ru-RU"/>
        </w:rPr>
        <w:t xml:space="preserve"> </w:t>
      </w:r>
      <w:r w:rsidR="00990902">
        <w:rPr>
          <w:rFonts w:ascii="Times New Roman" w:hAnsi="Times New Roman"/>
          <w:sz w:val="28"/>
          <w:szCs w:val="28"/>
          <w:lang w:eastAsia="ru-RU"/>
        </w:rPr>
        <w:t>Разработка проектной документации, строительство (монтаж)</w:t>
      </w:r>
      <w:r w:rsidR="00683397">
        <w:rPr>
          <w:rFonts w:ascii="Times New Roman" w:hAnsi="Times New Roman"/>
          <w:sz w:val="28"/>
          <w:szCs w:val="28"/>
          <w:lang w:eastAsia="ru-RU"/>
        </w:rPr>
        <w:t xml:space="preserve"> уличного освещения</w:t>
      </w:r>
      <w:r>
        <w:rPr>
          <w:rFonts w:ascii="Times New Roman" w:hAnsi="Times New Roman"/>
          <w:sz w:val="28"/>
          <w:szCs w:val="28"/>
          <w:lang w:eastAsia="ru-RU"/>
        </w:rPr>
        <w:t xml:space="preserve"> (до 2022 года)</w:t>
      </w:r>
      <w:r w:rsidR="00683397">
        <w:rPr>
          <w:rFonts w:ascii="Times New Roman" w:hAnsi="Times New Roman"/>
          <w:sz w:val="28"/>
          <w:szCs w:val="28"/>
          <w:lang w:eastAsia="ru-RU"/>
        </w:rPr>
        <w:t>.</w:t>
      </w:r>
    </w:p>
    <w:p w14:paraId="37133A1A" w14:textId="7BA3C840" w:rsidR="00045516" w:rsidRDefault="00D5400D" w:rsidP="00045516">
      <w:pPr>
        <w:ind w:right="-1" w:firstLine="709"/>
        <w:jc w:val="both"/>
        <w:rPr>
          <w:rFonts w:ascii="Times New Roman" w:hAnsi="Times New Roman"/>
          <w:sz w:val="28"/>
          <w:szCs w:val="28"/>
        </w:rPr>
      </w:pPr>
      <w:r>
        <w:rPr>
          <w:rFonts w:ascii="Times New Roman" w:hAnsi="Times New Roman"/>
          <w:sz w:val="28"/>
          <w:szCs w:val="28"/>
          <w:lang w:eastAsia="ru-RU"/>
        </w:rPr>
        <w:t>3.2.1</w:t>
      </w:r>
      <w:r w:rsidR="00836629">
        <w:rPr>
          <w:rFonts w:ascii="Times New Roman" w:hAnsi="Times New Roman"/>
          <w:sz w:val="28"/>
          <w:szCs w:val="28"/>
          <w:lang w:eastAsia="ru-RU"/>
        </w:rPr>
        <w:t>. С</w:t>
      </w:r>
      <w:r w:rsidR="00045516" w:rsidRPr="006F7D7D">
        <w:rPr>
          <w:rFonts w:ascii="Times New Roman" w:hAnsi="Times New Roman"/>
          <w:sz w:val="28"/>
          <w:szCs w:val="28"/>
        </w:rPr>
        <w:t>одержание мест массового отдыха</w:t>
      </w:r>
      <w:r w:rsidR="001312BA">
        <w:rPr>
          <w:rFonts w:ascii="Times New Roman" w:hAnsi="Times New Roman"/>
          <w:sz w:val="28"/>
          <w:szCs w:val="28"/>
        </w:rPr>
        <w:t xml:space="preserve"> (организация</w:t>
      </w:r>
      <w:r w:rsidR="000F303E">
        <w:rPr>
          <w:rFonts w:ascii="Times New Roman" w:hAnsi="Times New Roman"/>
          <w:sz w:val="28"/>
          <w:szCs w:val="28"/>
        </w:rPr>
        <w:t xml:space="preserve"> </w:t>
      </w:r>
      <w:r w:rsidR="001312BA" w:rsidRPr="001312BA">
        <w:rPr>
          <w:rFonts w:ascii="Times New Roman" w:hAnsi="Times New Roman"/>
          <w:sz w:val="28"/>
          <w:szCs w:val="28"/>
        </w:rPr>
        <w:t>туристско-рекреационных зон</w:t>
      </w:r>
      <w:r w:rsidR="001312BA">
        <w:rPr>
          <w:rFonts w:ascii="Times New Roman" w:hAnsi="Times New Roman"/>
          <w:sz w:val="28"/>
          <w:szCs w:val="28"/>
        </w:rPr>
        <w:t>)</w:t>
      </w:r>
      <w:r w:rsidR="00F90C48">
        <w:rPr>
          <w:rFonts w:ascii="Times New Roman" w:hAnsi="Times New Roman"/>
          <w:sz w:val="28"/>
          <w:szCs w:val="28"/>
        </w:rPr>
        <w:t>.</w:t>
      </w:r>
    </w:p>
    <w:p w14:paraId="77A8D939" w14:textId="77777777" w:rsidR="00BE6AA7" w:rsidRDefault="00D5400D" w:rsidP="00C623EC">
      <w:pPr>
        <w:ind w:right="-1" w:firstLine="709"/>
        <w:jc w:val="both"/>
        <w:rPr>
          <w:rFonts w:ascii="Times New Roman" w:hAnsi="Times New Roman"/>
          <w:sz w:val="28"/>
          <w:szCs w:val="28"/>
        </w:rPr>
      </w:pPr>
      <w:r>
        <w:rPr>
          <w:rFonts w:ascii="Times New Roman" w:hAnsi="Times New Roman"/>
          <w:sz w:val="28"/>
          <w:szCs w:val="28"/>
        </w:rPr>
        <w:t>3.2.2</w:t>
      </w:r>
      <w:r w:rsidR="00C623EC">
        <w:rPr>
          <w:rFonts w:ascii="Times New Roman" w:hAnsi="Times New Roman"/>
          <w:sz w:val="28"/>
          <w:szCs w:val="28"/>
        </w:rPr>
        <w:t>. Б</w:t>
      </w:r>
      <w:r w:rsidR="00C623EC" w:rsidRPr="006F7D7D">
        <w:rPr>
          <w:rFonts w:ascii="Times New Roman" w:hAnsi="Times New Roman"/>
          <w:sz w:val="28"/>
          <w:szCs w:val="28"/>
        </w:rPr>
        <w:t>лагоустройство</w:t>
      </w:r>
      <w:r w:rsidR="004774AF">
        <w:rPr>
          <w:rFonts w:ascii="Times New Roman" w:hAnsi="Times New Roman"/>
          <w:sz w:val="28"/>
          <w:szCs w:val="28"/>
        </w:rPr>
        <w:t xml:space="preserve"> территории </w:t>
      </w:r>
      <w:r w:rsidR="00DF2A0B">
        <w:rPr>
          <w:rFonts w:ascii="Times New Roman" w:hAnsi="Times New Roman"/>
          <w:sz w:val="28"/>
          <w:szCs w:val="28"/>
        </w:rPr>
        <w:t xml:space="preserve">ГО </w:t>
      </w:r>
      <w:r w:rsidR="004774AF">
        <w:rPr>
          <w:rFonts w:ascii="Times New Roman" w:hAnsi="Times New Roman"/>
          <w:sz w:val="28"/>
          <w:szCs w:val="28"/>
        </w:rPr>
        <w:t>г. Дивногорска</w:t>
      </w:r>
      <w:r>
        <w:rPr>
          <w:rFonts w:ascii="Times New Roman" w:hAnsi="Times New Roman"/>
          <w:sz w:val="28"/>
          <w:szCs w:val="28"/>
        </w:rPr>
        <w:t>.</w:t>
      </w:r>
    </w:p>
    <w:p w14:paraId="23A2617C" w14:textId="77777777" w:rsidR="00BE6AA7" w:rsidRDefault="00D5400D" w:rsidP="00C623EC">
      <w:pPr>
        <w:ind w:right="-1" w:firstLine="709"/>
        <w:jc w:val="both"/>
        <w:rPr>
          <w:rFonts w:ascii="Times New Roman" w:hAnsi="Times New Roman"/>
          <w:sz w:val="28"/>
          <w:szCs w:val="28"/>
        </w:rPr>
      </w:pPr>
      <w:r>
        <w:rPr>
          <w:rFonts w:ascii="Times New Roman" w:hAnsi="Times New Roman"/>
          <w:sz w:val="28"/>
          <w:szCs w:val="28"/>
        </w:rPr>
        <w:t>3.2.3</w:t>
      </w:r>
      <w:r w:rsidR="00BE6AA7">
        <w:rPr>
          <w:rFonts w:ascii="Times New Roman" w:hAnsi="Times New Roman"/>
          <w:sz w:val="28"/>
          <w:szCs w:val="28"/>
        </w:rPr>
        <w:t xml:space="preserve">. </w:t>
      </w:r>
      <w:r w:rsidR="00B330CB">
        <w:rPr>
          <w:rFonts w:ascii="Times New Roman" w:hAnsi="Times New Roman"/>
          <w:sz w:val="28"/>
          <w:szCs w:val="28"/>
        </w:rPr>
        <w:t>Реконструкция, ремонт, демонтаж лестниц.</w:t>
      </w:r>
    </w:p>
    <w:p w14:paraId="27829C9A" w14:textId="63366424" w:rsidR="00BE6AA7" w:rsidRDefault="00D5400D" w:rsidP="00C623EC">
      <w:pPr>
        <w:ind w:right="-1" w:firstLine="709"/>
        <w:jc w:val="both"/>
        <w:rPr>
          <w:rFonts w:ascii="Times New Roman" w:hAnsi="Times New Roman"/>
          <w:sz w:val="28"/>
          <w:szCs w:val="28"/>
        </w:rPr>
      </w:pPr>
      <w:r>
        <w:rPr>
          <w:rFonts w:ascii="Times New Roman" w:hAnsi="Times New Roman"/>
          <w:sz w:val="28"/>
          <w:szCs w:val="28"/>
        </w:rPr>
        <w:t>3.2.4.</w:t>
      </w:r>
      <w:r w:rsidR="00CE1F71">
        <w:rPr>
          <w:rFonts w:ascii="Times New Roman" w:hAnsi="Times New Roman"/>
          <w:sz w:val="28"/>
          <w:szCs w:val="28"/>
        </w:rPr>
        <w:t xml:space="preserve"> </w:t>
      </w:r>
      <w:r>
        <w:rPr>
          <w:rFonts w:ascii="Times New Roman" w:hAnsi="Times New Roman"/>
          <w:sz w:val="28"/>
          <w:szCs w:val="28"/>
        </w:rPr>
        <w:t>Разработка проектной документации, содержание и ремонт подпорных стенок, расположенных на муниципальных земельных участках.</w:t>
      </w:r>
    </w:p>
    <w:p w14:paraId="58BE8F85" w14:textId="77777777"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3.2.5</w:t>
      </w:r>
      <w:r w:rsidR="00BE6AA7">
        <w:rPr>
          <w:rFonts w:ascii="Times New Roman" w:hAnsi="Times New Roman"/>
          <w:sz w:val="28"/>
          <w:szCs w:val="28"/>
        </w:rPr>
        <w:t>. Устройство игровой площадки для детей и детей с ограниченными возможностями.</w:t>
      </w:r>
    </w:p>
    <w:p w14:paraId="2194B769" w14:textId="77777777"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3.2.6</w:t>
      </w:r>
      <w:r w:rsidR="00BE6AA7">
        <w:rPr>
          <w:rFonts w:ascii="Times New Roman" w:hAnsi="Times New Roman"/>
          <w:sz w:val="28"/>
          <w:szCs w:val="28"/>
        </w:rPr>
        <w:t>. Установка тренажеров.</w:t>
      </w:r>
    </w:p>
    <w:p w14:paraId="614D05AB" w14:textId="77777777" w:rsidR="00B75457" w:rsidRDefault="00F30265" w:rsidP="00C623EC">
      <w:pPr>
        <w:ind w:right="-1" w:firstLine="709"/>
        <w:jc w:val="both"/>
        <w:rPr>
          <w:rFonts w:ascii="Times New Roman" w:hAnsi="Times New Roman"/>
          <w:sz w:val="28"/>
          <w:szCs w:val="28"/>
        </w:rPr>
      </w:pPr>
      <w:r>
        <w:rPr>
          <w:rFonts w:ascii="Times New Roman" w:hAnsi="Times New Roman"/>
          <w:sz w:val="28"/>
          <w:szCs w:val="28"/>
        </w:rPr>
        <w:t>3.2.7</w:t>
      </w:r>
      <w:r w:rsidR="00990902">
        <w:rPr>
          <w:rFonts w:ascii="Times New Roman" w:hAnsi="Times New Roman"/>
          <w:sz w:val="28"/>
          <w:szCs w:val="28"/>
        </w:rPr>
        <w:t>.</w:t>
      </w:r>
      <w:r>
        <w:rPr>
          <w:rFonts w:ascii="Times New Roman" w:hAnsi="Times New Roman"/>
          <w:sz w:val="28"/>
          <w:szCs w:val="28"/>
        </w:rPr>
        <w:t xml:space="preserve"> И</w:t>
      </w:r>
      <w:r w:rsidR="00B75457">
        <w:rPr>
          <w:rFonts w:ascii="Times New Roman" w:hAnsi="Times New Roman"/>
          <w:sz w:val="28"/>
          <w:szCs w:val="28"/>
        </w:rPr>
        <w:t>зготовление проекта на реконструкцию Клубного бульвара.</w:t>
      </w:r>
    </w:p>
    <w:p w14:paraId="62DF58BF" w14:textId="55464A77"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3.2.8</w:t>
      </w:r>
      <w:r w:rsidR="00BE6AA7">
        <w:rPr>
          <w:rFonts w:ascii="Times New Roman" w:hAnsi="Times New Roman"/>
          <w:sz w:val="28"/>
          <w:szCs w:val="28"/>
        </w:rPr>
        <w:t>. Ремонт</w:t>
      </w:r>
      <w:r>
        <w:rPr>
          <w:rFonts w:ascii="Times New Roman" w:hAnsi="Times New Roman"/>
          <w:sz w:val="28"/>
          <w:szCs w:val="28"/>
        </w:rPr>
        <w:t>, реконструкция</w:t>
      </w:r>
      <w:r w:rsidR="000F303E">
        <w:rPr>
          <w:rFonts w:ascii="Times New Roman" w:hAnsi="Times New Roman"/>
          <w:sz w:val="28"/>
          <w:szCs w:val="28"/>
        </w:rPr>
        <w:t xml:space="preserve"> </w:t>
      </w:r>
      <w:r w:rsidR="00683397">
        <w:rPr>
          <w:rFonts w:ascii="Times New Roman" w:hAnsi="Times New Roman"/>
          <w:sz w:val="28"/>
          <w:szCs w:val="28"/>
        </w:rPr>
        <w:t xml:space="preserve">и обустройство </w:t>
      </w:r>
      <w:r w:rsidR="00BE6AA7">
        <w:rPr>
          <w:rFonts w:ascii="Times New Roman" w:hAnsi="Times New Roman"/>
          <w:sz w:val="28"/>
          <w:szCs w:val="28"/>
        </w:rPr>
        <w:t>Клубного бульвара.</w:t>
      </w:r>
    </w:p>
    <w:p w14:paraId="2D5C793F" w14:textId="77777777" w:rsidR="00BE6AA7" w:rsidRDefault="00F30265" w:rsidP="00C623EC">
      <w:pPr>
        <w:ind w:right="-1" w:firstLine="709"/>
        <w:jc w:val="both"/>
        <w:rPr>
          <w:rFonts w:ascii="Times New Roman" w:hAnsi="Times New Roman"/>
          <w:sz w:val="28"/>
          <w:szCs w:val="28"/>
        </w:rPr>
      </w:pPr>
      <w:r>
        <w:rPr>
          <w:rFonts w:ascii="Times New Roman" w:hAnsi="Times New Roman"/>
          <w:sz w:val="28"/>
          <w:szCs w:val="28"/>
        </w:rPr>
        <w:t>3.2.9</w:t>
      </w:r>
      <w:r w:rsidR="00BE6AA7">
        <w:rPr>
          <w:rFonts w:ascii="Times New Roman" w:hAnsi="Times New Roman"/>
          <w:sz w:val="28"/>
          <w:szCs w:val="28"/>
        </w:rPr>
        <w:t xml:space="preserve">. </w:t>
      </w:r>
      <w:r w:rsidR="00683397">
        <w:rPr>
          <w:rFonts w:ascii="Times New Roman" w:hAnsi="Times New Roman"/>
          <w:sz w:val="28"/>
          <w:szCs w:val="28"/>
        </w:rPr>
        <w:t>Оборудование остановочного павильона.</w:t>
      </w:r>
    </w:p>
    <w:p w14:paraId="4FA421E7"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3.2.10</w:t>
      </w:r>
      <w:r w:rsidR="004774AF">
        <w:rPr>
          <w:rFonts w:ascii="Times New Roman" w:hAnsi="Times New Roman"/>
          <w:sz w:val="28"/>
          <w:szCs w:val="28"/>
        </w:rPr>
        <w:t>. Устройство светодиодного фонтана.</w:t>
      </w:r>
    </w:p>
    <w:p w14:paraId="66B587B6"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3.2.11</w:t>
      </w:r>
      <w:r w:rsidR="004774AF">
        <w:rPr>
          <w:rFonts w:ascii="Times New Roman" w:hAnsi="Times New Roman"/>
          <w:sz w:val="28"/>
          <w:szCs w:val="28"/>
        </w:rPr>
        <w:t>. Асфальтирование площадки ДК.</w:t>
      </w:r>
    </w:p>
    <w:p w14:paraId="5D24476D"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3.2.12</w:t>
      </w:r>
      <w:r w:rsidR="004774AF">
        <w:rPr>
          <w:rFonts w:ascii="Times New Roman" w:hAnsi="Times New Roman"/>
          <w:sz w:val="28"/>
          <w:szCs w:val="28"/>
        </w:rPr>
        <w:t>. Устройство снежного городка.</w:t>
      </w:r>
    </w:p>
    <w:p w14:paraId="53D51988"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3.2.13</w:t>
      </w:r>
      <w:r w:rsidR="004774AF">
        <w:rPr>
          <w:rFonts w:ascii="Times New Roman" w:hAnsi="Times New Roman"/>
          <w:sz w:val="28"/>
          <w:szCs w:val="28"/>
        </w:rPr>
        <w:t xml:space="preserve">. Спил </w:t>
      </w:r>
      <w:r w:rsidR="004511A9">
        <w:rPr>
          <w:rFonts w:ascii="Times New Roman" w:hAnsi="Times New Roman"/>
          <w:sz w:val="28"/>
          <w:szCs w:val="28"/>
        </w:rPr>
        <w:t>(вырубка</w:t>
      </w:r>
      <w:r w:rsidR="00DF2A0B">
        <w:rPr>
          <w:rFonts w:ascii="Times New Roman" w:hAnsi="Times New Roman"/>
          <w:sz w:val="28"/>
          <w:szCs w:val="28"/>
        </w:rPr>
        <w:t xml:space="preserve">) </w:t>
      </w:r>
      <w:r w:rsidR="004774AF">
        <w:rPr>
          <w:rFonts w:ascii="Times New Roman" w:hAnsi="Times New Roman"/>
          <w:sz w:val="28"/>
          <w:szCs w:val="28"/>
        </w:rPr>
        <w:t>аварийных деревьев.</w:t>
      </w:r>
    </w:p>
    <w:p w14:paraId="314156B1"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3.2.14</w:t>
      </w:r>
      <w:r w:rsidR="004774AF">
        <w:rPr>
          <w:rFonts w:ascii="Times New Roman" w:hAnsi="Times New Roman"/>
          <w:sz w:val="28"/>
          <w:szCs w:val="28"/>
        </w:rPr>
        <w:t xml:space="preserve">. Установка </w:t>
      </w:r>
      <w:proofErr w:type="spellStart"/>
      <w:r w:rsidR="004774AF">
        <w:rPr>
          <w:rFonts w:ascii="Times New Roman" w:hAnsi="Times New Roman"/>
          <w:sz w:val="28"/>
          <w:szCs w:val="28"/>
        </w:rPr>
        <w:t>проступей</w:t>
      </w:r>
      <w:proofErr w:type="spellEnd"/>
      <w:r w:rsidR="004774AF">
        <w:rPr>
          <w:rFonts w:ascii="Times New Roman" w:hAnsi="Times New Roman"/>
          <w:sz w:val="28"/>
          <w:szCs w:val="28"/>
        </w:rPr>
        <w:t xml:space="preserve"> на Клубном бульваре.</w:t>
      </w:r>
    </w:p>
    <w:p w14:paraId="32A78770"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3.2.15</w:t>
      </w:r>
      <w:r w:rsidR="004774AF">
        <w:rPr>
          <w:rFonts w:ascii="Times New Roman" w:hAnsi="Times New Roman"/>
          <w:sz w:val="28"/>
          <w:szCs w:val="28"/>
        </w:rPr>
        <w:t>. Демонтаж фундаментов МКД.</w:t>
      </w:r>
    </w:p>
    <w:p w14:paraId="6003A3EF"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3.2.16</w:t>
      </w:r>
      <w:r w:rsidR="004774AF">
        <w:rPr>
          <w:rFonts w:ascii="Times New Roman" w:hAnsi="Times New Roman"/>
          <w:sz w:val="28"/>
          <w:szCs w:val="28"/>
        </w:rPr>
        <w:t>. Снос аварийных домов</w:t>
      </w:r>
      <w:r w:rsidR="0093429F">
        <w:rPr>
          <w:rFonts w:ascii="Times New Roman" w:hAnsi="Times New Roman"/>
          <w:sz w:val="28"/>
          <w:szCs w:val="28"/>
        </w:rPr>
        <w:t>, подготовка актов о прекращении существования объектов</w:t>
      </w:r>
      <w:r w:rsidR="004774AF">
        <w:rPr>
          <w:rFonts w:ascii="Times New Roman" w:hAnsi="Times New Roman"/>
          <w:sz w:val="28"/>
          <w:szCs w:val="28"/>
        </w:rPr>
        <w:t>.</w:t>
      </w:r>
    </w:p>
    <w:p w14:paraId="06B4F646"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3.2.17</w:t>
      </w:r>
      <w:r w:rsidR="004774AF">
        <w:rPr>
          <w:rFonts w:ascii="Times New Roman" w:hAnsi="Times New Roman"/>
          <w:sz w:val="28"/>
          <w:szCs w:val="28"/>
        </w:rPr>
        <w:t>. Проверка достоверности сметной стоимости выполненных работ.</w:t>
      </w:r>
    </w:p>
    <w:p w14:paraId="675884DD"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3.2.18</w:t>
      </w:r>
      <w:r w:rsidR="004774AF">
        <w:rPr>
          <w:rFonts w:ascii="Times New Roman" w:hAnsi="Times New Roman"/>
          <w:sz w:val="28"/>
          <w:szCs w:val="28"/>
        </w:rPr>
        <w:t>. Ремонт памятных знаков г. Дивногорска.</w:t>
      </w:r>
    </w:p>
    <w:p w14:paraId="49EDFD48" w14:textId="77777777" w:rsidR="004774AF" w:rsidRDefault="00F30265" w:rsidP="00C623EC">
      <w:pPr>
        <w:ind w:right="-1" w:firstLine="709"/>
        <w:jc w:val="both"/>
        <w:rPr>
          <w:rFonts w:ascii="Times New Roman" w:hAnsi="Times New Roman"/>
          <w:sz w:val="28"/>
          <w:szCs w:val="28"/>
        </w:rPr>
      </w:pPr>
      <w:r>
        <w:rPr>
          <w:rFonts w:ascii="Times New Roman" w:hAnsi="Times New Roman"/>
          <w:sz w:val="28"/>
          <w:szCs w:val="28"/>
        </w:rPr>
        <w:t>3.2.19</w:t>
      </w:r>
      <w:r w:rsidR="004774AF">
        <w:rPr>
          <w:rFonts w:ascii="Times New Roman" w:hAnsi="Times New Roman"/>
          <w:sz w:val="28"/>
          <w:szCs w:val="28"/>
        </w:rPr>
        <w:t>. Установка баннерных конструкций.</w:t>
      </w:r>
    </w:p>
    <w:p w14:paraId="4A1A9BAE" w14:textId="77777777"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3.2.20</w:t>
      </w:r>
      <w:r w:rsidR="00990902">
        <w:rPr>
          <w:rFonts w:ascii="Times New Roman" w:hAnsi="Times New Roman"/>
          <w:sz w:val="28"/>
          <w:szCs w:val="28"/>
        </w:rPr>
        <w:t>.</w:t>
      </w:r>
      <w:r w:rsidR="00405C96">
        <w:rPr>
          <w:rFonts w:ascii="Times New Roman" w:hAnsi="Times New Roman"/>
          <w:sz w:val="28"/>
          <w:szCs w:val="28"/>
        </w:rPr>
        <w:t xml:space="preserve"> М</w:t>
      </w:r>
      <w:r w:rsidR="00DF2A0B">
        <w:rPr>
          <w:rFonts w:ascii="Times New Roman" w:hAnsi="Times New Roman"/>
          <w:sz w:val="28"/>
          <w:szCs w:val="28"/>
        </w:rPr>
        <w:t>ероприятия по благоустройству города к зимней Универсиаде Красноярск 2019.</w:t>
      </w:r>
    </w:p>
    <w:p w14:paraId="79D34AF5" w14:textId="77777777"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3.2.21</w:t>
      </w:r>
      <w:r w:rsidR="00990902">
        <w:rPr>
          <w:rFonts w:ascii="Times New Roman" w:hAnsi="Times New Roman"/>
          <w:sz w:val="28"/>
          <w:szCs w:val="28"/>
        </w:rPr>
        <w:t>.</w:t>
      </w:r>
      <w:r w:rsidR="00405C96">
        <w:rPr>
          <w:rFonts w:ascii="Times New Roman" w:hAnsi="Times New Roman"/>
          <w:sz w:val="28"/>
          <w:szCs w:val="28"/>
        </w:rPr>
        <w:t xml:space="preserve"> Топографическая съемка</w:t>
      </w:r>
      <w:r w:rsidR="00DF2A0B">
        <w:rPr>
          <w:rFonts w:ascii="Times New Roman" w:hAnsi="Times New Roman"/>
          <w:sz w:val="28"/>
          <w:szCs w:val="28"/>
        </w:rPr>
        <w:t xml:space="preserve"> сквера возле памятника А.Е. Бочкина.</w:t>
      </w:r>
    </w:p>
    <w:p w14:paraId="39EF96A9" w14:textId="77777777"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3.2.22</w:t>
      </w:r>
      <w:r w:rsidR="00990902">
        <w:rPr>
          <w:rFonts w:ascii="Times New Roman" w:hAnsi="Times New Roman"/>
          <w:sz w:val="28"/>
          <w:szCs w:val="28"/>
        </w:rPr>
        <w:t>.</w:t>
      </w:r>
      <w:r w:rsidR="00405C96">
        <w:rPr>
          <w:rFonts w:ascii="Times New Roman" w:hAnsi="Times New Roman"/>
          <w:sz w:val="28"/>
          <w:szCs w:val="28"/>
        </w:rPr>
        <w:t xml:space="preserve"> Топографическая съемка</w:t>
      </w:r>
      <w:r w:rsidR="00DF2A0B">
        <w:rPr>
          <w:rFonts w:ascii="Times New Roman" w:hAnsi="Times New Roman"/>
          <w:sz w:val="28"/>
          <w:szCs w:val="28"/>
        </w:rPr>
        <w:t>.</w:t>
      </w:r>
    </w:p>
    <w:p w14:paraId="37739C66" w14:textId="77777777"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3.2.23</w:t>
      </w:r>
      <w:r w:rsidR="00990902">
        <w:rPr>
          <w:rFonts w:ascii="Times New Roman" w:hAnsi="Times New Roman"/>
          <w:sz w:val="28"/>
          <w:szCs w:val="28"/>
        </w:rPr>
        <w:t>.</w:t>
      </w:r>
      <w:r w:rsidR="00405C96">
        <w:rPr>
          <w:rFonts w:ascii="Times New Roman" w:hAnsi="Times New Roman"/>
          <w:sz w:val="28"/>
          <w:szCs w:val="28"/>
        </w:rPr>
        <w:t xml:space="preserve"> К</w:t>
      </w:r>
      <w:r w:rsidR="00DF2A0B">
        <w:rPr>
          <w:rFonts w:ascii="Times New Roman" w:hAnsi="Times New Roman"/>
          <w:sz w:val="28"/>
          <w:szCs w:val="28"/>
        </w:rPr>
        <w:t>омплексное благоустройство пешеходной инфраструктуры.</w:t>
      </w:r>
    </w:p>
    <w:p w14:paraId="6943C813" w14:textId="77777777" w:rsidR="00DF2A0B" w:rsidRDefault="00F30265" w:rsidP="00C623EC">
      <w:pPr>
        <w:ind w:right="-1" w:firstLine="709"/>
        <w:jc w:val="both"/>
        <w:rPr>
          <w:rFonts w:ascii="Times New Roman" w:hAnsi="Times New Roman"/>
          <w:sz w:val="28"/>
          <w:szCs w:val="28"/>
        </w:rPr>
      </w:pPr>
      <w:r>
        <w:rPr>
          <w:rFonts w:ascii="Times New Roman" w:hAnsi="Times New Roman"/>
          <w:sz w:val="28"/>
          <w:szCs w:val="28"/>
        </w:rPr>
        <w:t>3.2.24</w:t>
      </w:r>
      <w:r w:rsidR="00990902">
        <w:rPr>
          <w:rFonts w:ascii="Times New Roman" w:hAnsi="Times New Roman"/>
          <w:sz w:val="28"/>
          <w:szCs w:val="28"/>
        </w:rPr>
        <w:t>.</w:t>
      </w:r>
      <w:r w:rsidR="000749A4">
        <w:rPr>
          <w:rFonts w:ascii="Times New Roman" w:hAnsi="Times New Roman"/>
          <w:sz w:val="28"/>
          <w:szCs w:val="28"/>
        </w:rPr>
        <w:t xml:space="preserve"> </w:t>
      </w:r>
      <w:r w:rsidR="00405C96">
        <w:rPr>
          <w:rFonts w:ascii="Times New Roman" w:hAnsi="Times New Roman"/>
          <w:sz w:val="28"/>
          <w:szCs w:val="28"/>
        </w:rPr>
        <w:t>В</w:t>
      </w:r>
      <w:r w:rsidR="00886181">
        <w:rPr>
          <w:rFonts w:ascii="Times New Roman" w:hAnsi="Times New Roman"/>
          <w:sz w:val="28"/>
          <w:szCs w:val="28"/>
        </w:rPr>
        <w:t>ыполнение работ по изготовлению схем на КПТ и межевой план по образованию земельных участков.</w:t>
      </w:r>
    </w:p>
    <w:p w14:paraId="685F64A1" w14:textId="77777777" w:rsidR="00886181" w:rsidRDefault="00F30265" w:rsidP="00C623EC">
      <w:pPr>
        <w:ind w:right="-1" w:firstLine="709"/>
        <w:jc w:val="both"/>
        <w:rPr>
          <w:rFonts w:ascii="Times New Roman" w:hAnsi="Times New Roman"/>
          <w:sz w:val="28"/>
          <w:szCs w:val="28"/>
        </w:rPr>
      </w:pPr>
      <w:r>
        <w:rPr>
          <w:rFonts w:ascii="Times New Roman" w:hAnsi="Times New Roman"/>
          <w:sz w:val="28"/>
          <w:szCs w:val="28"/>
        </w:rPr>
        <w:t>3.2.25</w:t>
      </w:r>
      <w:r w:rsidR="00990902">
        <w:rPr>
          <w:rFonts w:ascii="Times New Roman" w:hAnsi="Times New Roman"/>
          <w:sz w:val="28"/>
          <w:szCs w:val="28"/>
        </w:rPr>
        <w:t>.</w:t>
      </w:r>
      <w:r w:rsidR="000749A4">
        <w:rPr>
          <w:rFonts w:ascii="Times New Roman" w:hAnsi="Times New Roman"/>
          <w:sz w:val="28"/>
          <w:szCs w:val="28"/>
        </w:rPr>
        <w:t xml:space="preserve"> </w:t>
      </w:r>
      <w:r w:rsidR="00405C96">
        <w:rPr>
          <w:rFonts w:ascii="Times New Roman" w:hAnsi="Times New Roman"/>
          <w:sz w:val="28"/>
          <w:szCs w:val="28"/>
        </w:rPr>
        <w:t>Выполнение работ по световому украшению города.</w:t>
      </w:r>
    </w:p>
    <w:p w14:paraId="2EA46BA0" w14:textId="77777777" w:rsidR="00405C96" w:rsidRDefault="00F30265" w:rsidP="00C623EC">
      <w:pPr>
        <w:ind w:right="-1" w:firstLine="709"/>
        <w:jc w:val="both"/>
        <w:rPr>
          <w:rFonts w:ascii="Times New Roman" w:hAnsi="Times New Roman"/>
          <w:sz w:val="28"/>
          <w:szCs w:val="28"/>
        </w:rPr>
      </w:pPr>
      <w:r>
        <w:rPr>
          <w:rFonts w:ascii="Times New Roman" w:hAnsi="Times New Roman"/>
          <w:sz w:val="28"/>
          <w:szCs w:val="28"/>
        </w:rPr>
        <w:t>3.2.26</w:t>
      </w:r>
      <w:r w:rsidR="00990902">
        <w:rPr>
          <w:rFonts w:ascii="Times New Roman" w:hAnsi="Times New Roman"/>
          <w:sz w:val="28"/>
          <w:szCs w:val="28"/>
        </w:rPr>
        <w:t>.</w:t>
      </w:r>
      <w:r w:rsidR="00405C96">
        <w:rPr>
          <w:rFonts w:ascii="Times New Roman" w:hAnsi="Times New Roman"/>
          <w:sz w:val="28"/>
          <w:szCs w:val="28"/>
        </w:rPr>
        <w:t xml:space="preserve"> Подготовка проекта</w:t>
      </w:r>
      <w:r>
        <w:rPr>
          <w:rFonts w:ascii="Times New Roman" w:hAnsi="Times New Roman"/>
          <w:sz w:val="28"/>
          <w:szCs w:val="28"/>
        </w:rPr>
        <w:t>, установка</w:t>
      </w:r>
      <w:r w:rsidR="00405C96">
        <w:rPr>
          <w:rFonts w:ascii="Times New Roman" w:hAnsi="Times New Roman"/>
          <w:sz w:val="28"/>
          <w:szCs w:val="28"/>
        </w:rPr>
        <w:t xml:space="preserve"> видеонаблюдения на благоустроенных территориях.</w:t>
      </w:r>
    </w:p>
    <w:p w14:paraId="74C1AB9E" w14:textId="77777777" w:rsidR="00645323" w:rsidRDefault="00F30265" w:rsidP="00C623EC">
      <w:pPr>
        <w:ind w:right="-1" w:firstLine="709"/>
        <w:jc w:val="both"/>
        <w:rPr>
          <w:rFonts w:ascii="Times New Roman" w:hAnsi="Times New Roman"/>
          <w:sz w:val="28"/>
          <w:szCs w:val="28"/>
        </w:rPr>
      </w:pPr>
      <w:r>
        <w:rPr>
          <w:rFonts w:ascii="Times New Roman" w:hAnsi="Times New Roman"/>
          <w:sz w:val="28"/>
          <w:szCs w:val="28"/>
        </w:rPr>
        <w:t>3.2.27</w:t>
      </w:r>
      <w:r w:rsidR="00990902">
        <w:rPr>
          <w:rFonts w:ascii="Times New Roman" w:hAnsi="Times New Roman"/>
          <w:sz w:val="28"/>
          <w:szCs w:val="28"/>
        </w:rPr>
        <w:t>.</w:t>
      </w:r>
      <w:r w:rsidR="00645323">
        <w:rPr>
          <w:rFonts w:ascii="Times New Roman" w:hAnsi="Times New Roman"/>
          <w:sz w:val="28"/>
          <w:szCs w:val="28"/>
        </w:rPr>
        <w:t xml:space="preserve"> Реализация проекта инициативного бюджетирования.</w:t>
      </w:r>
    </w:p>
    <w:p w14:paraId="44E1CC14" w14:textId="77777777" w:rsidR="00C623EC" w:rsidRDefault="004511A9" w:rsidP="00C623EC">
      <w:pPr>
        <w:ind w:right="-1" w:firstLine="709"/>
        <w:jc w:val="both"/>
        <w:rPr>
          <w:rFonts w:ascii="Times New Roman" w:hAnsi="Times New Roman"/>
          <w:sz w:val="28"/>
          <w:szCs w:val="28"/>
        </w:rPr>
      </w:pPr>
      <w:r>
        <w:rPr>
          <w:rFonts w:ascii="Times New Roman" w:hAnsi="Times New Roman"/>
          <w:sz w:val="28"/>
          <w:szCs w:val="28"/>
        </w:rPr>
        <w:t>3.3.1</w:t>
      </w:r>
      <w:r w:rsidR="00C623EC">
        <w:rPr>
          <w:rFonts w:ascii="Times New Roman" w:hAnsi="Times New Roman"/>
          <w:sz w:val="28"/>
          <w:szCs w:val="28"/>
        </w:rPr>
        <w:t>. С</w:t>
      </w:r>
      <w:r w:rsidR="00C623EC" w:rsidRPr="006F7D7D">
        <w:rPr>
          <w:rFonts w:ascii="Times New Roman" w:hAnsi="Times New Roman"/>
          <w:sz w:val="28"/>
          <w:szCs w:val="28"/>
        </w:rPr>
        <w:t>одержание и благоу</w:t>
      </w:r>
      <w:r w:rsidR="00C623EC">
        <w:rPr>
          <w:rFonts w:ascii="Times New Roman" w:hAnsi="Times New Roman"/>
          <w:sz w:val="28"/>
          <w:szCs w:val="28"/>
        </w:rPr>
        <w:t>стройство мест захоронений.</w:t>
      </w:r>
    </w:p>
    <w:p w14:paraId="255EE286" w14:textId="3A32D085" w:rsidR="00F30265" w:rsidRDefault="00F30265" w:rsidP="00C623EC">
      <w:pPr>
        <w:ind w:right="-1" w:firstLine="709"/>
        <w:jc w:val="both"/>
        <w:rPr>
          <w:rFonts w:ascii="Times New Roman" w:hAnsi="Times New Roman"/>
          <w:sz w:val="28"/>
          <w:szCs w:val="28"/>
        </w:rPr>
      </w:pPr>
      <w:r>
        <w:rPr>
          <w:rFonts w:ascii="Times New Roman" w:hAnsi="Times New Roman"/>
          <w:sz w:val="28"/>
          <w:szCs w:val="28"/>
        </w:rPr>
        <w:t>3.3.2. Обустройство и восстановление воинских захоронений.</w:t>
      </w:r>
    </w:p>
    <w:p w14:paraId="4A765BAD" w14:textId="5FA57F6F" w:rsidR="00623861" w:rsidRDefault="00623861" w:rsidP="00C623EC">
      <w:pPr>
        <w:ind w:right="-1" w:firstLine="709"/>
        <w:jc w:val="both"/>
        <w:rPr>
          <w:rFonts w:ascii="Times New Roman" w:hAnsi="Times New Roman"/>
          <w:sz w:val="28"/>
          <w:szCs w:val="28"/>
        </w:rPr>
      </w:pPr>
      <w:r>
        <w:rPr>
          <w:rFonts w:ascii="Times New Roman" w:hAnsi="Times New Roman"/>
          <w:sz w:val="28"/>
          <w:szCs w:val="28"/>
        </w:rPr>
        <w:lastRenderedPageBreak/>
        <w:t>3.3.3.</w:t>
      </w:r>
      <w:r w:rsidR="000F4E8F">
        <w:rPr>
          <w:rFonts w:ascii="Times New Roman" w:hAnsi="Times New Roman"/>
          <w:sz w:val="28"/>
          <w:szCs w:val="28"/>
        </w:rPr>
        <w:t xml:space="preserve"> </w:t>
      </w:r>
      <w:r>
        <w:rPr>
          <w:rFonts w:ascii="Times New Roman" w:hAnsi="Times New Roman"/>
          <w:sz w:val="28"/>
          <w:szCs w:val="28"/>
        </w:rPr>
        <w:t>Работа по увековечиванию памяти исторических событий, жителей региона, имеющих особые заслуги перед муниципальным образованием и краем (в том числе за трудовые</w:t>
      </w:r>
      <w:r w:rsidR="000F4E8F">
        <w:rPr>
          <w:rFonts w:ascii="Times New Roman" w:hAnsi="Times New Roman"/>
          <w:sz w:val="28"/>
          <w:szCs w:val="28"/>
        </w:rPr>
        <w:t xml:space="preserve"> достижения), а также погибших при защите Отечества, путём присвоения их имен улицам, площадям, географическим объектам, организациям, учреждениям, установкой мемориальных объектов (памятных знаков, мемориальных сооружений и т.д.) на территории муниципального образования.</w:t>
      </w:r>
    </w:p>
    <w:p w14:paraId="1A1848D8" w14:textId="77777777" w:rsidR="000F4E8F" w:rsidRDefault="000F4E8F" w:rsidP="00C623EC">
      <w:pPr>
        <w:ind w:right="-1" w:firstLine="709"/>
        <w:jc w:val="both"/>
        <w:rPr>
          <w:rFonts w:ascii="Times New Roman" w:hAnsi="Times New Roman"/>
          <w:sz w:val="28"/>
          <w:szCs w:val="28"/>
        </w:rPr>
      </w:pPr>
      <w:r>
        <w:rPr>
          <w:rFonts w:ascii="Times New Roman" w:hAnsi="Times New Roman"/>
          <w:sz w:val="28"/>
          <w:szCs w:val="28"/>
        </w:rPr>
        <w:t>3.3.4. Контроль за состоянием захоронений, мемориальных сооружений и объектов, увековечивающих память, а также их восстановлением.</w:t>
      </w:r>
    </w:p>
    <w:p w14:paraId="1ED9E3CD" w14:textId="74468440" w:rsidR="000F4E8F" w:rsidRDefault="000F4E8F" w:rsidP="00C623EC">
      <w:pPr>
        <w:ind w:right="-1" w:firstLine="709"/>
        <w:jc w:val="both"/>
        <w:rPr>
          <w:rFonts w:ascii="Times New Roman" w:hAnsi="Times New Roman"/>
          <w:sz w:val="28"/>
          <w:szCs w:val="28"/>
        </w:rPr>
      </w:pPr>
      <w:r>
        <w:rPr>
          <w:rFonts w:ascii="Times New Roman" w:hAnsi="Times New Roman"/>
          <w:sz w:val="28"/>
          <w:szCs w:val="28"/>
        </w:rPr>
        <w:t xml:space="preserve">3.3.5. Ведение учета воинских захоронений, объектов, увековечивающих память исторических событий, </w:t>
      </w:r>
      <w:r w:rsidR="00034706">
        <w:rPr>
          <w:rFonts w:ascii="Times New Roman" w:hAnsi="Times New Roman"/>
          <w:sz w:val="28"/>
          <w:szCs w:val="28"/>
        </w:rPr>
        <w:t>жителей региона, имеющих особые заслуги перед муниципальным образованием и краем, а также погибших при защите Отечества.</w:t>
      </w:r>
      <w:r>
        <w:rPr>
          <w:rFonts w:ascii="Times New Roman" w:hAnsi="Times New Roman"/>
          <w:sz w:val="28"/>
          <w:szCs w:val="28"/>
        </w:rPr>
        <w:t xml:space="preserve"> </w:t>
      </w:r>
    </w:p>
    <w:p w14:paraId="4424FE8E" w14:textId="77777777" w:rsidR="00C623EC" w:rsidRDefault="004511A9" w:rsidP="00C623EC">
      <w:pPr>
        <w:ind w:right="-1" w:firstLine="709"/>
        <w:jc w:val="both"/>
        <w:rPr>
          <w:rFonts w:ascii="Times New Roman" w:hAnsi="Times New Roman"/>
          <w:sz w:val="28"/>
          <w:szCs w:val="28"/>
        </w:rPr>
      </w:pPr>
      <w:r>
        <w:rPr>
          <w:rFonts w:ascii="Times New Roman" w:hAnsi="Times New Roman"/>
          <w:sz w:val="28"/>
          <w:szCs w:val="28"/>
        </w:rPr>
        <w:t>3.4.1</w:t>
      </w:r>
      <w:r w:rsidR="00C623EC">
        <w:rPr>
          <w:rFonts w:ascii="Times New Roman" w:hAnsi="Times New Roman"/>
          <w:sz w:val="28"/>
          <w:szCs w:val="28"/>
        </w:rPr>
        <w:t>. Организация проведения мероприятий по отлову и содержанию</w:t>
      </w:r>
      <w:r w:rsidR="00AC3C7D">
        <w:rPr>
          <w:rFonts w:ascii="Times New Roman" w:hAnsi="Times New Roman"/>
          <w:sz w:val="28"/>
          <w:szCs w:val="28"/>
        </w:rPr>
        <w:t xml:space="preserve"> безнадзорных животных.</w:t>
      </w:r>
    </w:p>
    <w:p w14:paraId="5A465930" w14:textId="77777777" w:rsidR="00AC3C7D" w:rsidRPr="006F7D7D" w:rsidRDefault="004511A9" w:rsidP="00AC3C7D">
      <w:pPr>
        <w:ind w:right="-1" w:firstLine="709"/>
        <w:jc w:val="both"/>
        <w:rPr>
          <w:rFonts w:ascii="Times New Roman" w:hAnsi="Times New Roman"/>
          <w:sz w:val="28"/>
          <w:szCs w:val="28"/>
        </w:rPr>
      </w:pPr>
      <w:r>
        <w:rPr>
          <w:rFonts w:ascii="Times New Roman" w:hAnsi="Times New Roman"/>
          <w:sz w:val="28"/>
          <w:szCs w:val="28"/>
        </w:rPr>
        <w:t>3.4.2</w:t>
      </w:r>
      <w:r w:rsidR="00AC3C7D">
        <w:rPr>
          <w:rFonts w:ascii="Times New Roman" w:hAnsi="Times New Roman"/>
          <w:sz w:val="28"/>
          <w:szCs w:val="28"/>
        </w:rPr>
        <w:t>. Организация и п</w:t>
      </w:r>
      <w:r w:rsidR="00AC3C7D" w:rsidRPr="006F7D7D">
        <w:rPr>
          <w:rFonts w:ascii="Times New Roman" w:hAnsi="Times New Roman"/>
          <w:sz w:val="28"/>
          <w:szCs w:val="28"/>
          <w:lang w:eastAsia="ru-RU"/>
        </w:rPr>
        <w:t xml:space="preserve">роведение </w:t>
      </w:r>
      <w:proofErr w:type="spellStart"/>
      <w:r w:rsidR="00AC3C7D" w:rsidRPr="006F7D7D">
        <w:rPr>
          <w:rFonts w:ascii="Times New Roman" w:hAnsi="Times New Roman"/>
          <w:sz w:val="28"/>
          <w:szCs w:val="28"/>
          <w:lang w:eastAsia="ru-RU"/>
        </w:rPr>
        <w:t>акарицидной</w:t>
      </w:r>
      <w:proofErr w:type="spellEnd"/>
      <w:r w:rsidR="00AC3C7D" w:rsidRPr="006F7D7D">
        <w:rPr>
          <w:rFonts w:ascii="Times New Roman" w:hAnsi="Times New Roman"/>
          <w:sz w:val="28"/>
          <w:szCs w:val="28"/>
          <w:lang w:eastAsia="ru-RU"/>
        </w:rPr>
        <w:t xml:space="preserve"> обработки </w:t>
      </w:r>
      <w:r w:rsidR="00AC3C7D">
        <w:rPr>
          <w:rFonts w:ascii="Times New Roman" w:hAnsi="Times New Roman"/>
          <w:sz w:val="28"/>
          <w:szCs w:val="28"/>
        </w:rPr>
        <w:t>мест массового отдыха населения.</w:t>
      </w:r>
    </w:p>
    <w:p w14:paraId="57D86AD7" w14:textId="77777777" w:rsidR="00936687" w:rsidRPr="00936687" w:rsidRDefault="004511A9" w:rsidP="00936687">
      <w:pPr>
        <w:ind w:firstLine="709"/>
        <w:contextualSpacing/>
        <w:jc w:val="both"/>
        <w:rPr>
          <w:rFonts w:ascii="Times New Roman" w:hAnsi="Times New Roman"/>
          <w:sz w:val="28"/>
          <w:szCs w:val="28"/>
          <w:lang w:eastAsia="ru-RU"/>
        </w:rPr>
      </w:pPr>
      <w:r>
        <w:rPr>
          <w:rFonts w:ascii="Times New Roman" w:hAnsi="Times New Roman"/>
          <w:sz w:val="28"/>
          <w:szCs w:val="28"/>
          <w:lang w:eastAsia="ru-RU"/>
        </w:rPr>
        <w:t>3.5.1</w:t>
      </w:r>
      <w:r w:rsidR="00936687">
        <w:rPr>
          <w:rFonts w:ascii="Times New Roman" w:hAnsi="Times New Roman"/>
          <w:sz w:val="28"/>
          <w:szCs w:val="28"/>
          <w:lang w:eastAsia="ru-RU"/>
        </w:rPr>
        <w:t xml:space="preserve">. </w:t>
      </w:r>
      <w:r w:rsidR="00B76C64">
        <w:rPr>
          <w:rFonts w:ascii="Times New Roman" w:hAnsi="Times New Roman"/>
          <w:sz w:val="28"/>
          <w:szCs w:val="28"/>
          <w:lang w:eastAsia="ru-RU"/>
        </w:rPr>
        <w:t>Предоставление с</w:t>
      </w:r>
      <w:r w:rsidR="00045516" w:rsidRPr="006F7D7D">
        <w:rPr>
          <w:rFonts w:ascii="Times New Roman" w:hAnsi="Times New Roman"/>
          <w:sz w:val="28"/>
          <w:szCs w:val="28"/>
          <w:lang w:eastAsia="ru-RU"/>
        </w:rPr>
        <w:t xml:space="preserve">убсидии </w:t>
      </w:r>
      <w:r w:rsidR="00936687"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sidR="00936687">
        <w:rPr>
          <w:rFonts w:ascii="Times New Roman" w:hAnsi="Times New Roman"/>
          <w:sz w:val="28"/>
          <w:szCs w:val="28"/>
          <w:lang w:eastAsia="ru-RU"/>
        </w:rPr>
        <w:t>.</w:t>
      </w:r>
    </w:p>
    <w:p w14:paraId="2487A33B" w14:textId="04A3A3F5" w:rsidR="00045516" w:rsidRDefault="004511A9"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4.1.1</w:t>
      </w:r>
      <w:r w:rsidR="00936687">
        <w:rPr>
          <w:rFonts w:ascii="Times New Roman" w:hAnsi="Times New Roman"/>
          <w:sz w:val="28"/>
          <w:szCs w:val="28"/>
          <w:lang w:eastAsia="ru-RU"/>
        </w:rPr>
        <w:t>. В</w:t>
      </w:r>
      <w:r w:rsidR="00045516" w:rsidRPr="006F7D7D">
        <w:rPr>
          <w:rFonts w:ascii="Times New Roman" w:hAnsi="Times New Roman"/>
          <w:sz w:val="28"/>
          <w:szCs w:val="28"/>
          <w:lang w:eastAsia="ru-RU"/>
        </w:rPr>
        <w:t xml:space="preserve">ывоз мусора </w:t>
      </w:r>
      <w:r w:rsidR="000D74BC">
        <w:rPr>
          <w:rFonts w:ascii="Times New Roman" w:hAnsi="Times New Roman"/>
          <w:sz w:val="28"/>
          <w:szCs w:val="28"/>
          <w:lang w:eastAsia="ru-RU"/>
        </w:rPr>
        <w:t xml:space="preserve">с </w:t>
      </w:r>
      <w:r w:rsidR="00045516" w:rsidRPr="006F7D7D">
        <w:rPr>
          <w:rFonts w:ascii="Times New Roman" w:hAnsi="Times New Roman"/>
          <w:sz w:val="28"/>
          <w:szCs w:val="28"/>
          <w:lang w:eastAsia="ru-RU"/>
        </w:rPr>
        <w:t>несанкционированных</w:t>
      </w:r>
      <w:r w:rsidR="000F303E">
        <w:rPr>
          <w:rFonts w:ascii="Times New Roman" w:hAnsi="Times New Roman"/>
          <w:sz w:val="28"/>
          <w:szCs w:val="28"/>
          <w:lang w:eastAsia="ru-RU"/>
        </w:rPr>
        <w:t xml:space="preserve"> </w:t>
      </w:r>
      <w:r w:rsidR="00AC3C7D">
        <w:rPr>
          <w:rFonts w:ascii="Times New Roman" w:hAnsi="Times New Roman"/>
          <w:sz w:val="28"/>
          <w:szCs w:val="28"/>
          <w:lang w:eastAsia="ru-RU"/>
        </w:rPr>
        <w:t>свалок.</w:t>
      </w:r>
    </w:p>
    <w:p w14:paraId="028DE235" w14:textId="77777777" w:rsidR="000D74BC"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4.2.1. Организация (устройство) площадки временного накопления отходов потребления.</w:t>
      </w:r>
    </w:p>
    <w:p w14:paraId="182BC194" w14:textId="77777777" w:rsidR="000D74BC"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14:paraId="61AE18B1" w14:textId="77777777" w:rsidR="000D74BC"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4.2.3. Оформление земли под площадки ТКО.</w:t>
      </w:r>
    </w:p>
    <w:p w14:paraId="6EF62B8B" w14:textId="77777777" w:rsidR="00045516" w:rsidRDefault="000D74BC"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4.2.4</w:t>
      </w:r>
      <w:r w:rsidR="00936687">
        <w:rPr>
          <w:rFonts w:ascii="Times New Roman" w:hAnsi="Times New Roman"/>
          <w:sz w:val="28"/>
          <w:szCs w:val="28"/>
          <w:lang w:eastAsia="ru-RU"/>
        </w:rPr>
        <w:t>. П</w:t>
      </w:r>
      <w:r w:rsidR="00045516" w:rsidRPr="006F7D7D">
        <w:rPr>
          <w:rFonts w:ascii="Times New Roman" w:hAnsi="Times New Roman"/>
          <w:sz w:val="28"/>
          <w:szCs w:val="28"/>
          <w:lang w:eastAsia="ru-RU"/>
        </w:rPr>
        <w:t>риобретение и содержание контейнер</w:t>
      </w:r>
      <w:r w:rsidR="00AC3C7D">
        <w:rPr>
          <w:rFonts w:ascii="Times New Roman" w:hAnsi="Times New Roman"/>
          <w:sz w:val="28"/>
          <w:szCs w:val="28"/>
          <w:lang w:eastAsia="ru-RU"/>
        </w:rPr>
        <w:t>ного оборудования для сбора ТКО.</w:t>
      </w:r>
    </w:p>
    <w:p w14:paraId="74F16D40" w14:textId="77777777" w:rsidR="00990902" w:rsidRPr="006F7D7D" w:rsidRDefault="005368A3"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5.1.1</w:t>
      </w:r>
      <w:r w:rsidR="00990902">
        <w:rPr>
          <w:rFonts w:ascii="Times New Roman" w:hAnsi="Times New Roman"/>
          <w:sz w:val="28"/>
          <w:szCs w:val="28"/>
          <w:lang w:eastAsia="ru-RU"/>
        </w:rPr>
        <w:t>. С</w:t>
      </w:r>
      <w:r w:rsidR="00990902"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sidR="00990902">
        <w:rPr>
          <w:rFonts w:ascii="Times New Roman" w:hAnsi="Times New Roman"/>
          <w:sz w:val="28"/>
          <w:szCs w:val="28"/>
          <w:lang w:eastAsia="ru-RU"/>
        </w:rPr>
        <w:t>.</w:t>
      </w:r>
    </w:p>
    <w:p w14:paraId="6CF936E5" w14:textId="315C806A" w:rsidR="00045516" w:rsidRPr="000D74BC" w:rsidRDefault="00AC3C7D" w:rsidP="00045516">
      <w:pPr>
        <w:tabs>
          <w:tab w:val="left" w:pos="0"/>
          <w:tab w:val="left" w:pos="709"/>
          <w:tab w:val="left" w:pos="900"/>
        </w:tabs>
        <w:ind w:firstLine="709"/>
        <w:jc w:val="both"/>
        <w:rPr>
          <w:rFonts w:ascii="Times New Roman" w:hAnsi="Times New Roman"/>
          <w:sz w:val="28"/>
          <w:szCs w:val="28"/>
        </w:rPr>
      </w:pPr>
      <w:r>
        <w:rPr>
          <w:rFonts w:ascii="Times New Roman" w:hAnsi="Times New Roman"/>
          <w:sz w:val="27"/>
          <w:szCs w:val="27"/>
        </w:rPr>
        <w:t>О</w:t>
      </w:r>
      <w:r w:rsidR="00045516" w:rsidRPr="006F7D7D">
        <w:rPr>
          <w:rFonts w:ascii="Times New Roman" w:hAnsi="Times New Roman"/>
          <w:sz w:val="28"/>
          <w:szCs w:val="28"/>
        </w:rPr>
        <w:t>бщий объем финансирования муниципальной подпрограммы в 2014-</w:t>
      </w:r>
      <w:r w:rsidR="00045516" w:rsidRPr="000D74BC">
        <w:rPr>
          <w:rFonts w:ascii="Times New Roman" w:hAnsi="Times New Roman"/>
          <w:sz w:val="28"/>
          <w:szCs w:val="28"/>
        </w:rPr>
        <w:t>202</w:t>
      </w:r>
      <w:r w:rsidR="006F7D7D" w:rsidRPr="000D74BC">
        <w:rPr>
          <w:rFonts w:ascii="Times New Roman" w:hAnsi="Times New Roman"/>
          <w:sz w:val="28"/>
          <w:szCs w:val="28"/>
        </w:rPr>
        <w:t>4</w:t>
      </w:r>
      <w:r w:rsidR="00045516" w:rsidRPr="006F7D7D">
        <w:rPr>
          <w:rFonts w:ascii="Times New Roman" w:hAnsi="Times New Roman"/>
          <w:sz w:val="28"/>
          <w:szCs w:val="28"/>
        </w:rPr>
        <w:t xml:space="preserve"> годах за счет всех источников финансирования составит </w:t>
      </w:r>
      <w:r w:rsidR="00A5397E">
        <w:rPr>
          <w:rFonts w:ascii="Times New Roman" w:hAnsi="Times New Roman"/>
          <w:sz w:val="28"/>
          <w:szCs w:val="28"/>
        </w:rPr>
        <w:t>607946,87</w:t>
      </w:r>
      <w:r w:rsidR="00045516" w:rsidRPr="000D74BC">
        <w:rPr>
          <w:rFonts w:ascii="Times New Roman" w:hAnsi="Times New Roman"/>
          <w:sz w:val="28"/>
          <w:szCs w:val="28"/>
        </w:rPr>
        <w:t xml:space="preserve"> тыс. рублей, из них по годам:</w:t>
      </w:r>
      <w:r w:rsidR="00104B8B">
        <w:rPr>
          <w:rFonts w:ascii="Times New Roman" w:hAnsi="Times New Roman"/>
          <w:sz w:val="28"/>
          <w:szCs w:val="28"/>
        </w:rPr>
        <w:t xml:space="preserve">                                                                    </w:t>
      </w:r>
      <w:r w:rsidR="00A5397E">
        <w:rPr>
          <w:rFonts w:ascii="Times New Roman" w:hAnsi="Times New Roman"/>
          <w:color w:val="FF0000"/>
          <w:sz w:val="28"/>
          <w:szCs w:val="28"/>
        </w:rPr>
        <w:t xml:space="preserve"> </w:t>
      </w:r>
    </w:p>
    <w:p w14:paraId="2FBBD8C4" w14:textId="77777777"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2014 год – 45 953,50 тыс. рублей;</w:t>
      </w:r>
    </w:p>
    <w:p w14:paraId="5477AE7E" w14:textId="77777777"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2015 год – 57 650,10 тыс. рублей;</w:t>
      </w:r>
    </w:p>
    <w:p w14:paraId="0E6E0912" w14:textId="77777777"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2016 год – 66 330,17 тыс. рублей;</w:t>
      </w:r>
    </w:p>
    <w:p w14:paraId="2E5E9D3B" w14:textId="77777777"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2017 год – 64 815,00 тыс. рублей; </w:t>
      </w:r>
    </w:p>
    <w:p w14:paraId="7EC2A1EB" w14:textId="77777777"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2018 год– 69 089,50 тыс. рублей;</w:t>
      </w:r>
    </w:p>
    <w:p w14:paraId="0BCAAB23" w14:textId="77777777"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2019 год – 71 722,10 тыс. рублей;</w:t>
      </w:r>
    </w:p>
    <w:p w14:paraId="79140D71" w14:textId="77777777" w:rsidR="00045516"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2020 год – </w:t>
      </w:r>
      <w:r w:rsidR="00CF0EAF" w:rsidRPr="000D74BC">
        <w:rPr>
          <w:rFonts w:ascii="Times New Roman" w:hAnsi="Times New Roman"/>
          <w:sz w:val="28"/>
          <w:szCs w:val="28"/>
        </w:rPr>
        <w:t>58 422,50</w:t>
      </w:r>
      <w:r w:rsidRPr="000D74BC">
        <w:rPr>
          <w:rFonts w:ascii="Times New Roman" w:hAnsi="Times New Roman"/>
          <w:sz w:val="28"/>
          <w:szCs w:val="28"/>
        </w:rPr>
        <w:t xml:space="preserve"> тыс. рублей;</w:t>
      </w:r>
    </w:p>
    <w:p w14:paraId="11549CF1" w14:textId="32A2F572" w:rsidR="00045516" w:rsidRPr="00706985" w:rsidRDefault="00045516" w:rsidP="00045516">
      <w:pPr>
        <w:tabs>
          <w:tab w:val="left" w:pos="0"/>
          <w:tab w:val="left" w:pos="709"/>
          <w:tab w:val="left" w:pos="900"/>
        </w:tabs>
        <w:ind w:firstLine="709"/>
        <w:jc w:val="both"/>
        <w:rPr>
          <w:rFonts w:ascii="Times New Roman" w:hAnsi="Times New Roman"/>
          <w:color w:val="FF0000"/>
          <w:sz w:val="28"/>
          <w:szCs w:val="28"/>
        </w:rPr>
      </w:pPr>
      <w:r w:rsidRPr="000D74BC">
        <w:rPr>
          <w:rFonts w:ascii="Times New Roman" w:hAnsi="Times New Roman"/>
          <w:sz w:val="28"/>
          <w:szCs w:val="28"/>
        </w:rPr>
        <w:t xml:space="preserve">2021 год – </w:t>
      </w:r>
      <w:r w:rsidR="00A5397E">
        <w:rPr>
          <w:rFonts w:ascii="Times New Roman" w:hAnsi="Times New Roman"/>
          <w:sz w:val="28"/>
          <w:szCs w:val="28"/>
        </w:rPr>
        <w:t xml:space="preserve">51553,7 </w:t>
      </w:r>
      <w:r w:rsidRPr="000D74BC">
        <w:rPr>
          <w:rFonts w:ascii="Times New Roman" w:hAnsi="Times New Roman"/>
          <w:sz w:val="28"/>
          <w:szCs w:val="28"/>
        </w:rPr>
        <w:t>тыс. рублей;</w:t>
      </w:r>
      <w:r w:rsidR="00706985">
        <w:rPr>
          <w:rFonts w:ascii="Times New Roman" w:hAnsi="Times New Roman"/>
          <w:sz w:val="28"/>
          <w:szCs w:val="28"/>
        </w:rPr>
        <w:t xml:space="preserve"> </w:t>
      </w:r>
      <w:r w:rsidR="00B91B62">
        <w:rPr>
          <w:rFonts w:ascii="Times New Roman" w:hAnsi="Times New Roman"/>
          <w:color w:val="FF0000"/>
          <w:sz w:val="28"/>
          <w:szCs w:val="28"/>
        </w:rPr>
        <w:t xml:space="preserve"> </w:t>
      </w:r>
    </w:p>
    <w:p w14:paraId="76158ACF" w14:textId="3F330297" w:rsidR="00655DC4" w:rsidRPr="000D74BC" w:rsidRDefault="00045516"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2022 год – </w:t>
      </w:r>
      <w:r w:rsidR="00B91B62">
        <w:rPr>
          <w:rFonts w:ascii="Times New Roman" w:hAnsi="Times New Roman"/>
          <w:sz w:val="28"/>
          <w:szCs w:val="28"/>
        </w:rPr>
        <w:t xml:space="preserve">43334,8 </w:t>
      </w:r>
      <w:r w:rsidR="006F7D7D" w:rsidRPr="000D74BC">
        <w:rPr>
          <w:rFonts w:ascii="Times New Roman" w:hAnsi="Times New Roman"/>
          <w:sz w:val="28"/>
          <w:szCs w:val="28"/>
        </w:rPr>
        <w:t>тыс. рублей;</w:t>
      </w:r>
      <w:r w:rsidR="00104B8B">
        <w:rPr>
          <w:rFonts w:ascii="Times New Roman" w:hAnsi="Times New Roman"/>
          <w:sz w:val="28"/>
          <w:szCs w:val="28"/>
        </w:rPr>
        <w:t xml:space="preserve"> </w:t>
      </w:r>
      <w:r w:rsidR="00B91B62">
        <w:rPr>
          <w:rFonts w:ascii="Times New Roman" w:hAnsi="Times New Roman"/>
          <w:color w:val="FF0000"/>
          <w:sz w:val="28"/>
          <w:szCs w:val="28"/>
        </w:rPr>
        <w:t xml:space="preserve"> </w:t>
      </w:r>
    </w:p>
    <w:p w14:paraId="337B2F6C" w14:textId="027C2D85" w:rsidR="006F7D7D" w:rsidRPr="000D74BC" w:rsidRDefault="00655DC4" w:rsidP="00045516">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2</w:t>
      </w:r>
      <w:r w:rsidR="006F7D7D" w:rsidRPr="000D74BC">
        <w:rPr>
          <w:rFonts w:ascii="Times New Roman" w:hAnsi="Times New Roman"/>
          <w:sz w:val="28"/>
          <w:szCs w:val="28"/>
        </w:rPr>
        <w:t xml:space="preserve">023 год – </w:t>
      </w:r>
      <w:r w:rsidR="00B91B62">
        <w:rPr>
          <w:rFonts w:ascii="Times New Roman" w:hAnsi="Times New Roman"/>
          <w:sz w:val="28"/>
          <w:szCs w:val="28"/>
        </w:rPr>
        <w:t>39662,3</w:t>
      </w:r>
      <w:r w:rsidR="006F7D7D" w:rsidRPr="000D74BC">
        <w:rPr>
          <w:rFonts w:ascii="Times New Roman" w:hAnsi="Times New Roman"/>
          <w:sz w:val="28"/>
          <w:szCs w:val="28"/>
        </w:rPr>
        <w:t xml:space="preserve"> тыс. рублей;</w:t>
      </w:r>
      <w:r w:rsidR="00104B8B">
        <w:rPr>
          <w:rFonts w:ascii="Times New Roman" w:hAnsi="Times New Roman"/>
          <w:sz w:val="28"/>
          <w:szCs w:val="28"/>
        </w:rPr>
        <w:t xml:space="preserve"> </w:t>
      </w:r>
      <w:r w:rsidR="00B91B62">
        <w:rPr>
          <w:rFonts w:ascii="Times New Roman" w:hAnsi="Times New Roman"/>
          <w:color w:val="FF0000"/>
          <w:sz w:val="28"/>
          <w:szCs w:val="28"/>
        </w:rPr>
        <w:t xml:space="preserve"> </w:t>
      </w:r>
    </w:p>
    <w:p w14:paraId="17D6FE68" w14:textId="7FE0C3B9" w:rsidR="00045516" w:rsidRDefault="006F7D7D" w:rsidP="004D4D05">
      <w:pPr>
        <w:tabs>
          <w:tab w:val="left" w:pos="0"/>
          <w:tab w:val="left" w:pos="709"/>
          <w:tab w:val="left" w:pos="900"/>
        </w:tabs>
        <w:ind w:firstLine="709"/>
        <w:jc w:val="both"/>
        <w:rPr>
          <w:rFonts w:ascii="Times New Roman" w:hAnsi="Times New Roman"/>
          <w:sz w:val="28"/>
          <w:szCs w:val="28"/>
        </w:rPr>
      </w:pPr>
      <w:r w:rsidRPr="000D74BC">
        <w:rPr>
          <w:rFonts w:ascii="Times New Roman" w:hAnsi="Times New Roman"/>
          <w:sz w:val="28"/>
          <w:szCs w:val="28"/>
        </w:rPr>
        <w:t xml:space="preserve">2024 год – </w:t>
      </w:r>
      <w:r w:rsidR="00B91B62">
        <w:rPr>
          <w:rFonts w:ascii="Times New Roman" w:hAnsi="Times New Roman"/>
          <w:sz w:val="28"/>
          <w:szCs w:val="28"/>
        </w:rPr>
        <w:t>39413,2</w:t>
      </w:r>
      <w:r w:rsidR="004D4D05" w:rsidRPr="000D74BC">
        <w:rPr>
          <w:rFonts w:ascii="Times New Roman" w:hAnsi="Times New Roman"/>
          <w:sz w:val="28"/>
          <w:szCs w:val="28"/>
        </w:rPr>
        <w:t xml:space="preserve"> тыс. рублей.</w:t>
      </w:r>
      <w:r w:rsidR="00104B8B">
        <w:rPr>
          <w:rFonts w:ascii="Times New Roman" w:hAnsi="Times New Roman"/>
          <w:sz w:val="28"/>
          <w:szCs w:val="28"/>
        </w:rPr>
        <w:t xml:space="preserve"> </w:t>
      </w:r>
      <w:r w:rsidR="00B91B62">
        <w:rPr>
          <w:rFonts w:ascii="Times New Roman" w:hAnsi="Times New Roman"/>
          <w:color w:val="FF0000"/>
          <w:sz w:val="28"/>
          <w:szCs w:val="28"/>
        </w:rPr>
        <w:t xml:space="preserve"> </w:t>
      </w:r>
    </w:p>
    <w:p w14:paraId="2DEA89CA" w14:textId="77777777" w:rsidR="001D373C" w:rsidRPr="006F7D7D" w:rsidRDefault="001D373C" w:rsidP="004D4D05">
      <w:pPr>
        <w:tabs>
          <w:tab w:val="left" w:pos="0"/>
          <w:tab w:val="left" w:pos="709"/>
          <w:tab w:val="left" w:pos="900"/>
        </w:tabs>
        <w:ind w:firstLine="709"/>
        <w:jc w:val="both"/>
        <w:rPr>
          <w:rFonts w:ascii="Times New Roman" w:hAnsi="Times New Roman"/>
          <w:sz w:val="28"/>
          <w:szCs w:val="28"/>
        </w:rPr>
      </w:pPr>
    </w:p>
    <w:p w14:paraId="19B4D218" w14:textId="77777777" w:rsidR="00D0773A" w:rsidRPr="00D0773A" w:rsidRDefault="00B370D5" w:rsidP="00FD5253">
      <w:pPr>
        <w:tabs>
          <w:tab w:val="left" w:pos="0"/>
          <w:tab w:val="left" w:pos="709"/>
          <w:tab w:val="left" w:pos="900"/>
        </w:tabs>
        <w:jc w:val="both"/>
        <w:rPr>
          <w:rFonts w:ascii="Times New Roman" w:hAnsi="Times New Roman"/>
          <w:sz w:val="28"/>
          <w:szCs w:val="28"/>
          <w:lang w:eastAsia="ru-RU"/>
        </w:rPr>
      </w:pPr>
      <w:r w:rsidRPr="006F7D7D">
        <w:rPr>
          <w:rFonts w:ascii="Times New Roman" w:hAnsi="Times New Roman"/>
          <w:sz w:val="28"/>
          <w:szCs w:val="28"/>
          <w:lang w:eastAsia="ru-RU"/>
        </w:rPr>
        <w:lastRenderedPageBreak/>
        <w:tab/>
      </w:r>
      <w:r w:rsidR="00D0773A" w:rsidRPr="00D0773A">
        <w:rPr>
          <w:rFonts w:ascii="Times New Roman" w:hAnsi="Times New Roman"/>
          <w:b/>
          <w:sz w:val="28"/>
          <w:szCs w:val="28"/>
          <w:lang w:eastAsia="ru-RU"/>
        </w:rPr>
        <w:t xml:space="preserve">Цель 2. </w:t>
      </w:r>
      <w:r w:rsidR="00D0773A">
        <w:rPr>
          <w:rFonts w:ascii="Times New Roman" w:hAnsi="Times New Roman"/>
          <w:sz w:val="28"/>
          <w:szCs w:val="28"/>
          <w:lang w:eastAsia="ru-RU"/>
        </w:rPr>
        <w:t>Повышение уровня обеспечения безопасности жизнедеятельности населения.</w:t>
      </w:r>
    </w:p>
    <w:p w14:paraId="48EC8FAD" w14:textId="77777777" w:rsidR="00045516" w:rsidRPr="006F7D7D" w:rsidRDefault="00FD5253" w:rsidP="00D0773A">
      <w:pPr>
        <w:tabs>
          <w:tab w:val="left" w:pos="0"/>
          <w:tab w:val="left" w:pos="709"/>
          <w:tab w:val="left" w:pos="900"/>
        </w:tabs>
        <w:ind w:firstLine="709"/>
        <w:jc w:val="both"/>
        <w:rPr>
          <w:rFonts w:ascii="Times New Roman" w:hAnsi="Times New Roman"/>
          <w:sz w:val="28"/>
          <w:szCs w:val="28"/>
        </w:rPr>
      </w:pPr>
      <w:r>
        <w:rPr>
          <w:rFonts w:ascii="Times New Roman" w:hAnsi="Times New Roman"/>
          <w:b/>
          <w:iCs/>
          <w:sz w:val="28"/>
          <w:szCs w:val="28"/>
        </w:rPr>
        <w:t>Задача 2</w:t>
      </w:r>
      <w:r w:rsidR="00045516" w:rsidRPr="006F7D7D">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3650B917" w14:textId="77777777" w:rsidR="00045516" w:rsidRDefault="00045516" w:rsidP="00045516">
      <w:pPr>
        <w:overflowPunct w:val="0"/>
        <w:autoSpaceDE w:val="0"/>
        <w:autoSpaceDN w:val="0"/>
        <w:adjustRightInd w:val="0"/>
        <w:ind w:right="-1" w:firstLine="709"/>
        <w:jc w:val="both"/>
        <w:textAlignment w:val="baseline"/>
        <w:rPr>
          <w:rFonts w:ascii="Times New Roman" w:hAnsi="Times New Roman"/>
          <w:b/>
          <w:bCs/>
          <w:sz w:val="28"/>
          <w:szCs w:val="28"/>
        </w:rPr>
      </w:pPr>
      <w:r w:rsidRPr="006F7D7D">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14:paraId="51D967A5" w14:textId="77777777" w:rsidR="00C51B16" w:rsidRPr="00C51B16" w:rsidRDefault="00C51B16" w:rsidP="00C51B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1C69F8F0" w14:textId="6019FA74" w:rsidR="00045516" w:rsidRPr="006F7D7D" w:rsidRDefault="00045516" w:rsidP="00045516">
      <w:pPr>
        <w:widowControl w:val="0"/>
        <w:autoSpaceDE w:val="0"/>
        <w:autoSpaceDN w:val="0"/>
        <w:adjustRightInd w:val="0"/>
        <w:ind w:right="-1" w:firstLine="709"/>
        <w:jc w:val="both"/>
        <w:rPr>
          <w:rFonts w:ascii="Times New Roman" w:hAnsi="Times New Roman"/>
          <w:iCs/>
          <w:sz w:val="28"/>
          <w:szCs w:val="28"/>
        </w:rPr>
      </w:pPr>
      <w:r w:rsidRPr="00C51B16">
        <w:rPr>
          <w:rFonts w:ascii="Times New Roman" w:hAnsi="Times New Roman"/>
          <w:b/>
          <w:sz w:val="28"/>
          <w:szCs w:val="28"/>
          <w:u w:val="single"/>
        </w:rPr>
        <w:t>Цель подпрограммы:</w:t>
      </w:r>
      <w:r w:rsidR="000F303E">
        <w:rPr>
          <w:rFonts w:ascii="Times New Roman" w:hAnsi="Times New Roman"/>
          <w:b/>
          <w:sz w:val="28"/>
          <w:szCs w:val="28"/>
          <w:u w:val="single"/>
        </w:rPr>
        <w:t xml:space="preserve"> </w:t>
      </w:r>
      <w:r w:rsidR="004D4D05" w:rsidRPr="005D7BC0">
        <w:rPr>
          <w:rFonts w:ascii="Times New Roman" w:hAnsi="Times New Roman"/>
          <w:sz w:val="28"/>
          <w:szCs w:val="28"/>
          <w:lang w:eastAsia="ru-RU"/>
        </w:rPr>
        <w:t>Обеспечение гражданской обороны</w:t>
      </w:r>
      <w:r w:rsidR="004D4D05">
        <w:rPr>
          <w:rFonts w:ascii="Times New Roman" w:hAnsi="Times New Roman"/>
          <w:sz w:val="28"/>
          <w:szCs w:val="28"/>
          <w:lang w:eastAsia="ru-RU"/>
        </w:rPr>
        <w:t xml:space="preserve"> и</w:t>
      </w:r>
      <w:r w:rsidR="000F303E">
        <w:rPr>
          <w:rFonts w:ascii="Times New Roman" w:hAnsi="Times New Roman"/>
          <w:sz w:val="28"/>
          <w:szCs w:val="28"/>
          <w:lang w:eastAsia="ru-RU"/>
        </w:rPr>
        <w:t xml:space="preserve"> </w:t>
      </w:r>
      <w:r w:rsidR="004D4D05">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287FDA6B" w14:textId="3B535C5E" w:rsidR="00045516" w:rsidRPr="00C51B16" w:rsidRDefault="00045516" w:rsidP="00045516">
      <w:pPr>
        <w:widowControl w:val="0"/>
        <w:autoSpaceDE w:val="0"/>
        <w:autoSpaceDN w:val="0"/>
        <w:adjustRightInd w:val="0"/>
        <w:ind w:right="-1" w:firstLine="709"/>
        <w:rPr>
          <w:rFonts w:ascii="Times New Roman" w:hAnsi="Times New Roman"/>
          <w:b/>
          <w:sz w:val="28"/>
          <w:szCs w:val="28"/>
          <w:u w:val="single"/>
        </w:rPr>
      </w:pPr>
      <w:r w:rsidRPr="00C51B16">
        <w:rPr>
          <w:rFonts w:ascii="Times New Roman" w:hAnsi="Times New Roman"/>
          <w:b/>
          <w:sz w:val="28"/>
          <w:szCs w:val="28"/>
          <w:u w:val="single"/>
        </w:rPr>
        <w:t>Задачи</w:t>
      </w:r>
      <w:r w:rsidR="00A53F04">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p>
    <w:p w14:paraId="4BEAFC6F" w14:textId="77777777" w:rsidR="00045516" w:rsidRPr="006F7D7D" w:rsidRDefault="004D4D05"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1. О</w:t>
      </w:r>
      <w:r w:rsidR="00045516"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00045516"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w:t>
      </w:r>
      <w:r>
        <w:rPr>
          <w:rFonts w:ascii="Times New Roman" w:hAnsi="Times New Roman"/>
          <w:sz w:val="28"/>
          <w:szCs w:val="28"/>
          <w:lang w:eastAsia="ru-RU"/>
        </w:rPr>
        <w:t>ого характера.</w:t>
      </w:r>
    </w:p>
    <w:p w14:paraId="10E305B2" w14:textId="77777777" w:rsidR="00045516" w:rsidRPr="006F7D7D" w:rsidRDefault="004D4D05"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2. О</w:t>
      </w:r>
      <w:r w:rsidR="00045516"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705E2932" w14:textId="77777777" w:rsidR="00045516" w:rsidRPr="006F7D7D" w:rsidRDefault="004D4D05"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3. О</w:t>
      </w:r>
      <w:r w:rsidR="00045516"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w:t>
      </w:r>
    </w:p>
    <w:p w14:paraId="675F5175" w14:textId="77777777" w:rsidR="00045516" w:rsidRDefault="004D4D05" w:rsidP="00045516">
      <w:pPr>
        <w:widowControl w:val="0"/>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4. О</w:t>
      </w:r>
      <w:r w:rsidR="00045516"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w:t>
      </w:r>
      <w:r>
        <w:rPr>
          <w:rFonts w:ascii="Times New Roman" w:hAnsi="Times New Roman"/>
          <w:sz w:val="28"/>
          <w:szCs w:val="28"/>
          <w:lang w:eastAsia="ru-RU"/>
        </w:rPr>
        <w:t>я о мерах пожарной безопасности.</w:t>
      </w:r>
    </w:p>
    <w:p w14:paraId="4EC4DDBB" w14:textId="77777777" w:rsidR="00045516" w:rsidRPr="00C51B16" w:rsidRDefault="00045516" w:rsidP="00045516">
      <w:pPr>
        <w:ind w:right="-1" w:firstLine="709"/>
        <w:rPr>
          <w:rFonts w:ascii="Times New Roman" w:hAnsi="Times New Roman"/>
          <w:b/>
          <w:sz w:val="28"/>
          <w:szCs w:val="28"/>
          <w:u w:val="single"/>
        </w:rPr>
      </w:pPr>
      <w:r w:rsidRPr="00C51B16">
        <w:rPr>
          <w:rFonts w:ascii="Times New Roman" w:hAnsi="Times New Roman"/>
          <w:b/>
          <w:sz w:val="28"/>
          <w:szCs w:val="28"/>
          <w:u w:val="single"/>
        </w:rPr>
        <w:t>Перечень мероприятий подпрограммы:</w:t>
      </w:r>
    </w:p>
    <w:p w14:paraId="717B1BCF" w14:textId="77777777" w:rsidR="004D4D05" w:rsidRPr="006F7D7D" w:rsidRDefault="004D4D05" w:rsidP="004D4D05">
      <w:pPr>
        <w:ind w:right="283" w:firstLine="709"/>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1AE6BBFA" w14:textId="77777777"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20C62F54" w14:textId="77777777"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6E126442" w14:textId="77777777" w:rsidR="004D4D05" w:rsidRDefault="004D4D05" w:rsidP="004D4D05">
      <w:pPr>
        <w:autoSpaceDE w:val="0"/>
        <w:autoSpaceDN w:val="0"/>
        <w:adjustRightInd w:val="0"/>
        <w:ind w:right="283" w:firstLine="709"/>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529D2166" w14:textId="77777777" w:rsidR="004D4D05" w:rsidRDefault="004D4D05" w:rsidP="004D4D05">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14:paraId="711735C5" w14:textId="080B42E4" w:rsidR="004D4D05" w:rsidRPr="006F7D7D" w:rsidRDefault="004D4D05" w:rsidP="004D4D05">
      <w:pPr>
        <w:widowControl w:val="0"/>
        <w:autoSpaceDE w:val="0"/>
        <w:autoSpaceDN w:val="0"/>
        <w:adjustRightInd w:val="0"/>
        <w:ind w:right="283" w:firstLine="709"/>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w:t>
      </w:r>
      <w:r w:rsidR="00A53F04">
        <w:rPr>
          <w:rFonts w:ascii="Times New Roman" w:hAnsi="Times New Roman"/>
          <w:sz w:val="28"/>
          <w:szCs w:val="28"/>
          <w:lang w:eastAsia="ru-RU"/>
        </w:rPr>
        <w:t xml:space="preserve"> </w:t>
      </w:r>
      <w:r>
        <w:rPr>
          <w:rFonts w:ascii="Times New Roman" w:hAnsi="Times New Roman"/>
          <w:sz w:val="28"/>
          <w:szCs w:val="28"/>
          <w:lang w:eastAsia="ru-RU"/>
        </w:rPr>
        <w:t>добровольной пожарной охраны.</w:t>
      </w:r>
    </w:p>
    <w:p w14:paraId="2276C01A" w14:textId="77777777"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5D7BC0">
        <w:rPr>
          <w:rFonts w:ascii="Times New Roman" w:hAnsi="Times New Roman"/>
          <w:sz w:val="28"/>
          <w:szCs w:val="28"/>
          <w:lang w:eastAsia="ru-RU"/>
        </w:rPr>
        <w:t xml:space="preserve">доставка и </w:t>
      </w:r>
      <w:proofErr w:type="spellStart"/>
      <w:r w:rsidRPr="005D7BC0">
        <w:rPr>
          <w:rFonts w:ascii="Times New Roman" w:hAnsi="Times New Roman"/>
          <w:sz w:val="28"/>
          <w:szCs w:val="28"/>
          <w:lang w:eastAsia="ru-RU"/>
        </w:rPr>
        <w:t>закопка</w:t>
      </w:r>
      <w:proofErr w:type="spellEnd"/>
      <w:r w:rsidRPr="005D7BC0">
        <w:rPr>
          <w:rFonts w:ascii="Times New Roman" w:hAnsi="Times New Roman"/>
          <w:sz w:val="28"/>
          <w:szCs w:val="28"/>
          <w:lang w:eastAsia="ru-RU"/>
        </w:rPr>
        <w:t xml:space="preserve"> емкостей для противопожарных нужд.</w:t>
      </w:r>
    </w:p>
    <w:p w14:paraId="40B470E6" w14:textId="77777777" w:rsidR="004D4D05" w:rsidRPr="006F7D7D"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14:paraId="655BFE05" w14:textId="77777777" w:rsidR="004D4D05" w:rsidRDefault="004D4D05" w:rsidP="004D4D05">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152CF730" w14:textId="77777777" w:rsidR="004D4D05" w:rsidRDefault="004D4D05" w:rsidP="004D4D05">
      <w:pPr>
        <w:widowControl w:val="0"/>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79139917" w14:textId="4F54D4ED"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5D7BC0">
        <w:rPr>
          <w:rFonts w:ascii="Times New Roman" w:hAnsi="Times New Roman"/>
          <w:sz w:val="28"/>
          <w:szCs w:val="28"/>
        </w:rPr>
        <w:t>202</w:t>
      </w:r>
      <w:r w:rsidR="005630ED" w:rsidRPr="005D7BC0">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w:t>
      </w:r>
      <w:r w:rsidRPr="00366BE9">
        <w:rPr>
          <w:rFonts w:ascii="Times New Roman" w:hAnsi="Times New Roman"/>
          <w:sz w:val="28"/>
          <w:szCs w:val="28"/>
        </w:rPr>
        <w:t xml:space="preserve">составит </w:t>
      </w:r>
      <w:r w:rsidR="003C183E">
        <w:rPr>
          <w:rFonts w:ascii="Times New Roman" w:hAnsi="Times New Roman"/>
          <w:sz w:val="28"/>
          <w:szCs w:val="28"/>
        </w:rPr>
        <w:t>6415,02</w:t>
      </w:r>
      <w:r w:rsidRPr="006F7D7D">
        <w:rPr>
          <w:rFonts w:ascii="Times New Roman" w:hAnsi="Times New Roman"/>
          <w:sz w:val="28"/>
          <w:szCs w:val="28"/>
        </w:rPr>
        <w:t xml:space="preserve"> тыс. рублей, из них по годам:</w:t>
      </w:r>
      <w:r w:rsidR="009B3B39">
        <w:rPr>
          <w:rFonts w:ascii="Times New Roman" w:hAnsi="Times New Roman"/>
          <w:sz w:val="28"/>
          <w:szCs w:val="28"/>
        </w:rPr>
        <w:t xml:space="preserve">                                                                   </w:t>
      </w:r>
      <w:r w:rsidR="003C183E">
        <w:rPr>
          <w:rFonts w:ascii="Times New Roman" w:hAnsi="Times New Roman"/>
          <w:color w:val="FF0000"/>
          <w:sz w:val="28"/>
          <w:szCs w:val="28"/>
        </w:rPr>
        <w:t xml:space="preserve"> </w:t>
      </w:r>
      <w:r w:rsidR="009B3B39" w:rsidRPr="009B3B39">
        <w:rPr>
          <w:rFonts w:ascii="Times New Roman" w:hAnsi="Times New Roman"/>
          <w:color w:val="FF0000"/>
          <w:sz w:val="28"/>
          <w:szCs w:val="28"/>
        </w:rPr>
        <w:t xml:space="preserve">      </w:t>
      </w:r>
    </w:p>
    <w:p w14:paraId="7FE51172"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2014 год – 50,00 тыс. рублей;</w:t>
      </w:r>
    </w:p>
    <w:p w14:paraId="11DB39A1"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2015 год – 150,00 тыс. рублей;</w:t>
      </w:r>
    </w:p>
    <w:p w14:paraId="223E88AB"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2016 год – 779,60 тыс. рублей;</w:t>
      </w:r>
    </w:p>
    <w:p w14:paraId="540DBDEB"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2017 год – 204,82 тыс. рублей;</w:t>
      </w:r>
    </w:p>
    <w:p w14:paraId="2E3BCA3F"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t>2018 год – 196,50 тыс. рублей;</w:t>
      </w:r>
    </w:p>
    <w:p w14:paraId="46CA9F9D"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6F7D7D">
        <w:rPr>
          <w:rFonts w:ascii="Times New Roman" w:hAnsi="Times New Roman"/>
          <w:sz w:val="27"/>
          <w:szCs w:val="27"/>
        </w:rPr>
        <w:lastRenderedPageBreak/>
        <w:t>2019 год – 279,80 тыс. рублей;</w:t>
      </w:r>
    </w:p>
    <w:p w14:paraId="665A23DF" w14:textId="77777777" w:rsidR="00045516" w:rsidRPr="00366BE9"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2020 год – </w:t>
      </w:r>
      <w:r w:rsidR="00F97F7F" w:rsidRPr="00366BE9">
        <w:rPr>
          <w:rFonts w:ascii="Times New Roman" w:hAnsi="Times New Roman"/>
          <w:sz w:val="27"/>
          <w:szCs w:val="27"/>
        </w:rPr>
        <w:t>292,40</w:t>
      </w:r>
      <w:r w:rsidRPr="00366BE9">
        <w:rPr>
          <w:rFonts w:ascii="Times New Roman" w:hAnsi="Times New Roman"/>
          <w:sz w:val="27"/>
          <w:szCs w:val="27"/>
        </w:rPr>
        <w:t xml:space="preserve"> тыс. рублей;</w:t>
      </w:r>
    </w:p>
    <w:p w14:paraId="2B1F1A0C" w14:textId="77777777" w:rsidR="00045516" w:rsidRPr="00366BE9" w:rsidRDefault="00045516" w:rsidP="00045516">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2021 год – </w:t>
      </w:r>
      <w:r w:rsidR="00366BE9" w:rsidRPr="003A13A5">
        <w:rPr>
          <w:rFonts w:ascii="Times New Roman" w:hAnsi="Times New Roman"/>
          <w:color w:val="000000" w:themeColor="text1"/>
          <w:sz w:val="27"/>
          <w:szCs w:val="27"/>
        </w:rPr>
        <w:t>3</w:t>
      </w:r>
      <w:r w:rsidR="00F97F7F" w:rsidRPr="003A13A5">
        <w:rPr>
          <w:rFonts w:ascii="Times New Roman" w:hAnsi="Times New Roman"/>
          <w:color w:val="000000" w:themeColor="text1"/>
          <w:sz w:val="27"/>
          <w:szCs w:val="27"/>
        </w:rPr>
        <w:t>53,80</w:t>
      </w:r>
      <w:r w:rsidRPr="003A13A5">
        <w:rPr>
          <w:rFonts w:ascii="Times New Roman" w:hAnsi="Times New Roman"/>
          <w:color w:val="000000" w:themeColor="text1"/>
          <w:sz w:val="27"/>
          <w:szCs w:val="27"/>
        </w:rPr>
        <w:t xml:space="preserve"> </w:t>
      </w:r>
      <w:r w:rsidRPr="00366BE9">
        <w:rPr>
          <w:rFonts w:ascii="Times New Roman" w:hAnsi="Times New Roman"/>
          <w:sz w:val="27"/>
          <w:szCs w:val="27"/>
        </w:rPr>
        <w:t>тыс. рублей;</w:t>
      </w:r>
    </w:p>
    <w:p w14:paraId="633717BF" w14:textId="5E31B810" w:rsidR="00045516" w:rsidRPr="009B3B39" w:rsidRDefault="00484F14" w:rsidP="00045516">
      <w:pPr>
        <w:overflowPunct w:val="0"/>
        <w:autoSpaceDE w:val="0"/>
        <w:autoSpaceDN w:val="0"/>
        <w:adjustRightInd w:val="0"/>
        <w:ind w:right="-1" w:firstLine="567"/>
        <w:jc w:val="both"/>
        <w:textAlignment w:val="baseline"/>
        <w:rPr>
          <w:rFonts w:ascii="Times New Roman" w:hAnsi="Times New Roman"/>
          <w:color w:val="FF0000"/>
          <w:sz w:val="27"/>
          <w:szCs w:val="27"/>
        </w:rPr>
      </w:pPr>
      <w:r w:rsidRPr="00366BE9">
        <w:rPr>
          <w:rFonts w:ascii="Times New Roman" w:hAnsi="Times New Roman"/>
          <w:sz w:val="27"/>
          <w:szCs w:val="27"/>
        </w:rPr>
        <w:t xml:space="preserve">2022 год – </w:t>
      </w:r>
      <w:r w:rsidR="003C183E">
        <w:rPr>
          <w:rFonts w:ascii="Times New Roman" w:hAnsi="Times New Roman"/>
          <w:sz w:val="27"/>
          <w:szCs w:val="27"/>
        </w:rPr>
        <w:t>3043,90</w:t>
      </w:r>
      <w:r w:rsidR="00045516" w:rsidRPr="00366BE9">
        <w:rPr>
          <w:rFonts w:ascii="Times New Roman" w:hAnsi="Times New Roman"/>
          <w:sz w:val="27"/>
          <w:szCs w:val="27"/>
        </w:rPr>
        <w:t xml:space="preserve"> тыс. рублей</w:t>
      </w:r>
      <w:r w:rsidR="00B370D5" w:rsidRPr="00366BE9">
        <w:rPr>
          <w:rFonts w:ascii="Times New Roman" w:hAnsi="Times New Roman"/>
          <w:sz w:val="27"/>
          <w:szCs w:val="27"/>
        </w:rPr>
        <w:t>;</w:t>
      </w:r>
      <w:r w:rsidR="009B3B39">
        <w:rPr>
          <w:rFonts w:ascii="Times New Roman" w:hAnsi="Times New Roman"/>
          <w:sz w:val="27"/>
          <w:szCs w:val="27"/>
        </w:rPr>
        <w:t xml:space="preserve">  </w:t>
      </w:r>
      <w:r w:rsidR="003C183E">
        <w:rPr>
          <w:rFonts w:ascii="Times New Roman" w:hAnsi="Times New Roman"/>
          <w:color w:val="FF0000"/>
          <w:sz w:val="27"/>
          <w:szCs w:val="27"/>
        </w:rPr>
        <w:t xml:space="preserve"> </w:t>
      </w:r>
    </w:p>
    <w:p w14:paraId="5396EEF9" w14:textId="29913DCD" w:rsidR="00B370D5" w:rsidRDefault="00484F14" w:rsidP="00B370D5">
      <w:pPr>
        <w:overflowPunct w:val="0"/>
        <w:autoSpaceDE w:val="0"/>
        <w:autoSpaceDN w:val="0"/>
        <w:adjustRightInd w:val="0"/>
        <w:ind w:right="-1" w:firstLine="567"/>
        <w:jc w:val="both"/>
        <w:textAlignment w:val="baseline"/>
        <w:rPr>
          <w:rFonts w:ascii="Times New Roman" w:hAnsi="Times New Roman"/>
          <w:sz w:val="27"/>
          <w:szCs w:val="27"/>
        </w:rPr>
      </w:pPr>
      <w:r w:rsidRPr="00366BE9">
        <w:rPr>
          <w:rFonts w:ascii="Times New Roman" w:hAnsi="Times New Roman"/>
          <w:sz w:val="27"/>
          <w:szCs w:val="27"/>
        </w:rPr>
        <w:t xml:space="preserve">2023 год – </w:t>
      </w:r>
      <w:r w:rsidR="003C183E">
        <w:rPr>
          <w:rFonts w:ascii="Times New Roman" w:hAnsi="Times New Roman"/>
          <w:sz w:val="27"/>
          <w:szCs w:val="27"/>
        </w:rPr>
        <w:t>532,10</w:t>
      </w:r>
      <w:r w:rsidR="005630ED" w:rsidRPr="00366BE9">
        <w:rPr>
          <w:rFonts w:ascii="Times New Roman" w:hAnsi="Times New Roman"/>
          <w:sz w:val="27"/>
          <w:szCs w:val="27"/>
        </w:rPr>
        <w:t xml:space="preserve"> тыс. рублей;</w:t>
      </w:r>
      <w:r w:rsidR="009B3B39">
        <w:rPr>
          <w:rFonts w:ascii="Times New Roman" w:hAnsi="Times New Roman"/>
          <w:sz w:val="27"/>
          <w:szCs w:val="27"/>
        </w:rPr>
        <w:t xml:space="preserve">  </w:t>
      </w:r>
      <w:r w:rsidR="003C183E">
        <w:rPr>
          <w:rFonts w:ascii="Times New Roman" w:hAnsi="Times New Roman"/>
          <w:color w:val="FF0000"/>
          <w:sz w:val="27"/>
          <w:szCs w:val="27"/>
        </w:rPr>
        <w:t xml:space="preserve"> </w:t>
      </w:r>
    </w:p>
    <w:p w14:paraId="605AB892" w14:textId="4EE1DDCE" w:rsidR="005630ED" w:rsidRDefault="001D373C" w:rsidP="005630ED">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5630ED" w:rsidRPr="00366BE9">
        <w:rPr>
          <w:rFonts w:ascii="Times New Roman" w:hAnsi="Times New Roman"/>
          <w:sz w:val="28"/>
          <w:szCs w:val="28"/>
        </w:rPr>
        <w:t xml:space="preserve">2024 год – </w:t>
      </w:r>
      <w:r w:rsidR="003C183E">
        <w:rPr>
          <w:rFonts w:ascii="Times New Roman" w:hAnsi="Times New Roman"/>
          <w:sz w:val="28"/>
          <w:szCs w:val="28"/>
        </w:rPr>
        <w:t xml:space="preserve">532,10 </w:t>
      </w:r>
      <w:r w:rsidR="005630ED" w:rsidRPr="00366BE9">
        <w:rPr>
          <w:rFonts w:ascii="Times New Roman" w:hAnsi="Times New Roman"/>
          <w:sz w:val="28"/>
          <w:szCs w:val="28"/>
        </w:rPr>
        <w:t>тыс. рублей.</w:t>
      </w:r>
      <w:r w:rsidR="009B3B39">
        <w:rPr>
          <w:rFonts w:ascii="Times New Roman" w:hAnsi="Times New Roman"/>
          <w:sz w:val="28"/>
          <w:szCs w:val="28"/>
        </w:rPr>
        <w:t xml:space="preserve">  </w:t>
      </w:r>
      <w:r w:rsidR="003C183E">
        <w:rPr>
          <w:rFonts w:ascii="Times New Roman" w:hAnsi="Times New Roman"/>
          <w:color w:val="FF0000"/>
          <w:sz w:val="28"/>
          <w:szCs w:val="28"/>
        </w:rPr>
        <w:t xml:space="preserve"> </w:t>
      </w:r>
    </w:p>
    <w:p w14:paraId="1367AB62"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iCs/>
          <w:sz w:val="28"/>
          <w:szCs w:val="28"/>
        </w:rPr>
      </w:pPr>
      <w:r w:rsidRPr="006F7D7D">
        <w:rPr>
          <w:rFonts w:ascii="Times New Roman" w:hAnsi="Times New Roman"/>
          <w:b/>
          <w:sz w:val="28"/>
          <w:szCs w:val="28"/>
        </w:rPr>
        <w:t>Цель 3.</w:t>
      </w:r>
      <w:r w:rsidRPr="006F7D7D">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14:paraId="0B268920" w14:textId="3311D5E8" w:rsidR="00045516" w:rsidRPr="006F7D7D" w:rsidRDefault="0032285B"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b/>
          <w:sz w:val="28"/>
          <w:szCs w:val="28"/>
        </w:rPr>
        <w:t>Задача 3</w:t>
      </w:r>
      <w:r w:rsidR="00045516" w:rsidRPr="006F7D7D">
        <w:rPr>
          <w:rFonts w:ascii="Times New Roman" w:hAnsi="Times New Roman"/>
          <w:b/>
          <w:sz w:val="28"/>
          <w:szCs w:val="28"/>
        </w:rPr>
        <w:t>.</w:t>
      </w:r>
      <w:r w:rsidR="00A53F04">
        <w:rPr>
          <w:rFonts w:ascii="Times New Roman" w:hAnsi="Times New Roman"/>
          <w:b/>
          <w:sz w:val="28"/>
          <w:szCs w:val="28"/>
        </w:rPr>
        <w:t xml:space="preserve"> </w:t>
      </w:r>
      <w:r w:rsidR="00045516" w:rsidRPr="006F7D7D">
        <w:rPr>
          <w:rFonts w:ascii="Times New Roman" w:hAnsi="Times New Roman"/>
          <w:sz w:val="28"/>
          <w:szCs w:val="28"/>
        </w:rPr>
        <w:t>Повышение энергосбережения и энергоэффективности на территории города.</w:t>
      </w:r>
    </w:p>
    <w:p w14:paraId="60673EC7" w14:textId="77777777" w:rsidR="00045516" w:rsidRDefault="00045516" w:rsidP="00045516">
      <w:pPr>
        <w:overflowPunct w:val="0"/>
        <w:autoSpaceDE w:val="0"/>
        <w:autoSpaceDN w:val="0"/>
        <w:adjustRightInd w:val="0"/>
        <w:ind w:right="-1" w:firstLine="567"/>
        <w:jc w:val="both"/>
        <w:textAlignment w:val="baseline"/>
        <w:rPr>
          <w:rFonts w:ascii="Times New Roman" w:hAnsi="Times New Roman"/>
          <w:b/>
          <w:sz w:val="28"/>
          <w:szCs w:val="28"/>
        </w:rPr>
      </w:pPr>
      <w:r w:rsidRPr="006F7D7D">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
          <w:bCs/>
          <w:sz w:val="28"/>
          <w:szCs w:val="28"/>
        </w:rPr>
        <w:t>»</w:t>
      </w:r>
      <w:r w:rsidRPr="006F7D7D">
        <w:rPr>
          <w:rFonts w:ascii="Times New Roman" w:hAnsi="Times New Roman"/>
          <w:b/>
          <w:sz w:val="28"/>
          <w:szCs w:val="28"/>
        </w:rPr>
        <w:t>.</w:t>
      </w:r>
    </w:p>
    <w:p w14:paraId="73E0544C" w14:textId="77777777" w:rsidR="00C51B16" w:rsidRPr="00C51B16" w:rsidRDefault="00C51B16" w:rsidP="00D0773A">
      <w:pPr>
        <w:overflowPunct w:val="0"/>
        <w:autoSpaceDE w:val="0"/>
        <w:autoSpaceDN w:val="0"/>
        <w:adjustRightInd w:val="0"/>
        <w:ind w:right="-1"/>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000ED90E" w14:textId="77777777" w:rsidR="00045516" w:rsidRPr="006F7D7D" w:rsidRDefault="00045516" w:rsidP="00472516">
      <w:pPr>
        <w:ind w:firstLine="708"/>
        <w:jc w:val="both"/>
        <w:rPr>
          <w:rFonts w:ascii="Times New Roman" w:hAnsi="Times New Roman"/>
          <w:i/>
          <w:sz w:val="28"/>
          <w:szCs w:val="28"/>
        </w:rPr>
      </w:pPr>
      <w:r w:rsidRPr="00C51B16">
        <w:rPr>
          <w:rFonts w:ascii="Times New Roman" w:hAnsi="Times New Roman"/>
          <w:b/>
          <w:sz w:val="28"/>
          <w:szCs w:val="28"/>
          <w:u w:val="single"/>
        </w:rPr>
        <w:t>Цель</w:t>
      </w:r>
      <w:r w:rsidR="00472516">
        <w:rPr>
          <w:rFonts w:ascii="Times New Roman" w:hAnsi="Times New Roman"/>
          <w:b/>
          <w:sz w:val="28"/>
          <w:szCs w:val="28"/>
          <w:u w:val="single"/>
        </w:rPr>
        <w:t xml:space="preserve"> </w:t>
      </w:r>
      <w:r w:rsidRPr="00C51B16">
        <w:rPr>
          <w:rFonts w:ascii="Times New Roman" w:hAnsi="Times New Roman"/>
          <w:b/>
          <w:sz w:val="28"/>
          <w:szCs w:val="28"/>
          <w:u w:val="single"/>
        </w:rPr>
        <w:t>подпрограммы:</w:t>
      </w:r>
      <w:r w:rsidRPr="006F7D7D">
        <w:rPr>
          <w:rFonts w:ascii="Times New Roman" w:hAnsi="Times New Roman"/>
          <w:sz w:val="28"/>
          <w:szCs w:val="28"/>
          <w:lang w:eastAsia="ru-RU"/>
        </w:rPr>
        <w:t xml:space="preserve"> </w:t>
      </w:r>
      <w:r w:rsidR="00472516"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sidR="00472516">
        <w:rPr>
          <w:rFonts w:ascii="Times New Roman" w:hAnsi="Times New Roman"/>
          <w:sz w:val="28"/>
          <w:szCs w:val="28"/>
          <w:lang w:eastAsia="ru-RU"/>
        </w:rPr>
        <w:t>.</w:t>
      </w:r>
    </w:p>
    <w:p w14:paraId="54A9A1DC" w14:textId="77777777" w:rsidR="00045516" w:rsidRPr="00A5118B" w:rsidRDefault="00A5118B" w:rsidP="006D2CCE">
      <w:pPr>
        <w:widowControl w:val="0"/>
        <w:autoSpaceDE w:val="0"/>
        <w:autoSpaceDN w:val="0"/>
        <w:adjustRightInd w:val="0"/>
        <w:ind w:right="-1" w:firstLine="567"/>
        <w:rPr>
          <w:rFonts w:ascii="Times New Roman" w:hAnsi="Times New Roman"/>
          <w:b/>
          <w:sz w:val="28"/>
          <w:szCs w:val="28"/>
        </w:rPr>
      </w:pPr>
      <w:r w:rsidRPr="00A5118B">
        <w:rPr>
          <w:rFonts w:ascii="Times New Roman" w:hAnsi="Times New Roman"/>
          <w:b/>
          <w:sz w:val="28"/>
          <w:szCs w:val="28"/>
        </w:rPr>
        <w:t>Для достижения цели необходимо решить следующие задачи:</w:t>
      </w:r>
    </w:p>
    <w:p w14:paraId="0AB36279" w14:textId="77777777" w:rsidR="00045516" w:rsidRPr="006F7D7D" w:rsidRDefault="00A5118B" w:rsidP="00045516">
      <w:pPr>
        <w:ind w:right="-1" w:firstLine="567"/>
        <w:jc w:val="both"/>
        <w:rPr>
          <w:rFonts w:ascii="Times New Roman" w:hAnsi="Times New Roman"/>
          <w:sz w:val="28"/>
          <w:szCs w:val="28"/>
        </w:rPr>
      </w:pPr>
      <w:r>
        <w:rPr>
          <w:rFonts w:ascii="Times New Roman" w:hAnsi="Times New Roman"/>
          <w:sz w:val="28"/>
          <w:szCs w:val="28"/>
        </w:rPr>
        <w:t xml:space="preserve">1. </w:t>
      </w:r>
      <w:r w:rsidR="00472516">
        <w:rPr>
          <w:rFonts w:ascii="Times New Roman" w:hAnsi="Times New Roman"/>
          <w:sz w:val="28"/>
          <w:szCs w:val="28"/>
        </w:rPr>
        <w:t>И</w:t>
      </w:r>
      <w:r w:rsidR="00472516" w:rsidRPr="006F7D7D">
        <w:rPr>
          <w:rFonts w:ascii="Times New Roman" w:hAnsi="Times New Roman"/>
          <w:sz w:val="28"/>
          <w:szCs w:val="28"/>
        </w:rPr>
        <w:t>нформационное обеспечение мероприятий по энергосбережению и повышению энергетической</w:t>
      </w:r>
      <w:r w:rsidR="00472516">
        <w:rPr>
          <w:rFonts w:ascii="Times New Roman" w:hAnsi="Times New Roman"/>
          <w:sz w:val="28"/>
          <w:szCs w:val="28"/>
        </w:rPr>
        <w:t xml:space="preserve"> эффективности.</w:t>
      </w:r>
    </w:p>
    <w:p w14:paraId="1ED56C23" w14:textId="77777777" w:rsidR="00045516" w:rsidRPr="006F7D7D" w:rsidRDefault="00A5118B" w:rsidP="00045516">
      <w:pPr>
        <w:ind w:right="-1" w:firstLine="567"/>
        <w:jc w:val="both"/>
        <w:rPr>
          <w:rFonts w:ascii="Times New Roman" w:hAnsi="Times New Roman"/>
          <w:sz w:val="28"/>
          <w:szCs w:val="28"/>
        </w:rPr>
      </w:pPr>
      <w:r>
        <w:rPr>
          <w:rFonts w:ascii="Times New Roman" w:hAnsi="Times New Roman"/>
          <w:sz w:val="28"/>
          <w:szCs w:val="28"/>
        </w:rPr>
        <w:t xml:space="preserve">2. </w:t>
      </w:r>
      <w:r w:rsidR="00472516">
        <w:rPr>
          <w:rFonts w:ascii="Times New Roman" w:hAnsi="Times New Roman"/>
          <w:sz w:val="28"/>
          <w:szCs w:val="28"/>
        </w:rPr>
        <w:t>П</w:t>
      </w:r>
      <w:r w:rsidR="00472516" w:rsidRPr="006F7D7D">
        <w:rPr>
          <w:rFonts w:ascii="Times New Roman" w:hAnsi="Times New Roman"/>
          <w:sz w:val="28"/>
          <w:szCs w:val="28"/>
        </w:rPr>
        <w:t>овышение эффективности использования</w:t>
      </w:r>
      <w:r w:rsidR="00472516">
        <w:rPr>
          <w:rFonts w:ascii="Times New Roman" w:hAnsi="Times New Roman"/>
          <w:sz w:val="28"/>
          <w:szCs w:val="28"/>
        </w:rPr>
        <w:t xml:space="preserve"> </w:t>
      </w:r>
      <w:r w:rsidR="00472516" w:rsidRPr="006F7D7D">
        <w:rPr>
          <w:rFonts w:ascii="Times New Roman" w:hAnsi="Times New Roman"/>
          <w:sz w:val="28"/>
          <w:szCs w:val="28"/>
        </w:rPr>
        <w:t>энергетиче</w:t>
      </w:r>
      <w:r w:rsidR="00472516">
        <w:rPr>
          <w:rFonts w:ascii="Times New Roman" w:hAnsi="Times New Roman"/>
          <w:sz w:val="28"/>
          <w:szCs w:val="28"/>
        </w:rPr>
        <w:t xml:space="preserve">ских ресурсов в </w:t>
      </w:r>
      <w:r w:rsidR="00472516" w:rsidRPr="009756E6">
        <w:rPr>
          <w:rFonts w:ascii="Times New Roman" w:hAnsi="Times New Roman"/>
          <w:sz w:val="28"/>
          <w:szCs w:val="28"/>
        </w:rPr>
        <w:t>бюджетной сфере</w:t>
      </w:r>
      <w:r>
        <w:rPr>
          <w:rFonts w:ascii="Times New Roman" w:hAnsi="Times New Roman"/>
          <w:sz w:val="28"/>
          <w:szCs w:val="28"/>
        </w:rPr>
        <w:t>.</w:t>
      </w:r>
    </w:p>
    <w:p w14:paraId="7CA24CAF" w14:textId="77777777" w:rsidR="00045516" w:rsidRDefault="00A5118B"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3. </w:t>
      </w:r>
      <w:r w:rsidR="00472516">
        <w:rPr>
          <w:rFonts w:ascii="Times New Roman" w:hAnsi="Times New Roman"/>
          <w:sz w:val="28"/>
          <w:szCs w:val="28"/>
        </w:rPr>
        <w:t>П</w:t>
      </w:r>
      <w:r w:rsidR="00472516" w:rsidRPr="006F7D7D">
        <w:rPr>
          <w:rFonts w:ascii="Times New Roman" w:hAnsi="Times New Roman"/>
          <w:sz w:val="28"/>
          <w:szCs w:val="28"/>
        </w:rPr>
        <w:t>овышение эффективности использования энергетических ресурсов в системах коммунальной</w:t>
      </w:r>
      <w:r w:rsidR="00472516">
        <w:rPr>
          <w:rFonts w:ascii="Times New Roman" w:hAnsi="Times New Roman"/>
          <w:sz w:val="28"/>
          <w:szCs w:val="28"/>
        </w:rPr>
        <w:t xml:space="preserve"> инфраструктуры</w:t>
      </w:r>
      <w:r w:rsidR="00045516" w:rsidRPr="006F7D7D">
        <w:rPr>
          <w:rFonts w:ascii="Times New Roman" w:hAnsi="Times New Roman"/>
          <w:sz w:val="28"/>
          <w:szCs w:val="28"/>
        </w:rPr>
        <w:t>.</w:t>
      </w:r>
    </w:p>
    <w:p w14:paraId="7964CAD5" w14:textId="77777777" w:rsidR="00A5118B" w:rsidRDefault="00A5118B"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4. </w:t>
      </w:r>
      <w:r w:rsidR="00472516">
        <w:rPr>
          <w:rFonts w:ascii="Times New Roman" w:hAnsi="Times New Roman"/>
          <w:sz w:val="28"/>
          <w:szCs w:val="28"/>
        </w:rPr>
        <w:t>Повышение эффективности использования энергетических ресурсов в жилищном фонде</w:t>
      </w:r>
      <w:r>
        <w:rPr>
          <w:rFonts w:ascii="Times New Roman" w:hAnsi="Times New Roman"/>
          <w:sz w:val="28"/>
          <w:szCs w:val="28"/>
        </w:rPr>
        <w:t>.</w:t>
      </w:r>
    </w:p>
    <w:p w14:paraId="2AC657EC" w14:textId="77777777" w:rsidR="00472516" w:rsidRPr="006F7D7D" w:rsidRDefault="00472516" w:rsidP="00045516">
      <w:pPr>
        <w:overflowPunct w:val="0"/>
        <w:autoSpaceDE w:val="0"/>
        <w:autoSpaceDN w:val="0"/>
        <w:adjustRightInd w:val="0"/>
        <w:ind w:right="-1" w:firstLine="567"/>
        <w:jc w:val="both"/>
        <w:textAlignment w:val="baseline"/>
        <w:rPr>
          <w:rFonts w:ascii="Times New Roman" w:hAnsi="Times New Roman"/>
          <w:sz w:val="28"/>
          <w:szCs w:val="28"/>
          <w:lang w:eastAsia="ru-RU"/>
        </w:rPr>
      </w:pPr>
      <w:r>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14:paraId="1627CD08" w14:textId="77777777" w:rsidR="00045516" w:rsidRPr="00472516" w:rsidRDefault="00045516" w:rsidP="00045516">
      <w:pPr>
        <w:ind w:right="-1" w:firstLine="567"/>
        <w:rPr>
          <w:rFonts w:ascii="Times New Roman" w:hAnsi="Times New Roman"/>
          <w:b/>
          <w:sz w:val="28"/>
          <w:szCs w:val="28"/>
          <w:u w:val="single"/>
        </w:rPr>
      </w:pPr>
      <w:r w:rsidRPr="00472516">
        <w:rPr>
          <w:rFonts w:ascii="Times New Roman" w:hAnsi="Times New Roman"/>
          <w:b/>
          <w:sz w:val="28"/>
          <w:szCs w:val="28"/>
          <w:u w:val="single"/>
        </w:rPr>
        <w:t>Перечень мероприятий подпрограммы:</w:t>
      </w:r>
    </w:p>
    <w:p w14:paraId="0FF16CA6"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3BE1CD62"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60910177" w14:textId="33351B2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14:paraId="35F21C68" w14:textId="42E29E0F"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24388405" w14:textId="175F6CEE"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14:paraId="272D7D2C"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1727D428"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6E02CDD5" w14:textId="0AD676C0"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7C9F5345" w14:textId="60965A4C"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14:paraId="074A77AE"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14:paraId="4EDDFA31"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34D41B8B"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483172FF"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2C156FC3"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4D6D5E7C" w14:textId="2C6F4B46"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3.4.1. Оплата электроэнергии</w:t>
      </w:r>
      <w:r w:rsidR="00773703">
        <w:rPr>
          <w:rFonts w:ascii="Times New Roman" w:eastAsiaTheme="minorHAnsi" w:hAnsi="Times New Roman"/>
          <w:sz w:val="28"/>
          <w:szCs w:val="28"/>
        </w:rPr>
        <w:t>,</w:t>
      </w:r>
      <w:r w:rsidRPr="0006057C">
        <w:rPr>
          <w:rFonts w:ascii="Times New Roman" w:eastAsiaTheme="minorHAnsi" w:hAnsi="Times New Roman"/>
          <w:sz w:val="28"/>
          <w:szCs w:val="28"/>
        </w:rPr>
        <w:t xml:space="preserve"> потребленной линиями уличного освещения (с 2022 года).</w:t>
      </w:r>
    </w:p>
    <w:p w14:paraId="77CEA24C" w14:textId="77777777"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3.4.2. Содержание и реконструкция линий уличного освещения (с 2022 года).</w:t>
      </w:r>
    </w:p>
    <w:p w14:paraId="4D3522FD" w14:textId="77777777"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 xml:space="preserve">3.4.3. Заключение </w:t>
      </w:r>
      <w:proofErr w:type="spellStart"/>
      <w:r w:rsidRPr="0006057C">
        <w:rPr>
          <w:rFonts w:ascii="Times New Roman" w:eastAsiaTheme="minorHAnsi" w:hAnsi="Times New Roman"/>
          <w:sz w:val="28"/>
          <w:szCs w:val="28"/>
        </w:rPr>
        <w:t>энергосервисного</w:t>
      </w:r>
      <w:proofErr w:type="spellEnd"/>
      <w:r w:rsidRPr="0006057C">
        <w:rPr>
          <w:rFonts w:ascii="Times New Roman" w:eastAsiaTheme="minorHAnsi" w:hAnsi="Times New Roman"/>
          <w:sz w:val="28"/>
          <w:szCs w:val="28"/>
        </w:rPr>
        <w:t xml:space="preserve"> договора на уличное освещение (с 2022 года).</w:t>
      </w:r>
    </w:p>
    <w:p w14:paraId="0A8C149D" w14:textId="77777777"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3AFF7033" w14:textId="77777777"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3.4.5. Разработка схем теплоснабжения.</w:t>
      </w:r>
    </w:p>
    <w:p w14:paraId="748031F6" w14:textId="77777777"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7509979C" w14:textId="77777777"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3.4.7. Капитальный ремонт тепловых сетей и источников теплоснабжения (с 2022 года).</w:t>
      </w:r>
    </w:p>
    <w:p w14:paraId="0C0A3595" w14:textId="77777777"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hAnsi="Times New Roman"/>
          <w:sz w:val="28"/>
          <w:szCs w:val="28"/>
        </w:rPr>
        <w:t xml:space="preserve">4.1. Мероприятия </w:t>
      </w:r>
      <w:r w:rsidRPr="0006057C">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7EB65CFB" w14:textId="5025D262"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lastRenderedPageBreak/>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351A10CE" w14:textId="77777777"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44037FFC" w14:textId="39C4DB82"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5551B585" w14:textId="77777777" w:rsidR="00472516" w:rsidRPr="0006057C" w:rsidRDefault="00472516" w:rsidP="00472516">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06057C">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3AAD9A64" w14:textId="77777777" w:rsidR="00472516" w:rsidRPr="0006057C"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3108B776"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sidRPr="0006057C">
        <w:rPr>
          <w:rFonts w:ascii="Times New Roman" w:eastAsiaTheme="minorHAns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w:t>
      </w:r>
      <w:r>
        <w:rPr>
          <w:rFonts w:ascii="Times New Roman" w:eastAsiaTheme="minorHAnsi" w:hAnsi="Times New Roman"/>
          <w:sz w:val="28"/>
          <w:szCs w:val="28"/>
        </w:rPr>
        <w:t xml:space="preserve">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3672E822" w14:textId="77777777" w:rsidR="00472516" w:rsidRDefault="00472516" w:rsidP="00472516">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71403804" w14:textId="6BAC8BA1" w:rsidR="00045516" w:rsidRPr="006F7D7D" w:rsidRDefault="00045516" w:rsidP="00045516">
      <w:pPr>
        <w:ind w:right="-1" w:firstLine="567"/>
        <w:jc w:val="both"/>
        <w:rPr>
          <w:rFonts w:ascii="Times New Roman" w:hAnsi="Times New Roman"/>
          <w:sz w:val="28"/>
          <w:szCs w:val="28"/>
        </w:rPr>
      </w:pPr>
      <w:r w:rsidRPr="006F7D7D">
        <w:rPr>
          <w:rFonts w:ascii="Times New Roman" w:hAnsi="Times New Roman"/>
          <w:sz w:val="28"/>
          <w:szCs w:val="28"/>
        </w:rPr>
        <w:t>Объем финансирования подпрограммы в 2014-</w:t>
      </w:r>
      <w:r w:rsidRPr="00DA59BD">
        <w:rPr>
          <w:rFonts w:ascii="Times New Roman" w:hAnsi="Times New Roman"/>
          <w:sz w:val="28"/>
          <w:szCs w:val="28"/>
        </w:rPr>
        <w:t>202</w:t>
      </w:r>
      <w:r w:rsidR="005630ED" w:rsidRPr="00DA59BD">
        <w:rPr>
          <w:rFonts w:ascii="Times New Roman" w:hAnsi="Times New Roman"/>
          <w:sz w:val="28"/>
          <w:szCs w:val="28"/>
        </w:rPr>
        <w:t>4</w:t>
      </w:r>
      <w:r w:rsidRPr="006F7D7D">
        <w:rPr>
          <w:rFonts w:ascii="Times New Roman" w:hAnsi="Times New Roman"/>
          <w:sz w:val="28"/>
          <w:szCs w:val="28"/>
        </w:rPr>
        <w:t xml:space="preserve"> г</w:t>
      </w:r>
      <w:r w:rsidR="00DA59BD">
        <w:rPr>
          <w:rFonts w:ascii="Times New Roman" w:hAnsi="Times New Roman"/>
          <w:sz w:val="28"/>
          <w:szCs w:val="28"/>
        </w:rPr>
        <w:t xml:space="preserve">одах за счет </w:t>
      </w:r>
      <w:r w:rsidR="00574433">
        <w:rPr>
          <w:rFonts w:ascii="Times New Roman" w:hAnsi="Times New Roman"/>
          <w:sz w:val="28"/>
          <w:szCs w:val="28"/>
        </w:rPr>
        <w:t xml:space="preserve">всех источников финансирования составит </w:t>
      </w:r>
      <w:r w:rsidR="0073123C">
        <w:rPr>
          <w:rFonts w:ascii="Times New Roman" w:hAnsi="Times New Roman"/>
          <w:sz w:val="28"/>
          <w:szCs w:val="28"/>
        </w:rPr>
        <w:t>53723,18</w:t>
      </w:r>
      <w:r w:rsidR="00574433">
        <w:rPr>
          <w:rFonts w:ascii="Times New Roman" w:hAnsi="Times New Roman"/>
          <w:sz w:val="28"/>
          <w:szCs w:val="28"/>
        </w:rPr>
        <w:t xml:space="preserve"> тыс. рублей, из них по годам</w:t>
      </w:r>
      <w:r w:rsidRPr="006F7D7D">
        <w:rPr>
          <w:rFonts w:ascii="Times New Roman" w:hAnsi="Times New Roman"/>
          <w:sz w:val="28"/>
          <w:szCs w:val="28"/>
        </w:rPr>
        <w:t>:</w:t>
      </w:r>
    </w:p>
    <w:p w14:paraId="47B1DF39" w14:textId="1A207635" w:rsidR="00045516" w:rsidRPr="006F7D7D" w:rsidRDefault="00045516" w:rsidP="00045516">
      <w:pPr>
        <w:ind w:left="567" w:right="-1"/>
        <w:jc w:val="both"/>
        <w:rPr>
          <w:rFonts w:ascii="Times New Roman" w:hAnsi="Times New Roman"/>
          <w:sz w:val="28"/>
          <w:szCs w:val="28"/>
        </w:rPr>
      </w:pPr>
      <w:r w:rsidRPr="006F7D7D">
        <w:rPr>
          <w:rFonts w:ascii="Times New Roman" w:hAnsi="Times New Roman"/>
          <w:sz w:val="28"/>
          <w:szCs w:val="28"/>
        </w:rPr>
        <w:t>2014 - 1136,38 тыс. рублей;</w:t>
      </w:r>
      <w:r w:rsidR="00174FB9">
        <w:rPr>
          <w:rFonts w:ascii="Times New Roman" w:hAnsi="Times New Roman"/>
          <w:sz w:val="28"/>
          <w:szCs w:val="28"/>
        </w:rPr>
        <w:t xml:space="preserve">               </w:t>
      </w:r>
      <w:r w:rsidR="0073123C">
        <w:rPr>
          <w:rFonts w:ascii="Times New Roman" w:hAnsi="Times New Roman"/>
          <w:color w:val="FF0000"/>
          <w:sz w:val="28"/>
          <w:szCs w:val="28"/>
        </w:rPr>
        <w:t xml:space="preserve"> </w:t>
      </w:r>
    </w:p>
    <w:p w14:paraId="0DCD6B98" w14:textId="77777777" w:rsidR="00045516" w:rsidRPr="006F7D7D" w:rsidRDefault="00045516" w:rsidP="00045516">
      <w:pPr>
        <w:ind w:left="567" w:right="-1"/>
        <w:contextualSpacing/>
        <w:jc w:val="both"/>
        <w:rPr>
          <w:rFonts w:ascii="Times New Roman" w:hAnsi="Times New Roman"/>
          <w:sz w:val="28"/>
          <w:szCs w:val="28"/>
        </w:rPr>
      </w:pPr>
      <w:r w:rsidRPr="006F7D7D">
        <w:rPr>
          <w:rFonts w:ascii="Times New Roman" w:hAnsi="Times New Roman"/>
          <w:sz w:val="28"/>
          <w:szCs w:val="28"/>
        </w:rPr>
        <w:t>2015 – 0,00 тыс. рублей;</w:t>
      </w:r>
    </w:p>
    <w:p w14:paraId="1CA5708D" w14:textId="77777777" w:rsidR="00045516" w:rsidRPr="006F7D7D" w:rsidRDefault="00045516" w:rsidP="00045516">
      <w:pPr>
        <w:ind w:left="567" w:right="-1"/>
        <w:contextualSpacing/>
        <w:jc w:val="both"/>
        <w:rPr>
          <w:rFonts w:ascii="Times New Roman" w:hAnsi="Times New Roman"/>
          <w:sz w:val="28"/>
          <w:szCs w:val="28"/>
        </w:rPr>
      </w:pPr>
      <w:r w:rsidRPr="006F7D7D">
        <w:rPr>
          <w:rFonts w:ascii="Times New Roman" w:hAnsi="Times New Roman"/>
          <w:sz w:val="28"/>
          <w:szCs w:val="28"/>
        </w:rPr>
        <w:t>2016 – 0,00 тыс. рублей;</w:t>
      </w:r>
    </w:p>
    <w:p w14:paraId="11DB8BE5" w14:textId="77777777" w:rsidR="00045516" w:rsidRPr="006F7D7D" w:rsidRDefault="00045516" w:rsidP="00045516">
      <w:pPr>
        <w:ind w:left="567" w:right="-1"/>
        <w:contextualSpacing/>
        <w:jc w:val="both"/>
        <w:rPr>
          <w:rFonts w:ascii="Times New Roman" w:hAnsi="Times New Roman"/>
          <w:sz w:val="28"/>
          <w:szCs w:val="28"/>
        </w:rPr>
      </w:pPr>
      <w:r w:rsidRPr="006F7D7D">
        <w:rPr>
          <w:rFonts w:ascii="Times New Roman" w:hAnsi="Times New Roman"/>
          <w:sz w:val="28"/>
          <w:szCs w:val="28"/>
        </w:rPr>
        <w:t>2017 – 0,00 тыс. рублей;</w:t>
      </w:r>
    </w:p>
    <w:p w14:paraId="2E928C49" w14:textId="77777777" w:rsidR="00045516" w:rsidRPr="006F7D7D" w:rsidRDefault="00045516" w:rsidP="00045516">
      <w:pPr>
        <w:ind w:left="567" w:right="-1"/>
        <w:jc w:val="both"/>
        <w:rPr>
          <w:rFonts w:ascii="Times New Roman" w:hAnsi="Times New Roman"/>
          <w:sz w:val="28"/>
          <w:szCs w:val="28"/>
        </w:rPr>
      </w:pPr>
      <w:r w:rsidRPr="006F7D7D">
        <w:rPr>
          <w:rFonts w:ascii="Times New Roman" w:hAnsi="Times New Roman"/>
          <w:sz w:val="28"/>
          <w:szCs w:val="28"/>
        </w:rPr>
        <w:t>2018 - 0,00 тыс. рублей;</w:t>
      </w:r>
    </w:p>
    <w:p w14:paraId="471C99EC" w14:textId="77777777" w:rsidR="00045516" w:rsidRPr="006F7D7D" w:rsidRDefault="00045516" w:rsidP="00045516">
      <w:pPr>
        <w:ind w:left="567" w:right="-1"/>
        <w:jc w:val="both"/>
        <w:rPr>
          <w:rFonts w:ascii="Times New Roman" w:hAnsi="Times New Roman"/>
          <w:sz w:val="28"/>
          <w:szCs w:val="28"/>
        </w:rPr>
      </w:pPr>
      <w:r w:rsidRPr="006F7D7D">
        <w:rPr>
          <w:rFonts w:ascii="Times New Roman" w:hAnsi="Times New Roman"/>
          <w:sz w:val="28"/>
          <w:szCs w:val="28"/>
        </w:rPr>
        <w:t>2019 – 0,00 тыс. рублей;</w:t>
      </w:r>
    </w:p>
    <w:p w14:paraId="2F49BE90" w14:textId="77777777" w:rsidR="00045516" w:rsidRPr="006F7D7D" w:rsidRDefault="00045516" w:rsidP="00045516">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2020 – 0,00 тыс. рублей;</w:t>
      </w:r>
    </w:p>
    <w:p w14:paraId="3B206D42" w14:textId="77777777" w:rsidR="00045516" w:rsidRPr="006F7D7D" w:rsidRDefault="00045516" w:rsidP="00045516">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6F7D7D">
        <w:rPr>
          <w:rFonts w:ascii="Times New Roman" w:hAnsi="Times New Roman"/>
          <w:sz w:val="28"/>
          <w:szCs w:val="28"/>
        </w:rPr>
        <w:t xml:space="preserve">2021 – </w:t>
      </w:r>
      <w:r w:rsidRPr="0052603F">
        <w:rPr>
          <w:rFonts w:ascii="Times New Roman" w:hAnsi="Times New Roman"/>
          <w:color w:val="000000" w:themeColor="text1"/>
          <w:sz w:val="28"/>
          <w:szCs w:val="28"/>
        </w:rPr>
        <w:t xml:space="preserve">0,00 </w:t>
      </w:r>
      <w:r w:rsidRPr="006F7D7D">
        <w:rPr>
          <w:rFonts w:ascii="Times New Roman" w:hAnsi="Times New Roman"/>
          <w:sz w:val="28"/>
          <w:szCs w:val="28"/>
        </w:rPr>
        <w:t>тыс. рублей;</w:t>
      </w:r>
    </w:p>
    <w:p w14:paraId="660C59BC" w14:textId="20F0DCC8"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2022 – </w:t>
      </w:r>
      <w:r w:rsidR="0073123C">
        <w:rPr>
          <w:rFonts w:ascii="Times New Roman" w:hAnsi="Times New Roman"/>
          <w:sz w:val="28"/>
          <w:szCs w:val="28"/>
        </w:rPr>
        <w:t>17479,40</w:t>
      </w:r>
      <w:r w:rsidRPr="006F7D7D">
        <w:rPr>
          <w:rFonts w:ascii="Times New Roman" w:hAnsi="Times New Roman"/>
          <w:sz w:val="28"/>
          <w:szCs w:val="28"/>
        </w:rPr>
        <w:t xml:space="preserve"> тыс. рублей</w:t>
      </w:r>
      <w:r w:rsidR="00B370D5" w:rsidRPr="006F7D7D">
        <w:rPr>
          <w:rFonts w:ascii="Times New Roman" w:hAnsi="Times New Roman"/>
          <w:sz w:val="28"/>
          <w:szCs w:val="28"/>
        </w:rPr>
        <w:t>;</w:t>
      </w:r>
      <w:r w:rsidR="00174FB9">
        <w:rPr>
          <w:rFonts w:ascii="Times New Roman" w:hAnsi="Times New Roman"/>
          <w:sz w:val="28"/>
          <w:szCs w:val="28"/>
        </w:rPr>
        <w:t xml:space="preserve"> </w:t>
      </w:r>
      <w:r w:rsidR="0073123C">
        <w:rPr>
          <w:rFonts w:ascii="Times New Roman" w:hAnsi="Times New Roman"/>
          <w:color w:val="FF0000"/>
          <w:sz w:val="28"/>
          <w:szCs w:val="28"/>
        </w:rPr>
        <w:t xml:space="preserve"> </w:t>
      </w:r>
    </w:p>
    <w:p w14:paraId="02DB7C8F" w14:textId="268E54E4" w:rsidR="00B370D5" w:rsidRDefault="005630ED" w:rsidP="00B370D5">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2023 – </w:t>
      </w:r>
      <w:r w:rsidR="0073123C">
        <w:rPr>
          <w:rFonts w:ascii="Times New Roman" w:hAnsi="Times New Roman"/>
          <w:sz w:val="28"/>
          <w:szCs w:val="28"/>
        </w:rPr>
        <w:t>17553,70</w:t>
      </w:r>
      <w:r>
        <w:rPr>
          <w:rFonts w:ascii="Times New Roman" w:hAnsi="Times New Roman"/>
          <w:sz w:val="28"/>
          <w:szCs w:val="28"/>
        </w:rPr>
        <w:t xml:space="preserve"> тыс. рублей;</w:t>
      </w:r>
      <w:r w:rsidR="00174FB9">
        <w:rPr>
          <w:rFonts w:ascii="Times New Roman" w:hAnsi="Times New Roman"/>
          <w:sz w:val="28"/>
          <w:szCs w:val="28"/>
        </w:rPr>
        <w:t xml:space="preserve"> </w:t>
      </w:r>
      <w:r w:rsidR="0073123C">
        <w:rPr>
          <w:rFonts w:ascii="Times New Roman" w:hAnsi="Times New Roman"/>
          <w:color w:val="FF0000"/>
          <w:sz w:val="28"/>
          <w:szCs w:val="28"/>
        </w:rPr>
        <w:t xml:space="preserve"> </w:t>
      </w:r>
    </w:p>
    <w:p w14:paraId="394625B5" w14:textId="78B41B07" w:rsidR="005630ED" w:rsidRDefault="001D373C" w:rsidP="005630ED">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A67730" w:rsidRPr="007E3DEF">
        <w:rPr>
          <w:rFonts w:ascii="Times New Roman" w:hAnsi="Times New Roman"/>
          <w:sz w:val="28"/>
          <w:szCs w:val="28"/>
        </w:rPr>
        <w:t xml:space="preserve">2024 </w:t>
      </w:r>
      <w:r w:rsidR="007E3DEF" w:rsidRPr="007E3DEF">
        <w:rPr>
          <w:rFonts w:ascii="Times New Roman" w:hAnsi="Times New Roman"/>
          <w:sz w:val="28"/>
          <w:szCs w:val="28"/>
        </w:rPr>
        <w:t xml:space="preserve">– </w:t>
      </w:r>
      <w:r w:rsidR="0073123C">
        <w:rPr>
          <w:rFonts w:ascii="Times New Roman" w:hAnsi="Times New Roman"/>
          <w:sz w:val="28"/>
          <w:szCs w:val="28"/>
        </w:rPr>
        <w:t>17553,70</w:t>
      </w:r>
      <w:r w:rsidR="005630ED" w:rsidRPr="007E3DEF">
        <w:rPr>
          <w:rFonts w:ascii="Times New Roman" w:hAnsi="Times New Roman"/>
          <w:sz w:val="28"/>
          <w:szCs w:val="28"/>
        </w:rPr>
        <w:t xml:space="preserve"> тыс. рублей.</w:t>
      </w:r>
      <w:r w:rsidR="00174FB9">
        <w:rPr>
          <w:rFonts w:ascii="Times New Roman" w:hAnsi="Times New Roman"/>
          <w:sz w:val="28"/>
          <w:szCs w:val="28"/>
        </w:rPr>
        <w:t xml:space="preserve"> </w:t>
      </w:r>
      <w:r w:rsidR="0073123C">
        <w:rPr>
          <w:rFonts w:ascii="Times New Roman" w:hAnsi="Times New Roman"/>
          <w:color w:val="FF0000"/>
          <w:sz w:val="28"/>
          <w:szCs w:val="28"/>
        </w:rPr>
        <w:t xml:space="preserve"> </w:t>
      </w:r>
    </w:p>
    <w:p w14:paraId="53216D97" w14:textId="77777777" w:rsidR="001D373C" w:rsidRPr="006F7D7D" w:rsidRDefault="001D373C" w:rsidP="005630ED">
      <w:pPr>
        <w:tabs>
          <w:tab w:val="left" w:pos="0"/>
          <w:tab w:val="left" w:pos="709"/>
          <w:tab w:val="left" w:pos="900"/>
        </w:tabs>
        <w:jc w:val="both"/>
        <w:rPr>
          <w:rFonts w:ascii="Times New Roman" w:hAnsi="Times New Roman"/>
          <w:sz w:val="28"/>
          <w:szCs w:val="28"/>
        </w:rPr>
      </w:pPr>
    </w:p>
    <w:p w14:paraId="44762CB8" w14:textId="77777777" w:rsidR="00045516" w:rsidRPr="006F7D7D" w:rsidRDefault="0032285B" w:rsidP="00045516">
      <w:pPr>
        <w:ind w:right="-1" w:firstLine="709"/>
        <w:jc w:val="both"/>
        <w:rPr>
          <w:rFonts w:ascii="Times New Roman" w:hAnsi="Times New Roman"/>
          <w:sz w:val="28"/>
          <w:szCs w:val="28"/>
        </w:rPr>
      </w:pPr>
      <w:r>
        <w:rPr>
          <w:rFonts w:ascii="Times New Roman" w:hAnsi="Times New Roman"/>
          <w:b/>
          <w:sz w:val="28"/>
          <w:szCs w:val="28"/>
        </w:rPr>
        <w:t>Задача 4</w:t>
      </w:r>
      <w:r w:rsidR="00045516" w:rsidRPr="006F7D7D">
        <w:rPr>
          <w:rFonts w:ascii="Times New Roman" w:hAnsi="Times New Roman"/>
          <w:b/>
          <w:sz w:val="28"/>
          <w:szCs w:val="28"/>
        </w:rPr>
        <w:t>.</w:t>
      </w:r>
      <w:r w:rsidR="00045516" w:rsidRPr="006F7D7D">
        <w:rPr>
          <w:rFonts w:ascii="Times New Roman" w:hAnsi="Times New Roman"/>
          <w:sz w:val="28"/>
          <w:szCs w:val="28"/>
        </w:rPr>
        <w:t> Обеспечение реализации муниципальной программы и отдельных мероприятий.</w:t>
      </w:r>
    </w:p>
    <w:p w14:paraId="049E7A25" w14:textId="77777777" w:rsidR="00045516" w:rsidRDefault="00045516" w:rsidP="00045516">
      <w:pPr>
        <w:widowControl w:val="0"/>
        <w:autoSpaceDE w:val="0"/>
        <w:autoSpaceDN w:val="0"/>
        <w:adjustRightInd w:val="0"/>
        <w:ind w:right="-1" w:firstLine="709"/>
        <w:jc w:val="both"/>
        <w:rPr>
          <w:rFonts w:ascii="Times New Roman" w:hAnsi="Times New Roman"/>
          <w:b/>
          <w:sz w:val="28"/>
          <w:szCs w:val="28"/>
        </w:rPr>
      </w:pPr>
      <w:r w:rsidRPr="006F7D7D">
        <w:rPr>
          <w:rFonts w:ascii="Times New Roman" w:hAnsi="Times New Roman"/>
          <w:b/>
          <w:sz w:val="28"/>
          <w:szCs w:val="28"/>
        </w:rPr>
        <w:t>Подпрограмма 4.</w:t>
      </w:r>
      <w:r w:rsidR="002E2262">
        <w:rPr>
          <w:rFonts w:ascii="Times New Roman" w:hAnsi="Times New Roman"/>
          <w:b/>
          <w:sz w:val="28"/>
          <w:szCs w:val="28"/>
        </w:rPr>
        <w:t xml:space="preserve"> </w:t>
      </w:r>
      <w:r w:rsidRPr="006F7D7D">
        <w:rPr>
          <w:rFonts w:ascii="Times New Roman" w:hAnsi="Times New Roman"/>
          <w:b/>
          <w:sz w:val="28"/>
          <w:szCs w:val="28"/>
        </w:rPr>
        <w:t xml:space="preserve">«Обеспечение реализации муниципальной программы и прочие мероприятия» </w:t>
      </w:r>
    </w:p>
    <w:p w14:paraId="4EC0951D" w14:textId="77777777" w:rsidR="00C51B16" w:rsidRPr="00C51B16" w:rsidRDefault="00C51B16" w:rsidP="00C51B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4D2551CD" w14:textId="77777777" w:rsidR="00045516" w:rsidRPr="00C51B16" w:rsidRDefault="00045516" w:rsidP="00045516">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2BBFFE44" w14:textId="77777777" w:rsidR="00045516" w:rsidRPr="006F7D7D" w:rsidRDefault="00045516" w:rsidP="00045516">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lastRenderedPageBreak/>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7F8A338B" w14:textId="77777777" w:rsidR="00045516" w:rsidRPr="00C51B16" w:rsidRDefault="00C51B16" w:rsidP="00045516">
      <w:pPr>
        <w:autoSpaceDE w:val="0"/>
        <w:autoSpaceDN w:val="0"/>
        <w:adjustRightInd w:val="0"/>
        <w:ind w:right="-1" w:firstLine="709"/>
        <w:jc w:val="both"/>
        <w:outlineLvl w:val="1"/>
        <w:rPr>
          <w:rFonts w:ascii="Times New Roman" w:hAnsi="Times New Roman"/>
          <w:b/>
          <w:sz w:val="28"/>
          <w:szCs w:val="28"/>
          <w:u w:val="single"/>
        </w:rPr>
      </w:pPr>
      <w:r w:rsidRPr="00C51B16">
        <w:rPr>
          <w:rFonts w:ascii="Times New Roman" w:hAnsi="Times New Roman"/>
          <w:b/>
          <w:sz w:val="28"/>
          <w:szCs w:val="28"/>
          <w:u w:val="single"/>
        </w:rPr>
        <w:t>Задача</w:t>
      </w:r>
      <w:r w:rsidR="00045516" w:rsidRPr="00C51B16">
        <w:rPr>
          <w:rFonts w:ascii="Times New Roman" w:hAnsi="Times New Roman"/>
          <w:b/>
          <w:sz w:val="28"/>
          <w:szCs w:val="28"/>
          <w:u w:val="single"/>
        </w:rPr>
        <w:t xml:space="preserve"> подпрограммы:</w:t>
      </w:r>
    </w:p>
    <w:p w14:paraId="73E84837" w14:textId="77777777"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реализации программы, подпрограмм и отдельных мероприятий.</w:t>
      </w:r>
    </w:p>
    <w:p w14:paraId="31275566" w14:textId="77777777" w:rsidR="00045516" w:rsidRPr="00C51B16" w:rsidRDefault="00045516" w:rsidP="00045516">
      <w:pPr>
        <w:overflowPunct w:val="0"/>
        <w:autoSpaceDE w:val="0"/>
        <w:autoSpaceDN w:val="0"/>
        <w:adjustRightInd w:val="0"/>
        <w:ind w:right="-1" w:firstLine="709"/>
        <w:jc w:val="both"/>
        <w:textAlignment w:val="baseline"/>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4D0407CA" w14:textId="4D2C5626" w:rsidR="00045516" w:rsidRPr="006F7D7D"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 обеспечение деятельности (оказание услуг) МКУ «</w:t>
      </w:r>
      <w:r w:rsidR="00C753BD">
        <w:rPr>
          <w:rFonts w:ascii="Times New Roman" w:hAnsi="Times New Roman"/>
          <w:sz w:val="28"/>
          <w:szCs w:val="28"/>
        </w:rPr>
        <w:t>УСГХ»</w:t>
      </w:r>
      <w:r w:rsidRPr="006F7D7D">
        <w:rPr>
          <w:rFonts w:ascii="Times New Roman" w:hAnsi="Times New Roman"/>
          <w:sz w:val="28"/>
          <w:szCs w:val="28"/>
        </w:rPr>
        <w:t>;</w:t>
      </w:r>
    </w:p>
    <w:p w14:paraId="2EABB324" w14:textId="77777777" w:rsidR="00045516" w:rsidRPr="006F7D7D" w:rsidRDefault="00045516" w:rsidP="00045516">
      <w:pPr>
        <w:overflowPunct w:val="0"/>
        <w:autoSpaceDE w:val="0"/>
        <w:autoSpaceDN w:val="0"/>
        <w:adjustRightInd w:val="0"/>
        <w:ind w:right="-1" w:firstLine="708"/>
        <w:jc w:val="both"/>
        <w:textAlignment w:val="baseline"/>
        <w:rPr>
          <w:rFonts w:ascii="Times New Roman" w:hAnsi="Times New Roman"/>
          <w:sz w:val="28"/>
          <w:szCs w:val="28"/>
        </w:rPr>
      </w:pPr>
      <w:r w:rsidRPr="006F7D7D">
        <w:rPr>
          <w:rFonts w:ascii="Times New Roman" w:hAnsi="Times New Roman"/>
          <w:sz w:val="28"/>
          <w:szCs w:val="28"/>
          <w:lang w:eastAsia="ru-RU"/>
        </w:rPr>
        <w:t xml:space="preserve">- </w:t>
      </w:r>
      <w:r w:rsidR="00C51B16">
        <w:rPr>
          <w:rFonts w:ascii="Times New Roman" w:hAnsi="Times New Roman"/>
          <w:sz w:val="28"/>
          <w:szCs w:val="28"/>
          <w:lang w:eastAsia="ru-RU"/>
        </w:rPr>
        <w:t>обеспечение деятельности ЕДДС.</w:t>
      </w:r>
    </w:p>
    <w:p w14:paraId="0C042EFE" w14:textId="19835D38" w:rsidR="00045516" w:rsidRPr="00BE0F47" w:rsidRDefault="00045516" w:rsidP="00045516">
      <w:pPr>
        <w:overflowPunct w:val="0"/>
        <w:autoSpaceDE w:val="0"/>
        <w:autoSpaceDN w:val="0"/>
        <w:adjustRightInd w:val="0"/>
        <w:ind w:right="-1" w:firstLine="709"/>
        <w:jc w:val="both"/>
        <w:textAlignment w:val="baseline"/>
        <w:rPr>
          <w:rFonts w:ascii="Times New Roman" w:hAnsi="Times New Roman"/>
          <w:color w:val="FF0000"/>
          <w:sz w:val="28"/>
          <w:szCs w:val="28"/>
        </w:rPr>
      </w:pPr>
      <w:r w:rsidRPr="006F7D7D">
        <w:rPr>
          <w:rFonts w:ascii="Times New Roman" w:hAnsi="Times New Roman"/>
          <w:sz w:val="28"/>
          <w:szCs w:val="28"/>
        </w:rPr>
        <w:t>Общий объем финансирования подпрограммы в 2014-</w:t>
      </w:r>
      <w:r w:rsidRPr="00CC4B8C">
        <w:rPr>
          <w:rFonts w:ascii="Times New Roman" w:hAnsi="Times New Roman"/>
          <w:sz w:val="28"/>
          <w:szCs w:val="28"/>
        </w:rPr>
        <w:t>202</w:t>
      </w:r>
      <w:r w:rsidR="005630ED" w:rsidRPr="00CC4B8C">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составит </w:t>
      </w:r>
      <w:r w:rsidR="000E5AC7">
        <w:rPr>
          <w:rFonts w:ascii="Times New Roman" w:hAnsi="Times New Roman"/>
          <w:sz w:val="28"/>
          <w:szCs w:val="28"/>
        </w:rPr>
        <w:t>155768,62</w:t>
      </w:r>
      <w:r w:rsidRPr="006F7D7D">
        <w:rPr>
          <w:rFonts w:ascii="Times New Roman" w:hAnsi="Times New Roman"/>
          <w:sz w:val="28"/>
          <w:szCs w:val="28"/>
        </w:rPr>
        <w:t xml:space="preserve"> тыс. рублей, из них по годам</w:t>
      </w:r>
      <w:r w:rsidRPr="00BE0F47">
        <w:rPr>
          <w:rFonts w:ascii="Times New Roman" w:hAnsi="Times New Roman"/>
          <w:color w:val="FF0000"/>
          <w:sz w:val="28"/>
          <w:szCs w:val="28"/>
        </w:rPr>
        <w:t>:</w:t>
      </w:r>
      <w:r w:rsidR="00BE0F47" w:rsidRPr="00BE0F47">
        <w:rPr>
          <w:rFonts w:ascii="Times New Roman" w:hAnsi="Times New Roman"/>
          <w:color w:val="FF0000"/>
          <w:sz w:val="28"/>
          <w:szCs w:val="28"/>
        </w:rPr>
        <w:t xml:space="preserve">                                                                 </w:t>
      </w:r>
      <w:r w:rsidR="000E5AC7">
        <w:rPr>
          <w:rFonts w:ascii="Times New Roman" w:hAnsi="Times New Roman"/>
          <w:color w:val="FF0000"/>
          <w:sz w:val="28"/>
          <w:szCs w:val="28"/>
        </w:rPr>
        <w:t xml:space="preserve"> </w:t>
      </w:r>
    </w:p>
    <w:p w14:paraId="178B819F"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2014 год – 5 547,00 тыс. рублей;</w:t>
      </w:r>
    </w:p>
    <w:p w14:paraId="5DF85ED7"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2015 год – 5 801,38 тыс. рублей;</w:t>
      </w:r>
    </w:p>
    <w:p w14:paraId="1C5B5325"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2016 год – 6 971,98 тыс. рублей;</w:t>
      </w:r>
    </w:p>
    <w:p w14:paraId="769181A3"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2017 год – 8 563,26 тыс. рублей;</w:t>
      </w:r>
    </w:p>
    <w:p w14:paraId="47274A31"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2018 год – 9 313,00 тыс. рублей;</w:t>
      </w:r>
    </w:p>
    <w:p w14:paraId="49561CEE" w14:textId="77777777" w:rsidR="00045516" w:rsidRPr="006F7D7D"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2019 год – 12 932,80 тыс. рублей;</w:t>
      </w:r>
    </w:p>
    <w:p w14:paraId="07A0BC38" w14:textId="77777777" w:rsidR="00045516" w:rsidRPr="00836239"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2020 год – </w:t>
      </w:r>
      <w:r w:rsidR="00D82756" w:rsidRPr="00836239">
        <w:rPr>
          <w:rFonts w:ascii="Times New Roman" w:hAnsi="Times New Roman"/>
          <w:sz w:val="28"/>
          <w:szCs w:val="28"/>
        </w:rPr>
        <w:t>12 590,90</w:t>
      </w:r>
      <w:r w:rsidRPr="00836239">
        <w:rPr>
          <w:rFonts w:ascii="Times New Roman" w:hAnsi="Times New Roman"/>
          <w:sz w:val="28"/>
          <w:szCs w:val="28"/>
        </w:rPr>
        <w:t xml:space="preserve"> тыс. рублей;</w:t>
      </w:r>
    </w:p>
    <w:p w14:paraId="3C615715" w14:textId="566FD82A" w:rsidR="00045516" w:rsidRPr="00836239"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2021 год – </w:t>
      </w:r>
      <w:r w:rsidR="00461068">
        <w:rPr>
          <w:rFonts w:ascii="Times New Roman" w:hAnsi="Times New Roman"/>
          <w:sz w:val="28"/>
          <w:szCs w:val="28"/>
        </w:rPr>
        <w:t>16782,80</w:t>
      </w:r>
      <w:r w:rsidRPr="00836239">
        <w:rPr>
          <w:rFonts w:ascii="Times New Roman" w:hAnsi="Times New Roman"/>
          <w:sz w:val="28"/>
          <w:szCs w:val="28"/>
        </w:rPr>
        <w:t xml:space="preserve"> тыс. рублей;</w:t>
      </w:r>
      <w:r w:rsidR="00FE0FFA">
        <w:rPr>
          <w:rFonts w:ascii="Times New Roman" w:hAnsi="Times New Roman"/>
          <w:sz w:val="28"/>
          <w:szCs w:val="28"/>
        </w:rPr>
        <w:t xml:space="preserve"> </w:t>
      </w:r>
      <w:r w:rsidR="00461068">
        <w:rPr>
          <w:rFonts w:ascii="Times New Roman" w:hAnsi="Times New Roman"/>
          <w:color w:val="FF0000"/>
          <w:sz w:val="28"/>
          <w:szCs w:val="28"/>
        </w:rPr>
        <w:t xml:space="preserve"> </w:t>
      </w:r>
    </w:p>
    <w:p w14:paraId="7D5696F1" w14:textId="64077482" w:rsidR="00B370D5" w:rsidRPr="00836239"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2022 год – </w:t>
      </w:r>
      <w:r w:rsidR="00461068">
        <w:rPr>
          <w:rFonts w:ascii="Times New Roman" w:hAnsi="Times New Roman"/>
          <w:sz w:val="28"/>
          <w:szCs w:val="28"/>
        </w:rPr>
        <w:t>24723,90</w:t>
      </w:r>
      <w:r w:rsidRPr="00836239">
        <w:rPr>
          <w:rFonts w:ascii="Times New Roman" w:hAnsi="Times New Roman"/>
          <w:sz w:val="28"/>
          <w:szCs w:val="28"/>
        </w:rPr>
        <w:t xml:space="preserve"> тыс. рублей</w:t>
      </w:r>
      <w:r w:rsidR="00B370D5" w:rsidRPr="00836239">
        <w:rPr>
          <w:rFonts w:ascii="Times New Roman" w:hAnsi="Times New Roman"/>
          <w:sz w:val="28"/>
          <w:szCs w:val="28"/>
        </w:rPr>
        <w:t>;</w:t>
      </w:r>
      <w:r w:rsidR="00BE0F47">
        <w:rPr>
          <w:rFonts w:ascii="Times New Roman" w:hAnsi="Times New Roman"/>
          <w:sz w:val="28"/>
          <w:szCs w:val="28"/>
        </w:rPr>
        <w:t xml:space="preserve"> </w:t>
      </w:r>
      <w:r w:rsidR="00461068">
        <w:rPr>
          <w:rFonts w:ascii="Times New Roman" w:hAnsi="Times New Roman"/>
          <w:color w:val="FF0000"/>
          <w:sz w:val="28"/>
          <w:szCs w:val="28"/>
        </w:rPr>
        <w:t xml:space="preserve"> </w:t>
      </w:r>
    </w:p>
    <w:p w14:paraId="7DE9A557" w14:textId="59350F7C" w:rsidR="00045516" w:rsidRPr="00836239" w:rsidRDefault="005630ED" w:rsidP="00045516">
      <w:pPr>
        <w:overflowPunct w:val="0"/>
        <w:autoSpaceDE w:val="0"/>
        <w:autoSpaceDN w:val="0"/>
        <w:adjustRightInd w:val="0"/>
        <w:ind w:right="-1" w:firstLine="567"/>
        <w:jc w:val="both"/>
        <w:textAlignment w:val="baseline"/>
        <w:rPr>
          <w:rFonts w:ascii="Times New Roman" w:hAnsi="Times New Roman"/>
          <w:sz w:val="28"/>
          <w:szCs w:val="28"/>
        </w:rPr>
      </w:pPr>
      <w:r w:rsidRPr="00836239">
        <w:rPr>
          <w:rFonts w:ascii="Times New Roman" w:hAnsi="Times New Roman"/>
          <w:sz w:val="28"/>
          <w:szCs w:val="28"/>
        </w:rPr>
        <w:t xml:space="preserve">2023 год – </w:t>
      </w:r>
      <w:r w:rsidR="00461068">
        <w:rPr>
          <w:rFonts w:ascii="Times New Roman" w:hAnsi="Times New Roman"/>
          <w:sz w:val="28"/>
          <w:szCs w:val="28"/>
        </w:rPr>
        <w:t>26270,80</w:t>
      </w:r>
      <w:r w:rsidRPr="00836239">
        <w:rPr>
          <w:rFonts w:ascii="Times New Roman" w:hAnsi="Times New Roman"/>
          <w:sz w:val="28"/>
          <w:szCs w:val="28"/>
        </w:rPr>
        <w:t xml:space="preserve"> тыс. рублей;</w:t>
      </w:r>
      <w:r w:rsidR="00BE0F47">
        <w:rPr>
          <w:rFonts w:ascii="Times New Roman" w:hAnsi="Times New Roman"/>
          <w:sz w:val="28"/>
          <w:szCs w:val="28"/>
        </w:rPr>
        <w:t xml:space="preserve"> </w:t>
      </w:r>
      <w:r w:rsidR="00461068">
        <w:rPr>
          <w:rFonts w:ascii="Times New Roman" w:hAnsi="Times New Roman"/>
          <w:color w:val="FF0000"/>
          <w:sz w:val="28"/>
          <w:szCs w:val="28"/>
        </w:rPr>
        <w:t xml:space="preserve"> </w:t>
      </w:r>
    </w:p>
    <w:p w14:paraId="0778FC4F" w14:textId="08C90635" w:rsidR="005630ED" w:rsidRDefault="005630ED" w:rsidP="005630ED">
      <w:pPr>
        <w:tabs>
          <w:tab w:val="left" w:pos="0"/>
          <w:tab w:val="left" w:pos="709"/>
          <w:tab w:val="left" w:pos="900"/>
        </w:tabs>
        <w:jc w:val="both"/>
        <w:rPr>
          <w:rFonts w:ascii="Times New Roman" w:hAnsi="Times New Roman"/>
          <w:sz w:val="28"/>
          <w:szCs w:val="28"/>
        </w:rPr>
      </w:pPr>
      <w:r w:rsidRPr="00836239">
        <w:rPr>
          <w:rFonts w:ascii="Times New Roman" w:hAnsi="Times New Roman"/>
          <w:sz w:val="28"/>
          <w:szCs w:val="28"/>
        </w:rPr>
        <w:t xml:space="preserve">        2024 год – </w:t>
      </w:r>
      <w:r w:rsidR="00461068">
        <w:rPr>
          <w:rFonts w:ascii="Times New Roman" w:hAnsi="Times New Roman"/>
          <w:sz w:val="28"/>
          <w:szCs w:val="28"/>
        </w:rPr>
        <w:t>26270,80</w:t>
      </w:r>
      <w:r w:rsidR="00CC4B8C" w:rsidRPr="00836239">
        <w:rPr>
          <w:rFonts w:ascii="Times New Roman" w:hAnsi="Times New Roman"/>
          <w:sz w:val="28"/>
          <w:szCs w:val="28"/>
        </w:rPr>
        <w:t xml:space="preserve"> тыс. рублей.</w:t>
      </w:r>
      <w:r w:rsidR="00BE0F47">
        <w:rPr>
          <w:rFonts w:ascii="Times New Roman" w:hAnsi="Times New Roman"/>
          <w:sz w:val="28"/>
          <w:szCs w:val="28"/>
        </w:rPr>
        <w:t xml:space="preserve"> </w:t>
      </w:r>
      <w:r w:rsidR="00461068">
        <w:rPr>
          <w:rFonts w:ascii="Times New Roman" w:hAnsi="Times New Roman"/>
          <w:color w:val="FF0000"/>
          <w:sz w:val="28"/>
          <w:szCs w:val="28"/>
        </w:rPr>
        <w:t xml:space="preserve"> </w:t>
      </w:r>
    </w:p>
    <w:p w14:paraId="4774265C" w14:textId="77777777" w:rsidR="00045516" w:rsidRPr="006F7D7D" w:rsidRDefault="00045516" w:rsidP="00045516">
      <w:pPr>
        <w:autoSpaceDE w:val="0"/>
        <w:autoSpaceDN w:val="0"/>
        <w:adjustRightInd w:val="0"/>
        <w:ind w:right="-1" w:firstLine="708"/>
        <w:jc w:val="both"/>
        <w:rPr>
          <w:rFonts w:ascii="Times New Roman" w:hAnsi="Times New Roman"/>
          <w:sz w:val="28"/>
          <w:szCs w:val="28"/>
          <w:lang w:eastAsia="ru-RU"/>
        </w:rPr>
      </w:pPr>
      <w:r w:rsidRPr="006F7D7D">
        <w:rPr>
          <w:rFonts w:ascii="Times New Roman" w:hAnsi="Times New Roman"/>
          <w:b/>
          <w:sz w:val="28"/>
          <w:szCs w:val="28"/>
          <w:lang w:eastAsia="ru-RU"/>
        </w:rPr>
        <w:t xml:space="preserve">Цель 4. </w:t>
      </w:r>
      <w:r w:rsidRPr="006F7D7D">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4DF07216" w14:textId="77777777" w:rsidR="00045516" w:rsidRPr="006F7D7D" w:rsidRDefault="0032285B" w:rsidP="00045516">
      <w:pPr>
        <w:autoSpaceDE w:val="0"/>
        <w:autoSpaceDN w:val="0"/>
        <w:adjustRightInd w:val="0"/>
        <w:ind w:right="-1" w:firstLine="709"/>
        <w:jc w:val="both"/>
        <w:rPr>
          <w:rFonts w:ascii="Times New Roman" w:hAnsi="Times New Roman"/>
          <w:sz w:val="28"/>
          <w:szCs w:val="28"/>
        </w:rPr>
      </w:pPr>
      <w:r>
        <w:rPr>
          <w:rFonts w:ascii="Times New Roman" w:hAnsi="Times New Roman"/>
          <w:b/>
          <w:sz w:val="28"/>
          <w:szCs w:val="28"/>
        </w:rPr>
        <w:t>Задача 5</w:t>
      </w:r>
      <w:r w:rsidR="00045516" w:rsidRPr="006F7D7D">
        <w:rPr>
          <w:rFonts w:ascii="Times New Roman" w:hAnsi="Times New Roman"/>
          <w:b/>
          <w:sz w:val="28"/>
          <w:szCs w:val="28"/>
        </w:rPr>
        <w:t>.</w:t>
      </w:r>
      <w:r w:rsidR="00045516" w:rsidRPr="006F7D7D">
        <w:rPr>
          <w:rFonts w:ascii="Times New Roman" w:hAnsi="Times New Roman"/>
          <w:sz w:val="28"/>
          <w:szCs w:val="28"/>
        </w:rPr>
        <w:t> </w:t>
      </w:r>
      <w:r w:rsidR="00FD5253">
        <w:rPr>
          <w:rFonts w:ascii="Times New Roman" w:hAnsi="Times New Roman"/>
          <w:sz w:val="28"/>
          <w:szCs w:val="28"/>
        </w:rPr>
        <w:t>Модернизация систем водоснабжения, водоотведения и очистки сточных вод.</w:t>
      </w:r>
    </w:p>
    <w:p w14:paraId="1C558797" w14:textId="77777777" w:rsidR="00045516" w:rsidRDefault="00045516" w:rsidP="00045516">
      <w:pPr>
        <w:overflowPunct w:val="0"/>
        <w:autoSpaceDE w:val="0"/>
        <w:autoSpaceDN w:val="0"/>
        <w:adjustRightInd w:val="0"/>
        <w:ind w:right="-1" w:firstLine="709"/>
        <w:jc w:val="both"/>
        <w:textAlignment w:val="baseline"/>
        <w:rPr>
          <w:rFonts w:ascii="Times New Roman" w:hAnsi="Times New Roman"/>
          <w:b/>
          <w:i/>
          <w:sz w:val="28"/>
          <w:szCs w:val="28"/>
        </w:rPr>
      </w:pPr>
      <w:r w:rsidRPr="006F7D7D">
        <w:rPr>
          <w:rFonts w:ascii="Times New Roman" w:hAnsi="Times New Roman"/>
          <w:b/>
          <w:i/>
          <w:iCs/>
          <w:sz w:val="28"/>
          <w:szCs w:val="28"/>
        </w:rPr>
        <w:t>Подпрограмма 5.</w:t>
      </w:r>
      <w:r w:rsidR="002E2262">
        <w:rPr>
          <w:rFonts w:ascii="Times New Roman" w:hAnsi="Times New Roman"/>
          <w:b/>
          <w:i/>
          <w:iCs/>
          <w:sz w:val="28"/>
          <w:szCs w:val="28"/>
        </w:rPr>
        <w:t xml:space="preserve"> </w:t>
      </w:r>
      <w:r w:rsidRPr="006F7D7D">
        <w:rPr>
          <w:rFonts w:ascii="Times New Roman" w:hAnsi="Times New Roman"/>
          <w:b/>
          <w:i/>
          <w:sz w:val="28"/>
          <w:szCs w:val="28"/>
        </w:rPr>
        <w:t>«Чистая вода»</w:t>
      </w:r>
    </w:p>
    <w:p w14:paraId="183F7E48" w14:textId="77777777" w:rsidR="00C51B16" w:rsidRPr="00C51B16" w:rsidRDefault="00C51B16" w:rsidP="00045516">
      <w:pPr>
        <w:overflowPunct w:val="0"/>
        <w:autoSpaceDE w:val="0"/>
        <w:autoSpaceDN w:val="0"/>
        <w:adjustRightInd w:val="0"/>
        <w:ind w:right="-1" w:firstLine="709"/>
        <w:jc w:val="both"/>
        <w:textAlignment w:val="baseline"/>
        <w:rPr>
          <w:rFonts w:ascii="Times New Roman" w:hAnsi="Times New Roman"/>
          <w:sz w:val="28"/>
          <w:szCs w:val="28"/>
        </w:rPr>
      </w:pPr>
      <w:r w:rsidRPr="00C51B16">
        <w:rPr>
          <w:rFonts w:ascii="Times New Roman" w:hAnsi="Times New Roman"/>
          <w:sz w:val="28"/>
          <w:szCs w:val="28"/>
        </w:rPr>
        <w:t>Срок реализации: 2014-2024 годы.</w:t>
      </w:r>
    </w:p>
    <w:p w14:paraId="56DC3C23" w14:textId="77777777" w:rsidR="00045516" w:rsidRPr="00C51B16" w:rsidRDefault="00045516" w:rsidP="00045516">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Цель подпрограммы:</w:t>
      </w:r>
    </w:p>
    <w:p w14:paraId="59FBFC74" w14:textId="77777777"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w:t>
      </w:r>
      <w:r w:rsidR="00045516" w:rsidRPr="006F7D7D">
        <w:rPr>
          <w:rFonts w:ascii="Times New Roman" w:hAnsi="Times New Roman"/>
          <w:sz w:val="28"/>
          <w:szCs w:val="28"/>
        </w:rPr>
        <w:t>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3310E401" w14:textId="77777777" w:rsidR="00045516" w:rsidRPr="00C51B16" w:rsidRDefault="00045516" w:rsidP="00045516">
      <w:pPr>
        <w:widowControl w:val="0"/>
        <w:autoSpaceDE w:val="0"/>
        <w:autoSpaceDN w:val="0"/>
        <w:adjustRightInd w:val="0"/>
        <w:ind w:right="-1" w:firstLine="709"/>
        <w:jc w:val="both"/>
        <w:rPr>
          <w:rFonts w:ascii="Times New Roman" w:hAnsi="Times New Roman"/>
          <w:b/>
          <w:iCs/>
          <w:sz w:val="28"/>
          <w:szCs w:val="28"/>
          <w:u w:val="single"/>
        </w:rPr>
      </w:pPr>
      <w:r w:rsidRPr="00C51B16">
        <w:rPr>
          <w:rFonts w:ascii="Times New Roman" w:hAnsi="Times New Roman"/>
          <w:b/>
          <w:iCs/>
          <w:sz w:val="28"/>
          <w:szCs w:val="28"/>
          <w:u w:val="single"/>
        </w:rPr>
        <w:t>Задача подпрограммы:</w:t>
      </w:r>
    </w:p>
    <w:p w14:paraId="2A07C97D" w14:textId="77777777" w:rsidR="00045516" w:rsidRPr="006F7D7D" w:rsidRDefault="001D373C" w:rsidP="00045516">
      <w:pPr>
        <w:autoSpaceDE w:val="0"/>
        <w:autoSpaceDN w:val="0"/>
        <w:adjustRightInd w:val="0"/>
        <w:ind w:right="-1" w:firstLine="709"/>
        <w:jc w:val="both"/>
        <w:rPr>
          <w:rFonts w:ascii="Times New Roman" w:hAnsi="Times New Roman"/>
          <w:iCs/>
          <w:sz w:val="28"/>
          <w:szCs w:val="28"/>
        </w:rPr>
      </w:pPr>
      <w:r>
        <w:rPr>
          <w:rFonts w:ascii="Times New Roman" w:hAnsi="Times New Roman"/>
          <w:sz w:val="28"/>
          <w:szCs w:val="28"/>
          <w:lang w:eastAsia="ru-RU"/>
        </w:rPr>
        <w:t>М</w:t>
      </w:r>
      <w:r w:rsidR="00045516" w:rsidRPr="006F7D7D">
        <w:rPr>
          <w:rFonts w:ascii="Times New Roman" w:hAnsi="Times New Roman"/>
          <w:sz w:val="28"/>
          <w:szCs w:val="28"/>
        </w:rPr>
        <w:t>одернизация</w:t>
      </w:r>
      <w:r w:rsidR="00045516" w:rsidRPr="006F7D7D">
        <w:rPr>
          <w:rFonts w:ascii="Times New Roman" w:hAnsi="Times New Roman"/>
          <w:sz w:val="28"/>
          <w:szCs w:val="28"/>
          <w:lang w:eastAsia="ru-RU"/>
        </w:rPr>
        <w:t xml:space="preserve"> систем водоснабжения, водоотведения и очистки сточных вод города Дивно</w:t>
      </w:r>
      <w:r>
        <w:rPr>
          <w:rFonts w:ascii="Times New Roman" w:hAnsi="Times New Roman"/>
          <w:sz w:val="28"/>
          <w:szCs w:val="28"/>
          <w:lang w:eastAsia="ru-RU"/>
        </w:rPr>
        <w:t>горска.</w:t>
      </w:r>
    </w:p>
    <w:p w14:paraId="07C9930F" w14:textId="77777777" w:rsidR="00045516" w:rsidRPr="00C51B16" w:rsidRDefault="00045516" w:rsidP="00045516">
      <w:pPr>
        <w:widowControl w:val="0"/>
        <w:autoSpaceDE w:val="0"/>
        <w:autoSpaceDN w:val="0"/>
        <w:adjustRightInd w:val="0"/>
        <w:ind w:right="-1" w:firstLine="709"/>
        <w:jc w:val="both"/>
        <w:rPr>
          <w:rFonts w:ascii="Times New Roman" w:hAnsi="Times New Roman"/>
          <w:b/>
          <w:sz w:val="28"/>
          <w:szCs w:val="28"/>
          <w:u w:val="single"/>
        </w:rPr>
      </w:pPr>
      <w:r w:rsidRPr="00C51B16">
        <w:rPr>
          <w:rFonts w:ascii="Times New Roman" w:hAnsi="Times New Roman"/>
          <w:b/>
          <w:sz w:val="28"/>
          <w:szCs w:val="28"/>
          <w:u w:val="single"/>
        </w:rPr>
        <w:t>Мероприятия подпрограммы:</w:t>
      </w:r>
    </w:p>
    <w:p w14:paraId="5B1B6756" w14:textId="77777777"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iCs/>
          <w:sz w:val="28"/>
          <w:szCs w:val="28"/>
        </w:rPr>
        <w:t xml:space="preserve">1. </w:t>
      </w:r>
      <w:r>
        <w:rPr>
          <w:rFonts w:ascii="Times New Roman" w:hAnsi="Times New Roman"/>
          <w:sz w:val="28"/>
          <w:szCs w:val="28"/>
        </w:rPr>
        <w:t>П</w:t>
      </w:r>
      <w:r w:rsidR="00B434CF" w:rsidRPr="00B434CF">
        <w:rPr>
          <w:rFonts w:ascii="Times New Roman" w:hAnsi="Times New Roman"/>
          <w:sz w:val="28"/>
          <w:szCs w:val="28"/>
        </w:rPr>
        <w:t>роектирование и реконструкция п</w:t>
      </w:r>
      <w:r w:rsidR="00B434CF">
        <w:rPr>
          <w:rFonts w:ascii="Times New Roman" w:hAnsi="Times New Roman"/>
          <w:sz w:val="28"/>
          <w:szCs w:val="28"/>
        </w:rPr>
        <w:t>одземного водозабора с. Овсянка</w:t>
      </w:r>
      <w:r>
        <w:rPr>
          <w:rFonts w:ascii="Times New Roman" w:hAnsi="Times New Roman"/>
          <w:sz w:val="28"/>
          <w:szCs w:val="28"/>
        </w:rPr>
        <w:t>.</w:t>
      </w:r>
    </w:p>
    <w:p w14:paraId="4558339F" w14:textId="77777777"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З</w:t>
      </w:r>
      <w:r w:rsidR="00B434CF" w:rsidRPr="00B434CF">
        <w:rPr>
          <w:rFonts w:ascii="Times New Roman" w:hAnsi="Times New Roman"/>
          <w:sz w:val="28"/>
          <w:szCs w:val="28"/>
        </w:rPr>
        <w:t>амена ветхих магистральных сетей водоснабжения г. Дивногорска</w:t>
      </w:r>
      <w:r>
        <w:rPr>
          <w:rFonts w:ascii="Times New Roman" w:hAnsi="Times New Roman"/>
          <w:sz w:val="28"/>
          <w:szCs w:val="28"/>
        </w:rPr>
        <w:t>.</w:t>
      </w:r>
    </w:p>
    <w:p w14:paraId="63C12B62" w14:textId="77777777"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w:t>
      </w:r>
      <w:r w:rsidR="00B434CF" w:rsidRPr="00B434CF">
        <w:rPr>
          <w:rFonts w:ascii="Times New Roman" w:hAnsi="Times New Roman"/>
          <w:sz w:val="28"/>
          <w:szCs w:val="28"/>
        </w:rPr>
        <w:t xml:space="preserve">роектирование и строительство централизованного водоснабжения п. </w:t>
      </w:r>
      <w:proofErr w:type="spellStart"/>
      <w:r w:rsidR="00B434CF" w:rsidRPr="00B434CF">
        <w:rPr>
          <w:rFonts w:ascii="Times New Roman" w:hAnsi="Times New Roman"/>
          <w:sz w:val="28"/>
          <w:szCs w:val="28"/>
        </w:rPr>
        <w:t>Усть</w:t>
      </w:r>
      <w:proofErr w:type="spellEnd"/>
      <w:r w:rsidR="00B434CF" w:rsidRPr="00B434CF">
        <w:rPr>
          <w:rFonts w:ascii="Times New Roman" w:hAnsi="Times New Roman"/>
          <w:sz w:val="28"/>
          <w:szCs w:val="28"/>
        </w:rPr>
        <w:t>-Мана</w:t>
      </w:r>
      <w:r>
        <w:rPr>
          <w:rFonts w:ascii="Times New Roman" w:hAnsi="Times New Roman"/>
          <w:sz w:val="28"/>
          <w:szCs w:val="28"/>
        </w:rPr>
        <w:t>.</w:t>
      </w:r>
    </w:p>
    <w:p w14:paraId="04AA3987" w14:textId="77777777"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w:t>
      </w:r>
      <w:r w:rsidR="00B434CF" w:rsidRPr="00B434CF">
        <w:rPr>
          <w:rFonts w:ascii="Times New Roman" w:hAnsi="Times New Roman"/>
          <w:sz w:val="28"/>
          <w:szCs w:val="28"/>
        </w:rPr>
        <w:t>роектирование и реконструкция насосно-фильтровальной станции города Дивногорска</w:t>
      </w:r>
      <w:r>
        <w:rPr>
          <w:rFonts w:ascii="Times New Roman" w:hAnsi="Times New Roman"/>
          <w:sz w:val="28"/>
          <w:szCs w:val="28"/>
        </w:rPr>
        <w:t>.</w:t>
      </w:r>
    </w:p>
    <w:p w14:paraId="116DAB3D" w14:textId="77777777"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О</w:t>
      </w:r>
      <w:r w:rsidR="00045516" w:rsidRPr="006F7D7D">
        <w:rPr>
          <w:rFonts w:ascii="Times New Roman" w:hAnsi="Times New Roman"/>
          <w:sz w:val="28"/>
          <w:szCs w:val="28"/>
        </w:rPr>
        <w:t>рганизация поисково-оценочных работ для резервного источника водоснабжения города</w:t>
      </w:r>
      <w:r>
        <w:rPr>
          <w:rFonts w:ascii="Times New Roman" w:hAnsi="Times New Roman"/>
          <w:sz w:val="28"/>
          <w:szCs w:val="28"/>
        </w:rPr>
        <w:t xml:space="preserve"> с использованием подземных вод.</w:t>
      </w:r>
    </w:p>
    <w:p w14:paraId="374F09AB" w14:textId="77777777"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П</w:t>
      </w:r>
      <w:r w:rsidR="00B434CF" w:rsidRPr="00B434CF">
        <w:rPr>
          <w:rFonts w:ascii="Times New Roman" w:hAnsi="Times New Roman"/>
          <w:sz w:val="28"/>
          <w:szCs w:val="28"/>
        </w:rPr>
        <w:t>роектирование и реконструкция очистных со</w:t>
      </w:r>
      <w:r w:rsidR="00B434CF">
        <w:rPr>
          <w:rFonts w:ascii="Times New Roman" w:hAnsi="Times New Roman"/>
          <w:sz w:val="28"/>
          <w:szCs w:val="28"/>
        </w:rPr>
        <w:t>оружений канализации с. Овсянка</w:t>
      </w:r>
      <w:r>
        <w:rPr>
          <w:rFonts w:ascii="Times New Roman" w:hAnsi="Times New Roman"/>
          <w:sz w:val="28"/>
          <w:szCs w:val="28"/>
        </w:rPr>
        <w:t>.</w:t>
      </w:r>
    </w:p>
    <w:p w14:paraId="6E32BC09" w14:textId="77777777"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7. С</w:t>
      </w:r>
      <w:r w:rsidR="00045516" w:rsidRPr="006F7D7D">
        <w:rPr>
          <w:rFonts w:ascii="Times New Roman" w:hAnsi="Times New Roman"/>
          <w:sz w:val="28"/>
          <w:szCs w:val="28"/>
        </w:rPr>
        <w:t>троительство блока доочистки сточных вод. Приобретен</w:t>
      </w:r>
      <w:r>
        <w:rPr>
          <w:rFonts w:ascii="Times New Roman" w:hAnsi="Times New Roman"/>
          <w:sz w:val="28"/>
          <w:szCs w:val="28"/>
        </w:rPr>
        <w:t>ие и монтаж аппарата ХПА-9000 К.</w:t>
      </w:r>
    </w:p>
    <w:p w14:paraId="2B649A16" w14:textId="77777777" w:rsidR="00045516" w:rsidRPr="006F7D7D" w:rsidRDefault="001D373C"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Р</w:t>
      </w:r>
      <w:r w:rsidR="00045516" w:rsidRPr="006F7D7D">
        <w:rPr>
          <w:rFonts w:ascii="Times New Roman" w:hAnsi="Times New Roman"/>
          <w:sz w:val="28"/>
          <w:szCs w:val="28"/>
        </w:rPr>
        <w:t>азработка схем водоснабжения и водоотведения территорий муниципального образования город Дивногорск.</w:t>
      </w:r>
    </w:p>
    <w:p w14:paraId="4D77F85C" w14:textId="20722C83" w:rsidR="00045516" w:rsidRPr="00F80925" w:rsidRDefault="00045516" w:rsidP="00045516">
      <w:pPr>
        <w:ind w:right="-1" w:firstLine="709"/>
        <w:jc w:val="both"/>
        <w:rPr>
          <w:rFonts w:ascii="Times New Roman" w:hAnsi="Times New Roman"/>
          <w:color w:val="FF0000"/>
          <w:sz w:val="28"/>
          <w:szCs w:val="28"/>
          <w:lang w:eastAsia="ru-RU"/>
        </w:rPr>
      </w:pPr>
      <w:r w:rsidRPr="006F7D7D">
        <w:rPr>
          <w:rFonts w:ascii="Times New Roman" w:hAnsi="Times New Roman"/>
          <w:sz w:val="28"/>
          <w:szCs w:val="28"/>
          <w:lang w:eastAsia="ru-RU"/>
        </w:rPr>
        <w:t>Общий объем финансирования подпрограммы в 2014</w:t>
      </w:r>
      <w:r w:rsidRPr="00930164">
        <w:rPr>
          <w:rFonts w:ascii="Times New Roman" w:hAnsi="Times New Roman"/>
          <w:sz w:val="28"/>
          <w:szCs w:val="28"/>
          <w:lang w:eastAsia="ru-RU"/>
        </w:rPr>
        <w:t>-202</w:t>
      </w:r>
      <w:r w:rsidR="005630ED" w:rsidRPr="00930164">
        <w:rPr>
          <w:rFonts w:ascii="Times New Roman" w:hAnsi="Times New Roman"/>
          <w:sz w:val="28"/>
          <w:szCs w:val="28"/>
          <w:lang w:eastAsia="ru-RU"/>
        </w:rPr>
        <w:t>4</w:t>
      </w:r>
      <w:r w:rsidRPr="006F7D7D">
        <w:rPr>
          <w:rFonts w:ascii="Times New Roman" w:hAnsi="Times New Roman"/>
          <w:sz w:val="28"/>
          <w:szCs w:val="28"/>
          <w:lang w:eastAsia="ru-RU"/>
        </w:rPr>
        <w:t xml:space="preserve"> годах за счет всех источников финансирования </w:t>
      </w:r>
      <w:r w:rsidRPr="00930164">
        <w:rPr>
          <w:rFonts w:ascii="Times New Roman" w:hAnsi="Times New Roman"/>
          <w:sz w:val="28"/>
          <w:szCs w:val="28"/>
          <w:lang w:eastAsia="ru-RU"/>
        </w:rPr>
        <w:t xml:space="preserve">составит </w:t>
      </w:r>
      <w:r w:rsidR="00CC4A46">
        <w:rPr>
          <w:rFonts w:ascii="Times New Roman" w:hAnsi="Times New Roman"/>
          <w:sz w:val="28"/>
          <w:szCs w:val="28"/>
          <w:lang w:eastAsia="ru-RU"/>
        </w:rPr>
        <w:t>131446,00</w:t>
      </w:r>
      <w:r w:rsidRPr="006F7D7D">
        <w:rPr>
          <w:rFonts w:ascii="Times New Roman" w:hAnsi="Times New Roman"/>
          <w:sz w:val="28"/>
          <w:szCs w:val="28"/>
          <w:lang w:eastAsia="ru-RU"/>
        </w:rPr>
        <w:t xml:space="preserve"> тыс. рублей, из них по годам:</w:t>
      </w:r>
      <w:r w:rsidR="00F80925">
        <w:rPr>
          <w:rFonts w:ascii="Times New Roman" w:hAnsi="Times New Roman"/>
          <w:sz w:val="28"/>
          <w:szCs w:val="28"/>
          <w:lang w:eastAsia="ru-RU"/>
        </w:rPr>
        <w:t xml:space="preserve">                                                                    </w:t>
      </w:r>
      <w:r w:rsidR="00CC4A46">
        <w:rPr>
          <w:rFonts w:ascii="Times New Roman" w:hAnsi="Times New Roman"/>
          <w:color w:val="FF0000"/>
          <w:sz w:val="28"/>
          <w:szCs w:val="28"/>
          <w:lang w:eastAsia="ru-RU"/>
        </w:rPr>
        <w:t xml:space="preserve"> </w:t>
      </w:r>
    </w:p>
    <w:p w14:paraId="0E7FCE5F" w14:textId="77777777"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2014 год – 940,60 тыс. рублей;</w:t>
      </w:r>
    </w:p>
    <w:p w14:paraId="581CCA08" w14:textId="77777777"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2015 год – 0,00 тыс. рублей;</w:t>
      </w:r>
    </w:p>
    <w:p w14:paraId="637F8599" w14:textId="77777777"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2016 год – 0,00 тыс. рублей;</w:t>
      </w:r>
    </w:p>
    <w:p w14:paraId="2E351F9E" w14:textId="77777777"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2017 год – 0,00 тыс. рублей;</w:t>
      </w:r>
    </w:p>
    <w:p w14:paraId="470AAC7E" w14:textId="77777777"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2018 год – 747,40 тыс. рублей;</w:t>
      </w:r>
    </w:p>
    <w:p w14:paraId="7F882B2C" w14:textId="77777777" w:rsidR="00045516" w:rsidRPr="006F7D7D" w:rsidRDefault="00045516" w:rsidP="00045516">
      <w:pPr>
        <w:ind w:right="-1" w:firstLine="567"/>
        <w:jc w:val="both"/>
        <w:rPr>
          <w:rFonts w:ascii="Times New Roman" w:hAnsi="Times New Roman"/>
          <w:sz w:val="28"/>
          <w:szCs w:val="28"/>
          <w:lang w:eastAsia="ru-RU"/>
        </w:rPr>
      </w:pPr>
      <w:r w:rsidRPr="006F7D7D">
        <w:rPr>
          <w:rFonts w:ascii="Times New Roman" w:hAnsi="Times New Roman"/>
          <w:sz w:val="28"/>
          <w:szCs w:val="28"/>
          <w:lang w:eastAsia="ru-RU"/>
        </w:rPr>
        <w:t>2019 год – 22 546,40 тыс. рублей;</w:t>
      </w:r>
    </w:p>
    <w:p w14:paraId="25ED292D" w14:textId="77777777" w:rsidR="00045516" w:rsidRPr="00930164" w:rsidRDefault="00045516" w:rsidP="00045516">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2020 год – </w:t>
      </w:r>
      <w:r w:rsidR="00935B25" w:rsidRPr="00930164">
        <w:rPr>
          <w:rFonts w:ascii="Times New Roman" w:hAnsi="Times New Roman"/>
          <w:sz w:val="28"/>
          <w:szCs w:val="28"/>
          <w:lang w:eastAsia="ru-RU"/>
        </w:rPr>
        <w:t>18 613,40</w:t>
      </w:r>
      <w:r w:rsidRPr="00930164">
        <w:rPr>
          <w:rFonts w:ascii="Times New Roman" w:hAnsi="Times New Roman"/>
          <w:sz w:val="28"/>
          <w:szCs w:val="28"/>
          <w:lang w:eastAsia="ru-RU"/>
        </w:rPr>
        <w:t xml:space="preserve"> тыс. рублей;</w:t>
      </w:r>
    </w:p>
    <w:p w14:paraId="1651764C" w14:textId="77777777" w:rsidR="00045516" w:rsidRPr="00930164" w:rsidRDefault="00045516" w:rsidP="00045516">
      <w:pPr>
        <w:ind w:right="-1"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2021 год </w:t>
      </w:r>
      <w:r w:rsidRPr="003F4DE6">
        <w:rPr>
          <w:rFonts w:ascii="Times New Roman" w:hAnsi="Times New Roman"/>
          <w:color w:val="000000" w:themeColor="text1"/>
          <w:sz w:val="28"/>
          <w:szCs w:val="28"/>
          <w:lang w:eastAsia="ru-RU"/>
        </w:rPr>
        <w:t xml:space="preserve">– 0,00 </w:t>
      </w:r>
      <w:r w:rsidRPr="00930164">
        <w:rPr>
          <w:rFonts w:ascii="Times New Roman" w:hAnsi="Times New Roman"/>
          <w:sz w:val="28"/>
          <w:szCs w:val="28"/>
          <w:lang w:eastAsia="ru-RU"/>
        </w:rPr>
        <w:t>тыс. рублей;</w:t>
      </w:r>
    </w:p>
    <w:p w14:paraId="4E33F802" w14:textId="57F53A3D" w:rsidR="00045516" w:rsidRPr="00930164" w:rsidRDefault="00045516" w:rsidP="00045516">
      <w:pPr>
        <w:ind w:firstLine="567"/>
        <w:jc w:val="both"/>
        <w:rPr>
          <w:rFonts w:ascii="Times New Roman" w:hAnsi="Times New Roman"/>
          <w:sz w:val="28"/>
          <w:szCs w:val="28"/>
          <w:lang w:eastAsia="ru-RU"/>
        </w:rPr>
      </w:pPr>
      <w:r w:rsidRPr="00930164">
        <w:rPr>
          <w:rFonts w:ascii="Times New Roman" w:hAnsi="Times New Roman"/>
          <w:sz w:val="28"/>
          <w:szCs w:val="28"/>
          <w:lang w:eastAsia="ru-RU"/>
        </w:rPr>
        <w:t xml:space="preserve">2022 год – </w:t>
      </w:r>
      <w:r w:rsidR="003D5E11">
        <w:rPr>
          <w:rFonts w:ascii="Times New Roman" w:hAnsi="Times New Roman"/>
          <w:sz w:val="28"/>
          <w:szCs w:val="28"/>
          <w:lang w:eastAsia="ru-RU"/>
        </w:rPr>
        <w:t>88598,20</w:t>
      </w:r>
      <w:r w:rsidRPr="00930164">
        <w:rPr>
          <w:rFonts w:ascii="Times New Roman" w:hAnsi="Times New Roman"/>
          <w:sz w:val="28"/>
          <w:szCs w:val="28"/>
          <w:lang w:eastAsia="ru-RU"/>
        </w:rPr>
        <w:t xml:space="preserve"> тыс. рублей</w:t>
      </w:r>
      <w:r w:rsidR="00B370D5" w:rsidRPr="00930164">
        <w:rPr>
          <w:rFonts w:ascii="Times New Roman" w:hAnsi="Times New Roman"/>
          <w:sz w:val="28"/>
          <w:szCs w:val="28"/>
          <w:lang w:eastAsia="ru-RU"/>
        </w:rPr>
        <w:t>;</w:t>
      </w:r>
      <w:r w:rsidR="00F80925">
        <w:rPr>
          <w:rFonts w:ascii="Times New Roman" w:hAnsi="Times New Roman"/>
          <w:sz w:val="28"/>
          <w:szCs w:val="28"/>
          <w:lang w:eastAsia="ru-RU"/>
        </w:rPr>
        <w:t xml:space="preserve"> </w:t>
      </w:r>
      <w:r w:rsidR="003D5E11">
        <w:rPr>
          <w:rFonts w:ascii="Times New Roman" w:hAnsi="Times New Roman"/>
          <w:color w:val="FF0000"/>
          <w:sz w:val="28"/>
          <w:szCs w:val="28"/>
          <w:lang w:eastAsia="ru-RU"/>
        </w:rPr>
        <w:t xml:space="preserve"> </w:t>
      </w:r>
    </w:p>
    <w:p w14:paraId="3ABE399F" w14:textId="77777777" w:rsidR="00B370D5" w:rsidRPr="00930164" w:rsidRDefault="005630ED" w:rsidP="00B370D5">
      <w:pPr>
        <w:ind w:firstLine="567"/>
        <w:jc w:val="both"/>
        <w:rPr>
          <w:rFonts w:ascii="Times New Roman" w:hAnsi="Times New Roman"/>
          <w:sz w:val="28"/>
          <w:szCs w:val="28"/>
          <w:lang w:eastAsia="ru-RU"/>
        </w:rPr>
      </w:pPr>
      <w:r w:rsidRPr="00930164">
        <w:rPr>
          <w:rFonts w:ascii="Times New Roman" w:hAnsi="Times New Roman"/>
          <w:sz w:val="28"/>
          <w:szCs w:val="28"/>
          <w:lang w:eastAsia="ru-RU"/>
        </w:rPr>
        <w:t>2023 год – 0,00 тыс. рублей;</w:t>
      </w:r>
    </w:p>
    <w:p w14:paraId="2EB55AE2" w14:textId="77777777" w:rsidR="005630ED" w:rsidRDefault="005630ED" w:rsidP="005630ED">
      <w:pPr>
        <w:tabs>
          <w:tab w:val="left" w:pos="0"/>
          <w:tab w:val="left" w:pos="709"/>
          <w:tab w:val="left" w:pos="900"/>
        </w:tabs>
        <w:jc w:val="both"/>
        <w:rPr>
          <w:rFonts w:ascii="Times New Roman" w:hAnsi="Times New Roman"/>
          <w:sz w:val="28"/>
          <w:szCs w:val="28"/>
        </w:rPr>
      </w:pPr>
      <w:r w:rsidRPr="00930164">
        <w:rPr>
          <w:rFonts w:ascii="Times New Roman" w:hAnsi="Times New Roman"/>
          <w:sz w:val="28"/>
          <w:szCs w:val="28"/>
        </w:rPr>
        <w:t xml:space="preserve">        2024 год – </w:t>
      </w:r>
      <w:r w:rsidR="00A67730" w:rsidRPr="00930164">
        <w:rPr>
          <w:rFonts w:ascii="Times New Roman" w:hAnsi="Times New Roman"/>
          <w:sz w:val="28"/>
          <w:szCs w:val="28"/>
        </w:rPr>
        <w:t>0,00</w:t>
      </w:r>
      <w:r w:rsidRPr="00930164">
        <w:rPr>
          <w:rFonts w:ascii="Times New Roman" w:hAnsi="Times New Roman"/>
          <w:sz w:val="28"/>
          <w:szCs w:val="28"/>
        </w:rPr>
        <w:t xml:space="preserve"> тыс. рублей.</w:t>
      </w:r>
    </w:p>
    <w:p w14:paraId="7E6C6CEF" w14:textId="77777777" w:rsidR="00045516" w:rsidRPr="00640FEF" w:rsidRDefault="00045516" w:rsidP="00045516">
      <w:pPr>
        <w:ind w:right="-1" w:firstLine="567"/>
        <w:jc w:val="both"/>
        <w:rPr>
          <w:rFonts w:ascii="Times New Roman" w:hAnsi="Times New Roman"/>
          <w:b/>
          <w:sz w:val="28"/>
          <w:szCs w:val="28"/>
        </w:rPr>
      </w:pPr>
      <w:r w:rsidRPr="00640FEF">
        <w:rPr>
          <w:rFonts w:ascii="Times New Roman" w:hAnsi="Times New Roman"/>
          <w:sz w:val="28"/>
          <w:szCs w:val="28"/>
          <w:lang w:eastAsia="ru-RU"/>
        </w:rPr>
        <w:t>«</w:t>
      </w:r>
      <w:r w:rsidRPr="00640FEF">
        <w:rPr>
          <w:rFonts w:ascii="Times New Roman" w:hAnsi="Times New Roman"/>
          <w:b/>
          <w:sz w:val="28"/>
          <w:szCs w:val="28"/>
        </w:rPr>
        <w:t>Подпрограмма 6. «Формирование комфортной городской среды»</w:t>
      </w:r>
    </w:p>
    <w:p w14:paraId="209C0F0D" w14:textId="77777777" w:rsidR="00C51B16" w:rsidRPr="00640FEF" w:rsidRDefault="00C51B16" w:rsidP="00045516">
      <w:pPr>
        <w:ind w:right="-1" w:firstLine="567"/>
        <w:jc w:val="both"/>
        <w:rPr>
          <w:rFonts w:ascii="Times New Roman" w:hAnsi="Times New Roman"/>
          <w:sz w:val="28"/>
          <w:szCs w:val="28"/>
        </w:rPr>
      </w:pPr>
      <w:r w:rsidRPr="00640FEF">
        <w:rPr>
          <w:rFonts w:ascii="Times New Roman" w:hAnsi="Times New Roman"/>
          <w:sz w:val="28"/>
          <w:szCs w:val="28"/>
        </w:rPr>
        <w:t xml:space="preserve">Срок реализации: </w:t>
      </w:r>
      <w:r w:rsidRPr="00640FEF">
        <w:rPr>
          <w:rFonts w:ascii="Times New Roman" w:hAnsi="Times New Roman"/>
          <w:color w:val="000000" w:themeColor="text1"/>
          <w:sz w:val="28"/>
          <w:szCs w:val="28"/>
        </w:rPr>
        <w:t>2017</w:t>
      </w:r>
      <w:r w:rsidRPr="00640FEF">
        <w:rPr>
          <w:rFonts w:ascii="Times New Roman" w:hAnsi="Times New Roman"/>
          <w:color w:val="FF0000"/>
          <w:sz w:val="28"/>
          <w:szCs w:val="28"/>
        </w:rPr>
        <w:t xml:space="preserve"> </w:t>
      </w:r>
      <w:r w:rsidRPr="00640FEF">
        <w:rPr>
          <w:rFonts w:ascii="Times New Roman" w:hAnsi="Times New Roman"/>
          <w:sz w:val="28"/>
          <w:szCs w:val="28"/>
        </w:rPr>
        <w:t>год.</w:t>
      </w:r>
    </w:p>
    <w:p w14:paraId="1DFA33E0" w14:textId="77777777" w:rsidR="00045516" w:rsidRPr="00640FEF" w:rsidRDefault="00045516" w:rsidP="00045516">
      <w:pPr>
        <w:ind w:right="-1" w:firstLine="708"/>
        <w:jc w:val="both"/>
        <w:rPr>
          <w:rFonts w:ascii="Times New Roman" w:hAnsi="Times New Roman"/>
          <w:i/>
          <w:sz w:val="28"/>
          <w:szCs w:val="28"/>
        </w:rPr>
      </w:pPr>
      <w:r w:rsidRPr="00640FEF">
        <w:rPr>
          <w:rFonts w:ascii="Times New Roman" w:hAnsi="Times New Roman"/>
          <w:i/>
          <w:sz w:val="28"/>
          <w:szCs w:val="28"/>
        </w:rPr>
        <w:t>Цель подпрограммы:</w:t>
      </w:r>
    </w:p>
    <w:p w14:paraId="22A4DD29" w14:textId="77777777" w:rsidR="00045516" w:rsidRPr="00640FEF" w:rsidRDefault="00045516" w:rsidP="00045516">
      <w:pPr>
        <w:ind w:right="-1" w:firstLine="708"/>
        <w:jc w:val="both"/>
        <w:rPr>
          <w:rFonts w:ascii="Times New Roman" w:hAnsi="Times New Roman"/>
          <w:sz w:val="28"/>
          <w:szCs w:val="28"/>
        </w:rPr>
      </w:pPr>
      <w:r w:rsidRPr="00640FEF">
        <w:rPr>
          <w:rFonts w:ascii="Times New Roman" w:hAnsi="Times New Roman"/>
          <w:i/>
          <w:sz w:val="28"/>
          <w:szCs w:val="28"/>
        </w:rPr>
        <w:t xml:space="preserve">- </w:t>
      </w:r>
      <w:r w:rsidRPr="00640FEF">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29C53DFF" w14:textId="77777777" w:rsidR="00045516" w:rsidRPr="00640FEF" w:rsidRDefault="00045516" w:rsidP="00045516">
      <w:pPr>
        <w:ind w:right="-1" w:firstLine="708"/>
        <w:jc w:val="both"/>
        <w:rPr>
          <w:rFonts w:ascii="Times New Roman" w:hAnsi="Times New Roman"/>
          <w:i/>
          <w:sz w:val="28"/>
          <w:szCs w:val="28"/>
        </w:rPr>
      </w:pPr>
      <w:r w:rsidRPr="00640FEF">
        <w:rPr>
          <w:rFonts w:ascii="Times New Roman" w:hAnsi="Times New Roman"/>
          <w:i/>
          <w:sz w:val="28"/>
          <w:szCs w:val="28"/>
        </w:rPr>
        <w:t>Задача подпрограммы:</w:t>
      </w:r>
    </w:p>
    <w:p w14:paraId="0EE819C9" w14:textId="77777777" w:rsidR="00045516" w:rsidRPr="00640FEF" w:rsidRDefault="00045516" w:rsidP="00045516">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14:paraId="7931E5B2" w14:textId="77777777" w:rsidR="00045516" w:rsidRPr="00640FEF" w:rsidRDefault="00045516" w:rsidP="00045516">
      <w:pPr>
        <w:pStyle w:val="a7"/>
        <w:ind w:firstLine="708"/>
        <w:jc w:val="both"/>
        <w:rPr>
          <w:rFonts w:ascii="Times New Roman" w:hAnsi="Times New Roman"/>
          <w:sz w:val="28"/>
          <w:szCs w:val="28"/>
          <w:lang w:eastAsia="ru-RU"/>
        </w:rPr>
      </w:pPr>
      <w:r w:rsidRPr="00640FEF">
        <w:rPr>
          <w:rFonts w:ascii="Times New Roman" w:hAnsi="Times New Roman"/>
          <w:sz w:val="28"/>
          <w:szCs w:val="28"/>
          <w:lang w:eastAsia="ru-RU"/>
        </w:rPr>
        <w:t>- Повышение уровня благоустройства территорий общего пользования.</w:t>
      </w:r>
    </w:p>
    <w:p w14:paraId="0A45C7EA" w14:textId="77777777" w:rsidR="00045516" w:rsidRPr="00640FEF" w:rsidRDefault="00045516" w:rsidP="00045516">
      <w:pPr>
        <w:pStyle w:val="a7"/>
        <w:ind w:firstLine="708"/>
        <w:jc w:val="both"/>
        <w:rPr>
          <w:rFonts w:ascii="Times New Roman" w:hAnsi="Times New Roman"/>
          <w:sz w:val="28"/>
          <w:szCs w:val="28"/>
        </w:rPr>
      </w:pPr>
      <w:r w:rsidRPr="00640FEF">
        <w:rPr>
          <w:rFonts w:ascii="Times New Roman" w:hAnsi="Times New Roman"/>
          <w:sz w:val="28"/>
          <w:szCs w:val="28"/>
          <w:lang w:eastAsia="ru-RU"/>
        </w:rPr>
        <w:t>- П</w:t>
      </w:r>
      <w:r w:rsidRPr="00640FEF">
        <w:rPr>
          <w:rFonts w:ascii="Times New Roman" w:hAnsi="Times New Roman"/>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14:paraId="3213255D" w14:textId="77777777" w:rsidR="00045516" w:rsidRPr="00640FEF" w:rsidRDefault="00045516" w:rsidP="00045516">
      <w:pPr>
        <w:pStyle w:val="a7"/>
        <w:ind w:firstLine="708"/>
        <w:jc w:val="both"/>
        <w:rPr>
          <w:rFonts w:ascii="Times New Roman" w:hAnsi="Times New Roman"/>
          <w:sz w:val="28"/>
          <w:szCs w:val="28"/>
        </w:rPr>
      </w:pPr>
      <w:r w:rsidRPr="00640FEF">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238D33F5" w14:textId="77777777" w:rsidR="00045516" w:rsidRPr="00640FEF" w:rsidRDefault="00045516" w:rsidP="00045516">
      <w:pPr>
        <w:pStyle w:val="a7"/>
        <w:ind w:firstLine="708"/>
        <w:jc w:val="both"/>
        <w:rPr>
          <w:rFonts w:ascii="Times New Roman" w:hAnsi="Times New Roman"/>
          <w:i/>
          <w:sz w:val="28"/>
          <w:szCs w:val="28"/>
        </w:rPr>
      </w:pPr>
      <w:r w:rsidRPr="00640FEF">
        <w:rPr>
          <w:rFonts w:ascii="Times New Roman" w:hAnsi="Times New Roman"/>
          <w:i/>
          <w:sz w:val="28"/>
          <w:szCs w:val="28"/>
        </w:rPr>
        <w:t>Мероприятия подпрограммы:</w:t>
      </w:r>
    </w:p>
    <w:p w14:paraId="7B0F094E" w14:textId="77777777" w:rsidR="00045516" w:rsidRPr="00640FEF" w:rsidRDefault="00045516" w:rsidP="00045516">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w:t>
      </w:r>
    </w:p>
    <w:p w14:paraId="0AE4E43C" w14:textId="77777777" w:rsidR="00045516" w:rsidRPr="00640FEF" w:rsidRDefault="00045516" w:rsidP="00045516">
      <w:pPr>
        <w:ind w:firstLine="708"/>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w:t>
      </w:r>
    </w:p>
    <w:p w14:paraId="0A147EAF"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sz w:val="28"/>
          <w:szCs w:val="28"/>
          <w:lang w:eastAsia="ru-RU"/>
        </w:rPr>
        <w:t>Общий объем финансирования подпрограммы составляет 21 521 585,00 рублей, в том числе:</w:t>
      </w:r>
    </w:p>
    <w:p w14:paraId="4F4CAB7B"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 14 347 757,00 рублей;</w:t>
      </w:r>
    </w:p>
    <w:p w14:paraId="4B5B7875"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0F28F421" w14:textId="77777777" w:rsidR="00045516" w:rsidRPr="00640FEF" w:rsidRDefault="00045516" w:rsidP="00045516">
      <w:pPr>
        <w:ind w:firstLine="708"/>
        <w:jc w:val="both"/>
        <w:rPr>
          <w:rFonts w:ascii="Times New Roman" w:hAnsi="Times New Roman"/>
          <w:iCs/>
          <w:sz w:val="28"/>
          <w:szCs w:val="28"/>
          <w:shd w:val="clear" w:color="auto" w:fill="FDFDFD"/>
          <w:lang w:eastAsia="ru-RU"/>
        </w:rPr>
      </w:pPr>
      <w:r w:rsidRPr="00640FEF">
        <w:rPr>
          <w:rFonts w:ascii="Times New Roman" w:hAnsi="Times New Roman"/>
          <w:iCs/>
          <w:sz w:val="28"/>
          <w:szCs w:val="28"/>
          <w:shd w:val="clear" w:color="auto" w:fill="FDFDFD"/>
          <w:lang w:eastAsia="ru-RU"/>
        </w:rPr>
        <w:t>в том числе:</w:t>
      </w:r>
    </w:p>
    <w:p w14:paraId="312A3E60"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федерального бюджета</w:t>
      </w:r>
      <w:r w:rsidRPr="00640FEF">
        <w:rPr>
          <w:rFonts w:ascii="Times New Roman" w:hAnsi="Times New Roman"/>
          <w:sz w:val="28"/>
          <w:szCs w:val="28"/>
          <w:lang w:eastAsia="ru-RU"/>
        </w:rPr>
        <w:t xml:space="preserve"> 12 572 000,00 рублей, в том числе:</w:t>
      </w:r>
    </w:p>
    <w:p w14:paraId="3CA7BF0B"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8 381 353,00 рубля;</w:t>
      </w:r>
    </w:p>
    <w:p w14:paraId="0A58DE7E"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0E5C44EB"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b/>
          <w:sz w:val="28"/>
          <w:szCs w:val="28"/>
          <w:lang w:eastAsia="ru-RU"/>
        </w:rPr>
        <w:lastRenderedPageBreak/>
        <w:t>средства краевого бюджета</w:t>
      </w:r>
      <w:r w:rsidRPr="00640FEF">
        <w:rPr>
          <w:rFonts w:ascii="Times New Roman" w:hAnsi="Times New Roman"/>
          <w:sz w:val="28"/>
          <w:szCs w:val="28"/>
          <w:lang w:eastAsia="ru-RU"/>
        </w:rPr>
        <w:t xml:space="preserve"> 8 736 500 рублей, в том числе:</w:t>
      </w:r>
    </w:p>
    <w:p w14:paraId="04CCA73E"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5 824 347,00 рублей;</w:t>
      </w:r>
    </w:p>
    <w:p w14:paraId="3A38AE05"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2B78CE02"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b/>
          <w:sz w:val="28"/>
          <w:szCs w:val="28"/>
          <w:lang w:eastAsia="ru-RU"/>
        </w:rPr>
        <w:t>средства местного бюджета</w:t>
      </w:r>
      <w:r w:rsidRPr="00640FEF">
        <w:rPr>
          <w:rFonts w:ascii="Times New Roman" w:hAnsi="Times New Roman"/>
          <w:sz w:val="28"/>
          <w:szCs w:val="28"/>
          <w:lang w:eastAsia="ru-RU"/>
        </w:rPr>
        <w:t xml:space="preserve"> 213 085 рублей, в том числе:</w:t>
      </w:r>
    </w:p>
    <w:p w14:paraId="5483F48C" w14:textId="77777777" w:rsidR="00045516" w:rsidRPr="00640FEF" w:rsidRDefault="00045516" w:rsidP="00045516">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дворовой территории 142 057,00 рублей;</w:t>
      </w:r>
    </w:p>
    <w:p w14:paraId="6549862F" w14:textId="77777777" w:rsidR="00261B26" w:rsidRPr="006F7D7D" w:rsidRDefault="00045516" w:rsidP="006D2CCE">
      <w:pPr>
        <w:ind w:firstLine="708"/>
        <w:jc w:val="both"/>
        <w:rPr>
          <w:rFonts w:ascii="Times New Roman" w:hAnsi="Times New Roman"/>
          <w:sz w:val="28"/>
          <w:szCs w:val="28"/>
          <w:lang w:eastAsia="ru-RU"/>
        </w:rPr>
      </w:pPr>
      <w:r w:rsidRPr="00640FEF">
        <w:rPr>
          <w:rFonts w:ascii="Times New Roman" w:hAnsi="Times New Roman"/>
          <w:sz w:val="28"/>
          <w:szCs w:val="28"/>
          <w:lang w:eastAsia="ru-RU"/>
        </w:rPr>
        <w:t>- Благоустройство наиболее посещаемой муниципальной территории общего</w:t>
      </w:r>
      <w:r w:rsidR="006D2CCE" w:rsidRPr="00640FEF">
        <w:rPr>
          <w:rFonts w:ascii="Times New Roman" w:hAnsi="Times New Roman"/>
          <w:sz w:val="28"/>
          <w:szCs w:val="28"/>
          <w:lang w:eastAsia="ru-RU"/>
        </w:rPr>
        <w:t xml:space="preserve"> пользования 71 028,00 рублей».</w:t>
      </w:r>
    </w:p>
    <w:p w14:paraId="50ADA56B" w14:textId="77777777"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14:paraId="30AFECBD" w14:textId="77777777"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14:paraId="6819D398" w14:textId="77777777"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14:paraId="41D74C41" w14:textId="77777777"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14:paraId="7B9531E0" w14:textId="77777777"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14:paraId="25A75D88" w14:textId="504C8994" w:rsidR="00010B01" w:rsidRDefault="00010B01" w:rsidP="00261B26">
      <w:pPr>
        <w:overflowPunct w:val="0"/>
        <w:autoSpaceDE w:val="0"/>
        <w:autoSpaceDN w:val="0"/>
        <w:adjustRightInd w:val="0"/>
        <w:jc w:val="center"/>
        <w:textAlignment w:val="baseline"/>
        <w:rPr>
          <w:rFonts w:ascii="Times New Roman" w:hAnsi="Times New Roman"/>
          <w:sz w:val="28"/>
          <w:szCs w:val="28"/>
          <w:lang w:eastAsia="ru-RU"/>
        </w:rPr>
      </w:pPr>
    </w:p>
    <w:p w14:paraId="2346D633" w14:textId="6F94176D"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1F539395" w14:textId="64516CA8"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22C24558" w14:textId="11EB126B"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22E575C" w14:textId="46DA18A6"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37F062F0" w14:textId="1C10585F"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3A1AFD6B" w14:textId="3878C198"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BA7C840" w14:textId="3EBA0588"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1731AC9" w14:textId="37D74578"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5890EC21" w14:textId="4ABF83A2"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3029A8EE" w14:textId="49428C73"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1912F763" w14:textId="07A9621E"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825C183" w14:textId="2B7D834D"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922EA1B" w14:textId="1B7BCC14"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7750CC91" w14:textId="71C4C471"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24B1274D" w14:textId="3B3D7F61"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414C6DE0" w14:textId="2C2008B6"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63FAFBE4" w14:textId="2E9E4880"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95014D8" w14:textId="603C5ABD"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671EE50" w14:textId="5BD02AE2"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5C0A064D" w14:textId="07A0AEE3"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3A61F80E" w14:textId="5B7616C3"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5C542356" w14:textId="22DC74AF"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7E751A43" w14:textId="6D7D817C"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2DD69B6" w14:textId="032D21BE"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75743975" w14:textId="06CD40A1"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B350788" w14:textId="0C6E91E0"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8DEEAF6" w14:textId="6AE895C3"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77C65518" w14:textId="0EBB7248"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481BF1AC" w14:textId="73133231"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4279726B" w14:textId="48274D02"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26C23346" w14:textId="0335CD57"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42132BF7" w14:textId="748A86C2"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0160C421" w14:textId="7850DF01"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51883255" w14:textId="77777777" w:rsidR="00034706" w:rsidRDefault="00034706" w:rsidP="00261B26">
      <w:pPr>
        <w:overflowPunct w:val="0"/>
        <w:autoSpaceDE w:val="0"/>
        <w:autoSpaceDN w:val="0"/>
        <w:adjustRightInd w:val="0"/>
        <w:jc w:val="center"/>
        <w:textAlignment w:val="baseline"/>
        <w:rPr>
          <w:rFonts w:ascii="Times New Roman" w:hAnsi="Times New Roman"/>
          <w:sz w:val="28"/>
          <w:szCs w:val="28"/>
          <w:lang w:eastAsia="ru-RU"/>
        </w:rPr>
      </w:pPr>
    </w:p>
    <w:p w14:paraId="20BBE753" w14:textId="77777777" w:rsidR="00010B01" w:rsidRDefault="00010B01" w:rsidP="00010B01">
      <w:pPr>
        <w:ind w:left="5103" w:right="-1"/>
        <w:rPr>
          <w:rFonts w:ascii="Times New Roman" w:hAnsi="Times New Roman"/>
          <w:lang w:eastAsia="ru-RU"/>
        </w:rPr>
      </w:pPr>
    </w:p>
    <w:p w14:paraId="20854E04" w14:textId="5BA04395" w:rsidR="00034706" w:rsidRDefault="00034706" w:rsidP="00010B01">
      <w:pPr>
        <w:ind w:left="5103" w:right="-1"/>
        <w:rPr>
          <w:rFonts w:ascii="Times New Roman" w:hAnsi="Times New Roman"/>
          <w:lang w:eastAsia="ru-RU"/>
        </w:rPr>
      </w:pPr>
    </w:p>
    <w:p w14:paraId="2E4D9B13" w14:textId="77777777" w:rsidR="00034706" w:rsidRDefault="00034706" w:rsidP="00010B01">
      <w:pPr>
        <w:ind w:left="5103" w:right="-1"/>
        <w:rPr>
          <w:rFonts w:ascii="Times New Roman" w:hAnsi="Times New Roman"/>
          <w:lang w:eastAsia="ru-RU"/>
        </w:rPr>
      </w:pPr>
    </w:p>
    <w:p w14:paraId="0F42427B" w14:textId="77777777" w:rsidR="00034706" w:rsidRDefault="00034706" w:rsidP="00010B01">
      <w:pPr>
        <w:ind w:left="5103" w:right="-1"/>
        <w:rPr>
          <w:rFonts w:ascii="Times New Roman" w:hAnsi="Times New Roman"/>
          <w:lang w:eastAsia="ru-RU"/>
        </w:rPr>
      </w:pPr>
    </w:p>
    <w:p w14:paraId="63A6287A" w14:textId="350EAE52" w:rsidR="00010B01" w:rsidRPr="006F7D7D" w:rsidRDefault="00010B01" w:rsidP="00010B01">
      <w:pPr>
        <w:ind w:left="5103" w:right="-1"/>
        <w:rPr>
          <w:rFonts w:ascii="Times New Roman" w:hAnsi="Times New Roman"/>
          <w:lang w:eastAsia="ru-RU"/>
        </w:rPr>
      </w:pPr>
      <w:r>
        <w:rPr>
          <w:rFonts w:ascii="Times New Roman" w:hAnsi="Times New Roman"/>
          <w:lang w:eastAsia="ru-RU"/>
        </w:rPr>
        <w:t>Приложение № 1</w:t>
      </w:r>
      <w:r w:rsidRPr="006F7D7D">
        <w:rPr>
          <w:rFonts w:ascii="Times New Roman" w:hAnsi="Times New Roman"/>
          <w:lang w:eastAsia="ru-RU"/>
        </w:rPr>
        <w:t xml:space="preserve"> </w:t>
      </w:r>
    </w:p>
    <w:p w14:paraId="786BBB8A" w14:textId="7BFD0F1E" w:rsidR="00010B01" w:rsidRDefault="00010B01" w:rsidP="00010B01">
      <w:pPr>
        <w:overflowPunct w:val="0"/>
        <w:autoSpaceDE w:val="0"/>
        <w:autoSpaceDN w:val="0"/>
        <w:adjustRightInd w:val="0"/>
        <w:ind w:left="5103"/>
        <w:textAlignment w:val="baseline"/>
        <w:rPr>
          <w:rFonts w:ascii="Times New Roman" w:hAnsi="Times New Roman"/>
          <w:lang w:eastAsia="ru-RU"/>
        </w:rPr>
      </w:pPr>
      <w:r w:rsidRPr="006F7D7D">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3639F912" w14:textId="6914F516" w:rsidR="00034706" w:rsidRDefault="00034706" w:rsidP="00010B01">
      <w:pPr>
        <w:overflowPunct w:val="0"/>
        <w:autoSpaceDE w:val="0"/>
        <w:autoSpaceDN w:val="0"/>
        <w:adjustRightInd w:val="0"/>
        <w:ind w:left="5103"/>
        <w:textAlignment w:val="baseline"/>
        <w:rPr>
          <w:rFonts w:ascii="Times New Roman" w:hAnsi="Times New Roman"/>
          <w:lang w:eastAsia="ru-RU"/>
        </w:rPr>
      </w:pPr>
    </w:p>
    <w:p w14:paraId="640B4D1E" w14:textId="209A68F8" w:rsidR="00034706" w:rsidRDefault="00034706" w:rsidP="00010B01">
      <w:pPr>
        <w:overflowPunct w:val="0"/>
        <w:autoSpaceDE w:val="0"/>
        <w:autoSpaceDN w:val="0"/>
        <w:adjustRightInd w:val="0"/>
        <w:ind w:left="5103"/>
        <w:textAlignment w:val="baseline"/>
        <w:rPr>
          <w:rFonts w:ascii="Times New Roman" w:hAnsi="Times New Roman"/>
          <w:lang w:eastAsia="ru-RU"/>
        </w:rPr>
      </w:pPr>
    </w:p>
    <w:p w14:paraId="5EB9A93D" w14:textId="139E7D61" w:rsidR="00034706" w:rsidRDefault="00034706" w:rsidP="00010B01">
      <w:pPr>
        <w:overflowPunct w:val="0"/>
        <w:autoSpaceDE w:val="0"/>
        <w:autoSpaceDN w:val="0"/>
        <w:adjustRightInd w:val="0"/>
        <w:ind w:left="5103"/>
        <w:textAlignment w:val="baseline"/>
        <w:rPr>
          <w:rFonts w:ascii="Times New Roman" w:hAnsi="Times New Roman"/>
          <w:lang w:eastAsia="ru-RU"/>
        </w:rPr>
      </w:pPr>
    </w:p>
    <w:p w14:paraId="423C9B26" w14:textId="2A18E164" w:rsidR="00034706" w:rsidRDefault="00034706" w:rsidP="00010B01">
      <w:pPr>
        <w:overflowPunct w:val="0"/>
        <w:autoSpaceDE w:val="0"/>
        <w:autoSpaceDN w:val="0"/>
        <w:adjustRightInd w:val="0"/>
        <w:ind w:left="5103"/>
        <w:textAlignment w:val="baseline"/>
        <w:rPr>
          <w:rFonts w:ascii="Times New Roman" w:hAnsi="Times New Roman"/>
          <w:lang w:eastAsia="ru-RU"/>
        </w:rPr>
      </w:pPr>
    </w:p>
    <w:p w14:paraId="178B71FA" w14:textId="77777777" w:rsidR="00034706" w:rsidRDefault="00034706" w:rsidP="00010B01">
      <w:pPr>
        <w:overflowPunct w:val="0"/>
        <w:autoSpaceDE w:val="0"/>
        <w:autoSpaceDN w:val="0"/>
        <w:adjustRightInd w:val="0"/>
        <w:ind w:left="5103"/>
        <w:textAlignment w:val="baseline"/>
        <w:rPr>
          <w:rFonts w:ascii="Times New Roman" w:hAnsi="Times New Roman"/>
          <w:lang w:eastAsia="ru-RU"/>
        </w:rPr>
      </w:pPr>
    </w:p>
    <w:p w14:paraId="58069A90" w14:textId="77777777" w:rsidR="00010B01" w:rsidRDefault="00010B01" w:rsidP="00010B01">
      <w:pPr>
        <w:overflowPunct w:val="0"/>
        <w:autoSpaceDE w:val="0"/>
        <w:autoSpaceDN w:val="0"/>
        <w:adjustRightInd w:val="0"/>
        <w:ind w:left="5103"/>
        <w:textAlignment w:val="baseline"/>
        <w:rPr>
          <w:rFonts w:ascii="Times New Roman" w:hAnsi="Times New Roman"/>
          <w:sz w:val="28"/>
          <w:szCs w:val="28"/>
          <w:lang w:eastAsia="ru-RU"/>
        </w:rPr>
      </w:pPr>
    </w:p>
    <w:p w14:paraId="106462DA" w14:textId="1F735507" w:rsidR="00CE3B51" w:rsidRPr="006F7D7D" w:rsidRDefault="00CE3B51" w:rsidP="00261B26">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Раздел 1. ПАСПОРТ</w:t>
      </w:r>
      <w:r w:rsidR="008B48A3">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1</w:t>
      </w:r>
    </w:p>
    <w:p w14:paraId="7631052E" w14:textId="7242E99D" w:rsidR="00CE3B51" w:rsidRDefault="00CE3B51" w:rsidP="00261B26">
      <w:pPr>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жилищно-коммунального хозяйства»</w:t>
      </w:r>
    </w:p>
    <w:p w14:paraId="0C091157" w14:textId="52EB0042" w:rsidR="00034706" w:rsidRDefault="00034706" w:rsidP="00261B26">
      <w:pPr>
        <w:autoSpaceDE w:val="0"/>
        <w:autoSpaceDN w:val="0"/>
        <w:adjustRightInd w:val="0"/>
        <w:jc w:val="center"/>
        <w:outlineLvl w:val="1"/>
        <w:rPr>
          <w:rFonts w:ascii="Times New Roman" w:hAnsi="Times New Roman"/>
          <w:sz w:val="28"/>
          <w:szCs w:val="28"/>
          <w:lang w:eastAsia="ru-RU"/>
        </w:rPr>
      </w:pPr>
    </w:p>
    <w:p w14:paraId="1C75D306" w14:textId="77777777" w:rsidR="00034706" w:rsidRPr="006F7D7D" w:rsidRDefault="00034706" w:rsidP="00261B26">
      <w:pPr>
        <w:autoSpaceDE w:val="0"/>
        <w:autoSpaceDN w:val="0"/>
        <w:adjustRightInd w:val="0"/>
        <w:jc w:val="center"/>
        <w:outlineLvl w:val="1"/>
        <w:rPr>
          <w:rFonts w:ascii="Times New Roman" w:hAnsi="Times New Roman"/>
          <w:sz w:val="28"/>
          <w:szCs w:val="28"/>
          <w:lang w:eastAsia="ru-RU"/>
        </w:rPr>
      </w:pPr>
    </w:p>
    <w:p w14:paraId="51A0BA8F" w14:textId="77777777" w:rsidR="00CE3B51" w:rsidRPr="006F7D7D" w:rsidRDefault="00CE3B51" w:rsidP="00CE3B51">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3110"/>
        <w:gridCol w:w="6384"/>
      </w:tblGrid>
      <w:tr w:rsidR="006F7D7D" w:rsidRPr="006F7D7D" w14:paraId="2E3A71D2" w14:textId="77777777" w:rsidTr="007D5D3A">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14:paraId="1E21DBBD" w14:textId="77777777"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13F7A8B2" w14:textId="77777777"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1F0F6FA3" w14:textId="7E8B75CD" w:rsidR="00CE3B51" w:rsidRPr="006F7D7D" w:rsidRDefault="00CE3B51" w:rsidP="009A30E1">
            <w:pPr>
              <w:autoSpaceDE w:val="0"/>
              <w:autoSpaceDN w:val="0"/>
              <w:adjustRightInd w:val="0"/>
              <w:outlineLvl w:val="1"/>
              <w:rPr>
                <w:rFonts w:ascii="Times New Roman" w:hAnsi="Times New Roman"/>
                <w:sz w:val="28"/>
                <w:szCs w:val="28"/>
                <w:lang w:eastAsia="ru-RU"/>
              </w:rPr>
            </w:pPr>
            <w:r w:rsidRPr="006F7D7D">
              <w:rPr>
                <w:rFonts w:ascii="Times New Roman" w:hAnsi="Times New Roman"/>
                <w:sz w:val="28"/>
                <w:szCs w:val="28"/>
                <w:lang w:eastAsia="ru-RU"/>
              </w:rPr>
              <w:t>«Реформирование и модернизация жилищно</w:t>
            </w:r>
            <w:r w:rsidR="006B6385">
              <w:rPr>
                <w:rFonts w:ascii="Times New Roman" w:hAnsi="Times New Roman"/>
                <w:sz w:val="28"/>
                <w:szCs w:val="28"/>
                <w:lang w:eastAsia="ru-RU"/>
              </w:rPr>
              <w:t>-</w:t>
            </w:r>
            <w:r w:rsidRPr="006F7D7D">
              <w:rPr>
                <w:rFonts w:ascii="Times New Roman" w:hAnsi="Times New Roman"/>
                <w:sz w:val="28"/>
                <w:szCs w:val="28"/>
                <w:lang w:eastAsia="ru-RU"/>
              </w:rPr>
              <w:t xml:space="preserve"> коммунального хозяйства» </w:t>
            </w:r>
          </w:p>
        </w:tc>
      </w:tr>
      <w:tr w:rsidR="006F7D7D" w:rsidRPr="006F7D7D" w14:paraId="3C22F0FD" w14:textId="77777777" w:rsidTr="007D5D3A">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14:paraId="132D4235" w14:textId="77777777"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14:paraId="4A51B894" w14:textId="77777777" w:rsidR="00CE3B51" w:rsidRPr="006F7D7D" w:rsidRDefault="00CE3B51" w:rsidP="009A30E1">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1D373C" w:rsidRPr="006F7D7D" w14:paraId="4F7660AB" w14:textId="77777777" w:rsidTr="007D5D3A">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2383F0FB" w14:textId="77777777" w:rsidR="001D373C" w:rsidRPr="006F7D7D" w:rsidRDefault="001D373C" w:rsidP="001D373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tcPr>
          <w:p w14:paraId="17C08336" w14:textId="77777777" w:rsidR="001D373C" w:rsidRPr="001D373C" w:rsidRDefault="001D373C" w:rsidP="009A30E1">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14:paraId="42B76E00" w14:textId="77777777" w:rsidTr="007D5D3A">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0B6766DA" w14:textId="77777777"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Исполнители</w:t>
            </w:r>
          </w:p>
          <w:p w14:paraId="18E16DCC" w14:textId="77777777"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1B3DF238" w14:textId="77777777" w:rsidR="00CE3B51" w:rsidRPr="006F7D7D" w:rsidRDefault="00CE3B51" w:rsidP="009A30E1">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14:paraId="32821048" w14:textId="06B0967A" w:rsidR="00CE3B51" w:rsidRPr="006F7D7D" w:rsidRDefault="00CE3B51" w:rsidP="009A30E1">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w:t>
            </w:r>
            <w:r w:rsidR="006B6385">
              <w:rPr>
                <w:rFonts w:ascii="Times New Roman" w:hAnsi="Times New Roman"/>
                <w:sz w:val="28"/>
                <w:szCs w:val="28"/>
                <w:lang w:eastAsia="ru-RU"/>
              </w:rPr>
              <w:t>УСГХ»</w:t>
            </w:r>
            <w:r w:rsidRPr="006F7D7D">
              <w:rPr>
                <w:rFonts w:ascii="Times New Roman" w:hAnsi="Times New Roman"/>
                <w:sz w:val="28"/>
                <w:szCs w:val="28"/>
                <w:lang w:eastAsia="ru-RU"/>
              </w:rPr>
              <w:t>.</w:t>
            </w:r>
          </w:p>
        </w:tc>
      </w:tr>
      <w:tr w:rsidR="006F7D7D" w:rsidRPr="006F7D7D" w14:paraId="3FA8C25E" w14:textId="77777777" w:rsidTr="007D5D3A">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14:paraId="1203D9A8" w14:textId="77777777" w:rsidR="00CE3B51" w:rsidRPr="006F7D7D" w:rsidRDefault="00CE3B51" w:rsidP="009A30E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Цели подпрограммы</w:t>
            </w:r>
          </w:p>
        </w:tc>
        <w:tc>
          <w:tcPr>
            <w:tcW w:w="0" w:type="auto"/>
            <w:tcBorders>
              <w:top w:val="single" w:sz="6" w:space="0" w:color="auto"/>
              <w:left w:val="single" w:sz="6" w:space="0" w:color="auto"/>
              <w:bottom w:val="single" w:sz="6" w:space="0" w:color="auto"/>
              <w:right w:val="single" w:sz="6" w:space="0" w:color="auto"/>
            </w:tcBorders>
          </w:tcPr>
          <w:p w14:paraId="38C1CBD6" w14:textId="77777777"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1. П</w:t>
            </w:r>
            <w:r w:rsidRPr="006F7D7D">
              <w:rPr>
                <w:rFonts w:ascii="Times New Roman" w:hAnsi="Times New Roman"/>
                <w:sz w:val="28"/>
                <w:szCs w:val="28"/>
                <w:lang w:eastAsia="ru-RU"/>
              </w:rPr>
              <w:t>овышение надежности и предотвращение ситуаций, которые могу</w:t>
            </w:r>
            <w:r>
              <w:rPr>
                <w:rFonts w:ascii="Times New Roman" w:hAnsi="Times New Roman"/>
                <w:sz w:val="28"/>
                <w:szCs w:val="28"/>
                <w:lang w:eastAsia="ru-RU"/>
              </w:rPr>
              <w:t>т</w:t>
            </w:r>
            <w:r w:rsidRPr="006F7D7D">
              <w:rPr>
                <w:rFonts w:ascii="Times New Roman" w:hAnsi="Times New Roman"/>
                <w:sz w:val="28"/>
                <w:szCs w:val="28"/>
                <w:lang w:eastAsia="ru-RU"/>
              </w:rPr>
              <w:t xml:space="preserve"> привести к нарушению функционирования си</w:t>
            </w:r>
            <w:r>
              <w:rPr>
                <w:rFonts w:ascii="Times New Roman" w:hAnsi="Times New Roman"/>
                <w:sz w:val="28"/>
                <w:szCs w:val="28"/>
                <w:lang w:eastAsia="ru-RU"/>
              </w:rPr>
              <w:t>стем жизнеобеспечения населения.</w:t>
            </w:r>
          </w:p>
          <w:p w14:paraId="7DB5A75B" w14:textId="77777777"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2. С</w:t>
            </w:r>
            <w:r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 а также доступности предоставляемых коммунальных услуг</w:t>
            </w:r>
            <w:r w:rsidR="00026EAB">
              <w:rPr>
                <w:rFonts w:ascii="Times New Roman" w:hAnsi="Times New Roman"/>
                <w:sz w:val="28"/>
                <w:szCs w:val="28"/>
              </w:rPr>
              <w:t>.</w:t>
            </w:r>
          </w:p>
          <w:p w14:paraId="3CE24D5D" w14:textId="77777777"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С</w:t>
            </w:r>
            <w:r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улучшение эстетического облика города</w:t>
            </w:r>
            <w:r>
              <w:rPr>
                <w:rFonts w:ascii="Times New Roman" w:hAnsi="Times New Roman"/>
                <w:sz w:val="28"/>
                <w:szCs w:val="28"/>
                <w:lang w:eastAsia="ru-RU"/>
              </w:rPr>
              <w:t>.</w:t>
            </w:r>
          </w:p>
          <w:p w14:paraId="50BEB3A3" w14:textId="77777777" w:rsidR="00241949" w:rsidRDefault="00241949" w:rsidP="0024194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Pr="006F7D7D">
              <w:rPr>
                <w:rFonts w:ascii="Times New Roman" w:hAnsi="Times New Roman"/>
                <w:sz w:val="28"/>
                <w:szCs w:val="28"/>
              </w:rPr>
              <w:t>нижение негативного воздействия отходов на окружающую среду и здоровье населения города.</w:t>
            </w:r>
          </w:p>
          <w:p w14:paraId="3EFE5FAA" w14:textId="77777777" w:rsidR="00CE3B51" w:rsidRPr="006F7D7D" w:rsidRDefault="00241949" w:rsidP="0024194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Стимулирование ведения садоводства и огородничества.</w:t>
            </w:r>
          </w:p>
        </w:tc>
      </w:tr>
      <w:tr w:rsidR="006F7D7D" w:rsidRPr="006F7D7D" w14:paraId="593FF244" w14:textId="77777777" w:rsidTr="007D5D3A">
        <w:trPr>
          <w:jc w:val="center"/>
        </w:trPr>
        <w:tc>
          <w:tcPr>
            <w:tcW w:w="0" w:type="auto"/>
            <w:tcBorders>
              <w:top w:val="single" w:sz="6" w:space="0" w:color="auto"/>
              <w:left w:val="single" w:sz="6" w:space="0" w:color="auto"/>
              <w:bottom w:val="single" w:sz="6" w:space="0" w:color="auto"/>
              <w:right w:val="single" w:sz="6" w:space="0" w:color="auto"/>
            </w:tcBorders>
          </w:tcPr>
          <w:p w14:paraId="4835602C" w14:textId="77777777" w:rsidR="00177771" w:rsidRPr="006F7D7D" w:rsidRDefault="00177771" w:rsidP="00177771">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14:paraId="42B75186" w14:textId="77777777" w:rsidR="00241949" w:rsidRPr="006F7D7D" w:rsidRDefault="00241949" w:rsidP="00241949">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1.1. С</w:t>
            </w:r>
            <w:r w:rsidRPr="006F7D7D">
              <w:rPr>
                <w:rFonts w:ascii="Times New Roman" w:hAnsi="Times New Roman"/>
                <w:sz w:val="28"/>
                <w:szCs w:val="28"/>
              </w:rPr>
              <w:t>нижение уровня износа коммунальной инфраструктуры и доли потерь энергетичес</w:t>
            </w:r>
            <w:r>
              <w:rPr>
                <w:rFonts w:ascii="Times New Roman" w:hAnsi="Times New Roman"/>
                <w:sz w:val="28"/>
                <w:szCs w:val="28"/>
              </w:rPr>
              <w:t>ких ресурсов в инженерных сетях.</w:t>
            </w:r>
          </w:p>
          <w:p w14:paraId="0DBF5DD8" w14:textId="77777777" w:rsidR="00241949" w:rsidRPr="006F7D7D" w:rsidRDefault="00241949" w:rsidP="00241949">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1.2. О</w:t>
            </w:r>
            <w:r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Pr>
                <w:rFonts w:ascii="Times New Roman" w:hAnsi="Times New Roman"/>
                <w:sz w:val="28"/>
                <w:szCs w:val="28"/>
              </w:rPr>
              <w:t>приятий коммунального комплекса</w:t>
            </w:r>
            <w:r w:rsidR="00932C93">
              <w:rPr>
                <w:rFonts w:ascii="Times New Roman" w:hAnsi="Times New Roman"/>
                <w:sz w:val="28"/>
                <w:szCs w:val="28"/>
              </w:rPr>
              <w:t xml:space="preserve"> (до 2022 года)</w:t>
            </w:r>
            <w:r>
              <w:rPr>
                <w:rFonts w:ascii="Times New Roman" w:hAnsi="Times New Roman"/>
                <w:sz w:val="28"/>
                <w:szCs w:val="28"/>
              </w:rPr>
              <w:t>.</w:t>
            </w:r>
          </w:p>
          <w:p w14:paraId="017FEAFC" w14:textId="77777777"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2.1. О</w:t>
            </w:r>
            <w:r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Pr>
                <w:rFonts w:ascii="Times New Roman" w:hAnsi="Times New Roman"/>
                <w:sz w:val="28"/>
                <w:szCs w:val="28"/>
              </w:rPr>
              <w:t>ское состояние жилищного фонда.</w:t>
            </w:r>
          </w:p>
          <w:p w14:paraId="23666BEA" w14:textId="77777777" w:rsidR="00241949" w:rsidRDefault="00241949" w:rsidP="00241949">
            <w:pPr>
              <w:ind w:right="-1" w:firstLine="709"/>
              <w:jc w:val="both"/>
              <w:rPr>
                <w:rFonts w:ascii="Times New Roman" w:hAnsi="Times New Roman"/>
                <w:sz w:val="28"/>
                <w:szCs w:val="28"/>
              </w:rPr>
            </w:pPr>
            <w:r>
              <w:rPr>
                <w:rFonts w:ascii="Times New Roman" w:hAnsi="Times New Roman"/>
                <w:sz w:val="28"/>
                <w:szCs w:val="28"/>
              </w:rPr>
              <w:t>2.2. В</w:t>
            </w:r>
            <w:r w:rsidRPr="006F7D7D">
              <w:rPr>
                <w:rFonts w:ascii="Times New Roman" w:hAnsi="Times New Roman"/>
                <w:sz w:val="28"/>
                <w:szCs w:val="28"/>
              </w:rPr>
              <w:t>недрени</w:t>
            </w:r>
            <w:r>
              <w:rPr>
                <w:rFonts w:ascii="Times New Roman" w:hAnsi="Times New Roman"/>
                <w:sz w:val="28"/>
                <w:szCs w:val="28"/>
              </w:rPr>
              <w:t>е ресурсосберегающих технологий</w:t>
            </w:r>
            <w:r w:rsidR="00932C93">
              <w:rPr>
                <w:rFonts w:ascii="Times New Roman" w:hAnsi="Times New Roman"/>
                <w:sz w:val="28"/>
                <w:szCs w:val="28"/>
              </w:rPr>
              <w:t xml:space="preserve"> (до 2022 года)</w:t>
            </w:r>
            <w:r>
              <w:rPr>
                <w:rFonts w:ascii="Times New Roman" w:hAnsi="Times New Roman"/>
                <w:sz w:val="28"/>
                <w:szCs w:val="28"/>
              </w:rPr>
              <w:t>.</w:t>
            </w:r>
          </w:p>
          <w:p w14:paraId="2B46A37C" w14:textId="77777777"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2.3. Реализация отдельных мер по обеспечению ограничения платы граждан за коммунальные услуги.</w:t>
            </w:r>
          </w:p>
          <w:p w14:paraId="4FFAA938" w14:textId="77777777" w:rsidR="00241949" w:rsidRPr="006F7D7D" w:rsidRDefault="00241949" w:rsidP="00241949">
            <w:pPr>
              <w:ind w:right="-1" w:firstLine="709"/>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lang w:eastAsia="ru-RU"/>
              </w:rPr>
              <w:t>О</w:t>
            </w:r>
            <w:r w:rsidRPr="006F7D7D">
              <w:rPr>
                <w:rFonts w:ascii="Times New Roman" w:hAnsi="Times New Roman"/>
                <w:sz w:val="28"/>
                <w:szCs w:val="28"/>
                <w:lang w:eastAsia="ru-RU"/>
              </w:rPr>
              <w:t>беспечение развития уличного освещения города</w:t>
            </w:r>
            <w:r w:rsidR="00932C93">
              <w:rPr>
                <w:rFonts w:ascii="Times New Roman" w:hAnsi="Times New Roman"/>
                <w:sz w:val="28"/>
                <w:szCs w:val="28"/>
                <w:lang w:eastAsia="ru-RU"/>
              </w:rPr>
              <w:t xml:space="preserve"> (до 2022 года)</w:t>
            </w:r>
            <w:r>
              <w:rPr>
                <w:rFonts w:ascii="Times New Roman" w:hAnsi="Times New Roman"/>
                <w:sz w:val="28"/>
                <w:szCs w:val="28"/>
                <w:lang w:eastAsia="ru-RU"/>
              </w:rPr>
              <w:t>.</w:t>
            </w:r>
          </w:p>
          <w:p w14:paraId="5E3AB161" w14:textId="77777777"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3.2. С</w:t>
            </w:r>
            <w:r w:rsidRPr="006F7D7D">
              <w:rPr>
                <w:rFonts w:ascii="Times New Roman" w:hAnsi="Times New Roman"/>
                <w:sz w:val="28"/>
                <w:szCs w:val="28"/>
                <w:lang w:eastAsia="ru-RU"/>
              </w:rPr>
              <w:t>одержание объектов благоу</w:t>
            </w:r>
            <w:r>
              <w:rPr>
                <w:rFonts w:ascii="Times New Roman" w:hAnsi="Times New Roman"/>
                <w:sz w:val="28"/>
                <w:szCs w:val="28"/>
                <w:lang w:eastAsia="ru-RU"/>
              </w:rPr>
              <w:t>стройства.</w:t>
            </w:r>
          </w:p>
          <w:p w14:paraId="0CB3CB48" w14:textId="77777777"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3.3. И</w:t>
            </w:r>
            <w:r w:rsidRPr="006F7D7D">
              <w:rPr>
                <w:rFonts w:ascii="Times New Roman" w:hAnsi="Times New Roman"/>
                <w:sz w:val="28"/>
                <w:szCs w:val="28"/>
                <w:lang w:eastAsia="ru-RU"/>
              </w:rPr>
              <w:t>сполнения санитарных и экологическ</w:t>
            </w:r>
            <w:r>
              <w:rPr>
                <w:rFonts w:ascii="Times New Roman" w:hAnsi="Times New Roman"/>
                <w:sz w:val="28"/>
                <w:szCs w:val="28"/>
                <w:lang w:eastAsia="ru-RU"/>
              </w:rPr>
              <w:t>их требований мест захоронения.</w:t>
            </w:r>
          </w:p>
          <w:p w14:paraId="688A31FD" w14:textId="77777777" w:rsidR="00241949" w:rsidRPr="006F7D7D" w:rsidRDefault="00241949" w:rsidP="00241949">
            <w:pPr>
              <w:ind w:right="-1" w:firstLine="709"/>
              <w:jc w:val="both"/>
              <w:rPr>
                <w:rFonts w:ascii="Times New Roman" w:hAnsi="Times New Roman"/>
                <w:sz w:val="28"/>
                <w:szCs w:val="28"/>
                <w:lang w:eastAsia="ru-RU"/>
              </w:rPr>
            </w:pPr>
            <w:r>
              <w:rPr>
                <w:rFonts w:ascii="Times New Roman" w:hAnsi="Times New Roman"/>
                <w:sz w:val="28"/>
                <w:szCs w:val="28"/>
                <w:lang w:eastAsia="ru-RU"/>
              </w:rPr>
              <w:t>3.4. П</w:t>
            </w:r>
            <w:r w:rsidRPr="006F7D7D">
              <w:rPr>
                <w:rFonts w:ascii="Times New Roman" w:hAnsi="Times New Roman"/>
                <w:sz w:val="28"/>
                <w:szCs w:val="28"/>
                <w:lang w:eastAsia="ru-RU"/>
              </w:rPr>
              <w:t>редупреждение и ликвидация болезней животных, защиты населения от болезней</w:t>
            </w:r>
            <w:r>
              <w:rPr>
                <w:rFonts w:ascii="Times New Roman" w:hAnsi="Times New Roman"/>
                <w:sz w:val="28"/>
                <w:szCs w:val="28"/>
                <w:lang w:eastAsia="ru-RU"/>
              </w:rPr>
              <w:t>, общих для человека и животных.</w:t>
            </w:r>
          </w:p>
          <w:p w14:paraId="18ACB6E4" w14:textId="77777777" w:rsidR="00241949" w:rsidRPr="00783F2E" w:rsidRDefault="00241949" w:rsidP="00241949">
            <w:pPr>
              <w:ind w:right="-1" w:firstLine="709"/>
              <w:jc w:val="both"/>
              <w:rPr>
                <w:rFonts w:ascii="Times New Roman" w:hAnsi="Times New Roman"/>
                <w:sz w:val="28"/>
                <w:szCs w:val="28"/>
              </w:rPr>
            </w:pPr>
            <w:r>
              <w:rPr>
                <w:rFonts w:ascii="Times New Roman" w:hAnsi="Times New Roman"/>
                <w:sz w:val="28"/>
                <w:szCs w:val="28"/>
                <w:shd w:val="clear" w:color="auto" w:fill="FFFFFF"/>
              </w:rPr>
              <w:t xml:space="preserve">3.5. Обеспечение работы </w:t>
            </w:r>
            <w:r w:rsidRPr="00783F2E">
              <w:rPr>
                <w:rFonts w:ascii="Times New Roman" w:hAnsi="Times New Roman"/>
                <w:sz w:val="28"/>
                <w:szCs w:val="28"/>
                <w:shd w:val="clear" w:color="auto" w:fill="FFFFFF"/>
              </w:rPr>
              <w:t>общих отделений бань.</w:t>
            </w:r>
          </w:p>
          <w:p w14:paraId="34F10599" w14:textId="77777777" w:rsidR="00241949" w:rsidRPr="00783F2E" w:rsidRDefault="00241949" w:rsidP="00241949">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4.1. Ликвидация несанкционированных свалок с территорий города.</w:t>
            </w:r>
          </w:p>
          <w:p w14:paraId="1D707DF9" w14:textId="77777777" w:rsidR="00241949" w:rsidRDefault="00241949" w:rsidP="00241949">
            <w:pPr>
              <w:autoSpaceDE w:val="0"/>
              <w:autoSpaceDN w:val="0"/>
              <w:adjustRightInd w:val="0"/>
              <w:ind w:right="-1" w:firstLine="709"/>
              <w:jc w:val="both"/>
              <w:rPr>
                <w:rFonts w:ascii="Times New Roman" w:hAnsi="Times New Roman"/>
                <w:sz w:val="28"/>
                <w:szCs w:val="28"/>
              </w:rPr>
            </w:pPr>
            <w:r w:rsidRPr="00783F2E">
              <w:rPr>
                <w:rFonts w:ascii="Times New Roman" w:hAnsi="Times New Roman"/>
                <w:sz w:val="28"/>
                <w:szCs w:val="28"/>
              </w:rPr>
              <w:t xml:space="preserve">4.2. Обустройство санкционированных мест </w:t>
            </w:r>
            <w:r w:rsidRPr="00783F2E">
              <w:rPr>
                <w:rFonts w:ascii="Times New Roman" w:hAnsi="Times New Roman"/>
                <w:sz w:val="28"/>
                <w:szCs w:val="28"/>
              </w:rPr>
              <w:lastRenderedPageBreak/>
              <w:t>размещения ТКО н</w:t>
            </w:r>
            <w:r>
              <w:rPr>
                <w:rFonts w:ascii="Times New Roman" w:hAnsi="Times New Roman"/>
                <w:sz w:val="28"/>
                <w:szCs w:val="28"/>
              </w:rPr>
              <w:t>а территории города.</w:t>
            </w:r>
          </w:p>
          <w:p w14:paraId="7F9D868E" w14:textId="77777777" w:rsidR="00177771" w:rsidRPr="006F7D7D" w:rsidRDefault="00241949" w:rsidP="0024194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5.1 Поддержка развития и содержания инфраструктуры территорий некоммерческих товариществ.</w:t>
            </w:r>
          </w:p>
        </w:tc>
      </w:tr>
      <w:tr w:rsidR="006F7D7D" w:rsidRPr="006F7D7D" w14:paraId="1028B446" w14:textId="77777777" w:rsidTr="007D5D3A">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14:paraId="053DFE23" w14:textId="77777777" w:rsidR="00177771" w:rsidRPr="006F7D7D" w:rsidRDefault="001D373C" w:rsidP="001777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lastRenderedPageBreak/>
              <w:t>С</w:t>
            </w:r>
            <w:r w:rsidR="00177771" w:rsidRPr="006F7D7D">
              <w:rPr>
                <w:rFonts w:ascii="Times New Roman" w:hAnsi="Times New Roman"/>
                <w:sz w:val="28"/>
                <w:szCs w:val="28"/>
                <w:lang w:eastAsia="ru-RU"/>
              </w:rPr>
              <w:t>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14:paraId="364B399D" w14:textId="77777777" w:rsidR="00177771" w:rsidRPr="00783F2E" w:rsidRDefault="005630ED" w:rsidP="00177771">
            <w:pPr>
              <w:overflowPunct w:val="0"/>
              <w:autoSpaceDE w:val="0"/>
              <w:autoSpaceDN w:val="0"/>
              <w:adjustRightInd w:val="0"/>
              <w:textAlignment w:val="baseline"/>
              <w:rPr>
                <w:rFonts w:ascii="Times New Roman" w:hAnsi="Times New Roman"/>
                <w:sz w:val="16"/>
                <w:szCs w:val="16"/>
              </w:rPr>
            </w:pPr>
            <w:r w:rsidRPr="00783F2E">
              <w:rPr>
                <w:rFonts w:ascii="Times New Roman" w:hAnsi="Times New Roman"/>
                <w:sz w:val="28"/>
                <w:szCs w:val="28"/>
              </w:rPr>
              <w:t>2014-2024</w:t>
            </w:r>
            <w:r w:rsidR="00177771" w:rsidRPr="00783F2E">
              <w:rPr>
                <w:rFonts w:ascii="Times New Roman" w:hAnsi="Times New Roman"/>
                <w:sz w:val="28"/>
                <w:szCs w:val="28"/>
              </w:rPr>
              <w:t xml:space="preserve"> годы </w:t>
            </w:r>
          </w:p>
          <w:p w14:paraId="7EEE1F03" w14:textId="77777777" w:rsidR="00177771" w:rsidRPr="00783F2E" w:rsidRDefault="00177771" w:rsidP="001940C2">
            <w:pPr>
              <w:ind w:right="-1"/>
              <w:jc w:val="both"/>
              <w:rPr>
                <w:rFonts w:ascii="Times New Roman" w:hAnsi="Times New Roman"/>
                <w:sz w:val="28"/>
                <w:szCs w:val="28"/>
              </w:rPr>
            </w:pPr>
          </w:p>
        </w:tc>
      </w:tr>
      <w:tr w:rsidR="006F7D7D" w:rsidRPr="006F7D7D" w14:paraId="17CBF266" w14:textId="77777777" w:rsidTr="007D5D3A">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14:paraId="0498906A" w14:textId="77777777" w:rsidR="00CE3B51" w:rsidRPr="006F7D7D" w:rsidRDefault="00CE3B51" w:rsidP="009A30E1">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6BE8E1B6" w14:textId="77777777" w:rsidR="00CE3B51" w:rsidRPr="006F7D7D" w:rsidRDefault="00CE3B51" w:rsidP="009A30E1">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14:paraId="6027ED97"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76D2980A"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w:t>
            </w:r>
            <w:r w:rsidR="00C95DBC">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081F9DD7"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3FF6EB4A"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sidR="00823B15">
              <w:rPr>
                <w:rFonts w:ascii="Times New Roman" w:hAnsi="Times New Roman"/>
                <w:sz w:val="28"/>
                <w:szCs w:val="28"/>
              </w:rPr>
              <w:t xml:space="preserve"> </w:t>
            </w:r>
            <w:r w:rsidRPr="006F7D7D">
              <w:rPr>
                <w:rFonts w:ascii="Times New Roman" w:hAnsi="Times New Roman"/>
                <w:sz w:val="28"/>
                <w:szCs w:val="28"/>
              </w:rPr>
              <w:t>в инженерных сетях</w:t>
            </w:r>
            <w:r w:rsidR="00823B15">
              <w:rPr>
                <w:rFonts w:ascii="Times New Roman" w:hAnsi="Times New Roman"/>
                <w:sz w:val="28"/>
                <w:szCs w:val="28"/>
              </w:rPr>
              <w:t xml:space="preserve"> (до 2022 года)</w:t>
            </w:r>
            <w:r w:rsidRPr="006F7D7D">
              <w:rPr>
                <w:rFonts w:ascii="Times New Roman" w:hAnsi="Times New Roman"/>
                <w:sz w:val="28"/>
                <w:szCs w:val="28"/>
              </w:rPr>
              <w:t>;</w:t>
            </w:r>
          </w:p>
          <w:p w14:paraId="7EAD59D5"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5B5C4C6B"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7EEC9170"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sidR="00823B15">
              <w:rPr>
                <w:rFonts w:ascii="Times New Roman" w:hAnsi="Times New Roman"/>
                <w:sz w:val="28"/>
                <w:szCs w:val="28"/>
              </w:rPr>
              <w:t xml:space="preserve"> (до 2022 года)</w:t>
            </w:r>
            <w:r w:rsidRPr="006F7D7D">
              <w:rPr>
                <w:rFonts w:ascii="Times New Roman" w:hAnsi="Times New Roman"/>
                <w:sz w:val="28"/>
                <w:szCs w:val="28"/>
              </w:rPr>
              <w:t>;</w:t>
            </w:r>
          </w:p>
          <w:p w14:paraId="54947D75"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5F9DD070"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sidR="00823B15">
              <w:rPr>
                <w:rFonts w:ascii="Times New Roman" w:hAnsi="Times New Roman"/>
                <w:sz w:val="28"/>
                <w:szCs w:val="28"/>
              </w:rPr>
              <w:t xml:space="preserve"> (до 2022 года)</w:t>
            </w:r>
            <w:r w:rsidRPr="006F7D7D">
              <w:rPr>
                <w:rFonts w:ascii="Times New Roman" w:hAnsi="Times New Roman"/>
                <w:sz w:val="28"/>
                <w:szCs w:val="28"/>
              </w:rPr>
              <w:t>;</w:t>
            </w:r>
          </w:p>
          <w:p w14:paraId="445237D9" w14:textId="77777777" w:rsidR="00CE3B51" w:rsidRPr="006F7D7D" w:rsidRDefault="00CE3B51" w:rsidP="009A30E1">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sidR="00823B15">
              <w:rPr>
                <w:rFonts w:ascii="Times New Roman" w:hAnsi="Times New Roman"/>
                <w:sz w:val="28"/>
                <w:szCs w:val="28"/>
              </w:rPr>
              <w:t xml:space="preserve"> (до 2022 года)</w:t>
            </w:r>
            <w:r w:rsidRPr="006F7D7D">
              <w:rPr>
                <w:rFonts w:ascii="Times New Roman" w:hAnsi="Times New Roman"/>
                <w:sz w:val="28"/>
                <w:szCs w:val="28"/>
              </w:rPr>
              <w:t>;</w:t>
            </w:r>
          </w:p>
          <w:p w14:paraId="21354D89" w14:textId="77777777" w:rsidR="00CE3B51" w:rsidRDefault="00CE3B51" w:rsidP="009A30E1">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sidR="00823B15">
              <w:rPr>
                <w:rFonts w:ascii="Times New Roman" w:hAnsi="Times New Roman"/>
                <w:sz w:val="28"/>
                <w:szCs w:val="28"/>
              </w:rPr>
              <w:t xml:space="preserve"> (до 2022 года)</w:t>
            </w:r>
            <w:r w:rsidRPr="006F7D7D">
              <w:rPr>
                <w:rFonts w:ascii="Times New Roman" w:hAnsi="Times New Roman"/>
                <w:sz w:val="28"/>
                <w:szCs w:val="28"/>
              </w:rPr>
              <w:t>;</w:t>
            </w:r>
          </w:p>
          <w:p w14:paraId="14EC421C" w14:textId="77777777" w:rsidR="00823B15" w:rsidRPr="006F7D7D" w:rsidRDefault="00823B15" w:rsidP="009A30E1">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количество выполненных мероприятий </w:t>
            </w:r>
            <w:r w:rsidR="003969D3">
              <w:rPr>
                <w:rFonts w:ascii="Times New Roman" w:hAnsi="Times New Roman"/>
                <w:sz w:val="28"/>
                <w:szCs w:val="28"/>
              </w:rPr>
              <w:t>направленных на создание</w:t>
            </w:r>
            <w:r>
              <w:rPr>
                <w:rFonts w:ascii="Times New Roman" w:hAnsi="Times New Roman"/>
                <w:sz w:val="28"/>
                <w:szCs w:val="28"/>
              </w:rPr>
              <w:t xml:space="preserve"> условий, обеспечивающих комфортные условия для проживания, работы и отдыха населения города</w:t>
            </w:r>
            <w:r w:rsidR="003969D3">
              <w:rPr>
                <w:rFonts w:ascii="Times New Roman" w:hAnsi="Times New Roman"/>
                <w:sz w:val="28"/>
                <w:szCs w:val="28"/>
              </w:rPr>
              <w:t xml:space="preserve"> (с 2022 года);</w:t>
            </w:r>
          </w:p>
          <w:p w14:paraId="46B0EEA2" w14:textId="77777777" w:rsidR="00CE3B51" w:rsidRPr="006F7D7D" w:rsidRDefault="00CE3B51" w:rsidP="009A30E1">
            <w:pPr>
              <w:overflowPunct w:val="0"/>
              <w:autoSpaceDE w:val="0"/>
              <w:autoSpaceDN w:val="0"/>
              <w:adjustRightInd w:val="0"/>
              <w:textAlignment w:val="baseline"/>
              <w:rPr>
                <w:rFonts w:ascii="Times New Roman" w:hAnsi="Times New Roman"/>
                <w:sz w:val="28"/>
                <w:szCs w:val="28"/>
              </w:rPr>
            </w:pPr>
            <w:r w:rsidRPr="006F7D7D">
              <w:rPr>
                <w:rFonts w:ascii="Times New Roman" w:hAnsi="Times New Roman"/>
                <w:sz w:val="28"/>
                <w:szCs w:val="28"/>
              </w:rPr>
              <w:t>- доля протяженности освященных частей улиц</w:t>
            </w:r>
            <w:r w:rsidR="00823B15">
              <w:rPr>
                <w:rFonts w:ascii="Times New Roman" w:hAnsi="Times New Roman"/>
                <w:sz w:val="28"/>
                <w:szCs w:val="28"/>
              </w:rPr>
              <w:t xml:space="preserve"> (до 2022 года)</w:t>
            </w:r>
            <w:r w:rsidRPr="006F7D7D">
              <w:rPr>
                <w:rFonts w:ascii="Times New Roman" w:hAnsi="Times New Roman"/>
                <w:sz w:val="28"/>
                <w:szCs w:val="28"/>
              </w:rPr>
              <w:t>;</w:t>
            </w:r>
          </w:p>
          <w:p w14:paraId="0CBF9B1D" w14:textId="77777777" w:rsidR="00CE3B51" w:rsidRDefault="00CE3B51" w:rsidP="009A30E1">
            <w:pPr>
              <w:autoSpaceDE w:val="0"/>
              <w:autoSpaceDN w:val="0"/>
              <w:adjustRightInd w:val="0"/>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sidR="003969D3">
              <w:rPr>
                <w:rFonts w:ascii="Times New Roman" w:hAnsi="Times New Roman"/>
                <w:sz w:val="28"/>
                <w:szCs w:val="28"/>
              </w:rPr>
              <w:t>;</w:t>
            </w:r>
          </w:p>
          <w:p w14:paraId="2DAE6E58" w14:textId="48E5D1E8" w:rsidR="003969D3" w:rsidRPr="006F7D7D" w:rsidRDefault="003969D3" w:rsidP="009A30E1">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w:t>
            </w:r>
            <w:r w:rsidR="003D35FF">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ектроснабжения, водоснабжения (</w:t>
            </w:r>
            <w:r w:rsidRPr="003969D3">
              <w:rPr>
                <w:rFonts w:ascii="Times New Roman" w:hAnsi="Times New Roman"/>
                <w:sz w:val="28"/>
                <w:szCs w:val="28"/>
              </w:rPr>
              <w:t>с 2022 года).</w:t>
            </w:r>
          </w:p>
        </w:tc>
      </w:tr>
      <w:tr w:rsidR="006F7D7D" w:rsidRPr="006F7D7D" w14:paraId="6607639C" w14:textId="77777777"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14:paraId="061EF106" w14:textId="77777777" w:rsidR="00CE3B51" w:rsidRPr="006F7D7D" w:rsidRDefault="00CE3B51" w:rsidP="009A30E1">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Информация по ресурсному обеспечению подпрограммы</w:t>
            </w:r>
          </w:p>
          <w:p w14:paraId="6C112EF8" w14:textId="77777777" w:rsidR="00CE3B51" w:rsidRPr="006F7D7D" w:rsidRDefault="00CE3B51" w:rsidP="009A30E1">
            <w:pPr>
              <w:tabs>
                <w:tab w:val="left" w:pos="0"/>
              </w:tabs>
              <w:autoSpaceDE w:val="0"/>
              <w:autoSpaceDN w:val="0"/>
              <w:adjustRightInd w:val="0"/>
              <w:outlineLvl w:val="1"/>
              <w:rPr>
                <w:rFonts w:ascii="Times New Roman" w:hAnsi="Times New Roman"/>
                <w:sz w:val="28"/>
                <w:szCs w:val="28"/>
              </w:rPr>
            </w:pPr>
          </w:p>
          <w:p w14:paraId="6A43DE58" w14:textId="77777777" w:rsidR="00CE3B51" w:rsidRPr="006F7D7D" w:rsidRDefault="00CE3B51" w:rsidP="009A30E1">
            <w:pPr>
              <w:tabs>
                <w:tab w:val="left" w:pos="1418"/>
              </w:tabs>
              <w:autoSpaceDE w:val="0"/>
              <w:autoSpaceDN w:val="0"/>
              <w:adjustRightInd w:val="0"/>
              <w:outlineLvl w:val="1"/>
              <w:rPr>
                <w:rFonts w:ascii="Times New Roman" w:hAnsi="Times New Roman"/>
                <w:sz w:val="28"/>
                <w:szCs w:val="28"/>
                <w:highlight w:val="yellow"/>
              </w:rPr>
            </w:pPr>
          </w:p>
        </w:tc>
        <w:tc>
          <w:tcPr>
            <w:tcW w:w="0" w:type="auto"/>
          </w:tcPr>
          <w:p w14:paraId="48B5D8B8" w14:textId="5DB5535F" w:rsidR="00CE3B51" w:rsidRPr="006F7D7D" w:rsidRDefault="00CE3B51" w:rsidP="009A30E1">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lastRenderedPageBreak/>
              <w:t>Общий объем финансирования мун</w:t>
            </w:r>
            <w:r w:rsidR="005630ED">
              <w:rPr>
                <w:rFonts w:ascii="Times New Roman" w:hAnsi="Times New Roman"/>
                <w:sz w:val="28"/>
                <w:szCs w:val="28"/>
              </w:rPr>
              <w:t>иципальной программы в 2014-</w:t>
            </w:r>
            <w:r w:rsidR="005630ED" w:rsidRPr="00C616FD">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sidR="00D527D2">
              <w:rPr>
                <w:rFonts w:ascii="Times New Roman" w:hAnsi="Times New Roman"/>
                <w:sz w:val="28"/>
                <w:szCs w:val="28"/>
              </w:rPr>
              <w:t>607946,87</w:t>
            </w:r>
            <w:r w:rsidRPr="006F7D7D">
              <w:rPr>
                <w:rFonts w:ascii="Times New Roman" w:hAnsi="Times New Roman"/>
                <w:sz w:val="28"/>
                <w:szCs w:val="28"/>
              </w:rPr>
              <w:t xml:space="preserve"> тыс. рублей, из них по годам:</w:t>
            </w:r>
            <w:r w:rsidR="00367733">
              <w:rPr>
                <w:rFonts w:ascii="Times New Roman" w:hAnsi="Times New Roman"/>
                <w:sz w:val="28"/>
                <w:szCs w:val="28"/>
              </w:rPr>
              <w:t xml:space="preserve">        </w:t>
            </w:r>
            <w:r w:rsidR="00D527D2">
              <w:rPr>
                <w:rFonts w:ascii="Times New Roman" w:hAnsi="Times New Roman"/>
                <w:color w:val="FF0000"/>
                <w:sz w:val="28"/>
                <w:szCs w:val="28"/>
              </w:rPr>
              <w:t xml:space="preserve"> </w:t>
            </w:r>
            <w:r w:rsidR="00367733" w:rsidRPr="007C1579">
              <w:rPr>
                <w:rFonts w:ascii="Times New Roman" w:hAnsi="Times New Roman"/>
                <w:color w:val="FF0000"/>
                <w:sz w:val="28"/>
                <w:szCs w:val="28"/>
              </w:rPr>
              <w:t xml:space="preserve">           </w:t>
            </w:r>
          </w:p>
          <w:p w14:paraId="0347E343"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lastRenderedPageBreak/>
              <w:t>2014 год – 45 953,50 тыс. рублей;</w:t>
            </w:r>
          </w:p>
          <w:p w14:paraId="77E641B3"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57 650,10 тыс. рублей;</w:t>
            </w:r>
          </w:p>
          <w:p w14:paraId="5773715B"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66 330,17 тыс. рублей;</w:t>
            </w:r>
          </w:p>
          <w:p w14:paraId="02D08E3F"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 xml:space="preserve">2017 год – 64 815,00 тыс. рублей; </w:t>
            </w:r>
          </w:p>
          <w:p w14:paraId="15EDC6BB"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w:t>
            </w:r>
            <w:r w:rsidRPr="006F7D7D">
              <w:rPr>
                <w:rFonts w:ascii="Times New Roman" w:hAnsi="Times New Roman"/>
                <w:sz w:val="28"/>
                <w:szCs w:val="28"/>
              </w:rPr>
              <w:tab/>
              <w:t>год– 69 089,50 тыс. рублей;</w:t>
            </w:r>
          </w:p>
          <w:p w14:paraId="5DED9E1E"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w:t>
            </w:r>
            <w:r w:rsidRPr="006F7D7D">
              <w:rPr>
                <w:rFonts w:ascii="Times New Roman" w:hAnsi="Times New Roman"/>
                <w:sz w:val="28"/>
                <w:szCs w:val="28"/>
              </w:rPr>
              <w:tab/>
              <w:t>год – 71 722,10 тыс. рублей;</w:t>
            </w:r>
          </w:p>
          <w:p w14:paraId="7FD7DFDA" w14:textId="77777777"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2020 год – </w:t>
            </w:r>
            <w:r w:rsidR="00026EAB" w:rsidRPr="00C616FD">
              <w:rPr>
                <w:rFonts w:ascii="Times New Roman" w:hAnsi="Times New Roman"/>
                <w:sz w:val="28"/>
                <w:szCs w:val="28"/>
              </w:rPr>
              <w:t>58 422,50</w:t>
            </w:r>
            <w:r w:rsidRPr="00C616FD">
              <w:rPr>
                <w:rFonts w:ascii="Times New Roman" w:hAnsi="Times New Roman"/>
                <w:sz w:val="28"/>
                <w:szCs w:val="28"/>
              </w:rPr>
              <w:t xml:space="preserve"> тыс. рублей;</w:t>
            </w:r>
          </w:p>
          <w:p w14:paraId="17B3B12C" w14:textId="1C895456"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 год – </w:t>
            </w:r>
            <w:r w:rsidR="00D527D2">
              <w:rPr>
                <w:rFonts w:ascii="Times New Roman" w:hAnsi="Times New Roman"/>
                <w:sz w:val="28"/>
                <w:szCs w:val="28"/>
              </w:rPr>
              <w:t>51553,70</w:t>
            </w:r>
            <w:r w:rsidR="00CC134C">
              <w:rPr>
                <w:rFonts w:ascii="Times New Roman" w:hAnsi="Times New Roman"/>
                <w:sz w:val="28"/>
                <w:szCs w:val="28"/>
              </w:rPr>
              <w:t xml:space="preserve"> </w:t>
            </w:r>
            <w:r w:rsidRPr="00C616FD">
              <w:rPr>
                <w:rFonts w:ascii="Times New Roman" w:hAnsi="Times New Roman"/>
                <w:sz w:val="28"/>
                <w:szCs w:val="28"/>
              </w:rPr>
              <w:t>тыс. рублей;</w:t>
            </w:r>
            <w:r w:rsidR="007C1579">
              <w:rPr>
                <w:rFonts w:ascii="Times New Roman" w:hAnsi="Times New Roman"/>
                <w:sz w:val="28"/>
                <w:szCs w:val="28"/>
              </w:rPr>
              <w:t xml:space="preserve"> </w:t>
            </w:r>
            <w:r w:rsidR="00D527D2">
              <w:rPr>
                <w:rFonts w:ascii="Times New Roman" w:hAnsi="Times New Roman"/>
                <w:color w:val="FF0000"/>
                <w:sz w:val="28"/>
                <w:szCs w:val="28"/>
              </w:rPr>
              <w:t xml:space="preserve"> </w:t>
            </w:r>
          </w:p>
          <w:p w14:paraId="63A0ABF1" w14:textId="37804BA7"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sidR="00D527D2">
              <w:rPr>
                <w:rFonts w:ascii="Times New Roman" w:hAnsi="Times New Roman"/>
                <w:sz w:val="28"/>
                <w:szCs w:val="28"/>
              </w:rPr>
              <w:t>43334,80</w:t>
            </w:r>
            <w:r w:rsidRPr="00C616FD">
              <w:rPr>
                <w:rFonts w:ascii="Times New Roman" w:hAnsi="Times New Roman"/>
                <w:sz w:val="28"/>
                <w:szCs w:val="28"/>
              </w:rPr>
              <w:t xml:space="preserve"> тыс. рублей;</w:t>
            </w:r>
            <w:r w:rsidR="00367733">
              <w:rPr>
                <w:rFonts w:ascii="Times New Roman" w:hAnsi="Times New Roman"/>
                <w:sz w:val="28"/>
                <w:szCs w:val="28"/>
              </w:rPr>
              <w:t xml:space="preserve"> </w:t>
            </w:r>
            <w:r w:rsidR="00D527D2">
              <w:rPr>
                <w:rFonts w:ascii="Times New Roman" w:hAnsi="Times New Roman"/>
                <w:color w:val="FF0000"/>
                <w:sz w:val="28"/>
                <w:szCs w:val="28"/>
              </w:rPr>
              <w:t xml:space="preserve"> </w:t>
            </w:r>
          </w:p>
          <w:p w14:paraId="25F116EB" w14:textId="5708D23A" w:rsidR="005630ED" w:rsidRPr="00C616FD" w:rsidRDefault="00CE3B51" w:rsidP="006A3B89">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w:t>
            </w:r>
            <w:r w:rsidR="005630ED" w:rsidRPr="00C616FD">
              <w:rPr>
                <w:rFonts w:ascii="Times New Roman" w:hAnsi="Times New Roman"/>
                <w:sz w:val="28"/>
                <w:szCs w:val="28"/>
              </w:rPr>
              <w:t xml:space="preserve">023 год – </w:t>
            </w:r>
            <w:r w:rsidR="00D527D2">
              <w:rPr>
                <w:rFonts w:ascii="Times New Roman" w:hAnsi="Times New Roman"/>
                <w:sz w:val="28"/>
                <w:szCs w:val="28"/>
              </w:rPr>
              <w:t>39662,30</w:t>
            </w:r>
            <w:r w:rsidR="005630ED" w:rsidRPr="00C616FD">
              <w:rPr>
                <w:rFonts w:ascii="Times New Roman" w:hAnsi="Times New Roman"/>
                <w:sz w:val="28"/>
                <w:szCs w:val="28"/>
              </w:rPr>
              <w:t xml:space="preserve"> тыс. рублей;</w:t>
            </w:r>
            <w:r w:rsidR="00367733">
              <w:rPr>
                <w:rFonts w:ascii="Times New Roman" w:hAnsi="Times New Roman"/>
                <w:sz w:val="28"/>
                <w:szCs w:val="28"/>
              </w:rPr>
              <w:t xml:space="preserve"> </w:t>
            </w:r>
            <w:r w:rsidR="00D527D2">
              <w:rPr>
                <w:rFonts w:ascii="Times New Roman" w:hAnsi="Times New Roman"/>
                <w:color w:val="FF0000"/>
                <w:sz w:val="28"/>
                <w:szCs w:val="28"/>
              </w:rPr>
              <w:t xml:space="preserve"> </w:t>
            </w:r>
          </w:p>
          <w:p w14:paraId="564CCCBB" w14:textId="2B02C57E" w:rsidR="00367733" w:rsidRDefault="008972A4" w:rsidP="008972A4">
            <w:pPr>
              <w:tabs>
                <w:tab w:val="left" w:pos="0"/>
                <w:tab w:val="left" w:pos="709"/>
                <w:tab w:val="left" w:pos="900"/>
              </w:tabs>
              <w:ind w:firstLine="709"/>
              <w:rPr>
                <w:rFonts w:ascii="Times New Roman" w:hAnsi="Times New Roman"/>
                <w:sz w:val="28"/>
                <w:szCs w:val="28"/>
              </w:rPr>
            </w:pPr>
            <w:r w:rsidRPr="00C616FD">
              <w:rPr>
                <w:rFonts w:ascii="Times New Roman" w:hAnsi="Times New Roman"/>
                <w:sz w:val="28"/>
                <w:szCs w:val="28"/>
              </w:rPr>
              <w:t xml:space="preserve">2024 </w:t>
            </w:r>
            <w:r w:rsidR="005630ED" w:rsidRPr="00C616FD">
              <w:rPr>
                <w:rFonts w:ascii="Times New Roman" w:hAnsi="Times New Roman"/>
                <w:sz w:val="28"/>
                <w:szCs w:val="28"/>
              </w:rPr>
              <w:t xml:space="preserve">год – </w:t>
            </w:r>
            <w:r w:rsidR="00D527D2">
              <w:rPr>
                <w:rFonts w:ascii="Times New Roman" w:hAnsi="Times New Roman"/>
                <w:sz w:val="28"/>
                <w:szCs w:val="28"/>
              </w:rPr>
              <w:t>39413,20</w:t>
            </w:r>
            <w:r w:rsidR="005630ED" w:rsidRPr="00C616FD">
              <w:rPr>
                <w:rFonts w:ascii="Times New Roman" w:hAnsi="Times New Roman"/>
                <w:sz w:val="28"/>
                <w:szCs w:val="28"/>
              </w:rPr>
              <w:t xml:space="preserve"> тыс. рублей,</w:t>
            </w:r>
            <w:r w:rsidR="00367733">
              <w:rPr>
                <w:rFonts w:ascii="Times New Roman" w:hAnsi="Times New Roman"/>
                <w:sz w:val="28"/>
                <w:szCs w:val="28"/>
              </w:rPr>
              <w:t xml:space="preserve"> </w:t>
            </w:r>
            <w:r w:rsidR="00D527D2">
              <w:rPr>
                <w:rFonts w:ascii="Times New Roman" w:hAnsi="Times New Roman"/>
                <w:color w:val="FF0000"/>
                <w:sz w:val="28"/>
                <w:szCs w:val="28"/>
              </w:rPr>
              <w:t xml:space="preserve"> </w:t>
            </w:r>
          </w:p>
          <w:p w14:paraId="2D08EB19" w14:textId="5E75550D" w:rsidR="00CE3B51" w:rsidRPr="00C616FD" w:rsidRDefault="00CE3B51" w:rsidP="008972A4">
            <w:pPr>
              <w:tabs>
                <w:tab w:val="left" w:pos="0"/>
                <w:tab w:val="left" w:pos="709"/>
                <w:tab w:val="left" w:pos="900"/>
              </w:tabs>
              <w:ind w:firstLine="709"/>
              <w:rPr>
                <w:rFonts w:ascii="Times New Roman" w:hAnsi="Times New Roman"/>
                <w:sz w:val="28"/>
                <w:szCs w:val="28"/>
              </w:rPr>
            </w:pPr>
            <w:r w:rsidRPr="00C616FD">
              <w:rPr>
                <w:rFonts w:ascii="Times New Roman" w:hAnsi="Times New Roman"/>
                <w:sz w:val="28"/>
                <w:szCs w:val="28"/>
              </w:rPr>
              <w:t>в том числе:</w:t>
            </w:r>
          </w:p>
          <w:p w14:paraId="4A2FDAA0" w14:textId="5D58503E" w:rsidR="00CE3B51" w:rsidRPr="006F7D7D" w:rsidRDefault="006A3B89" w:rsidP="006A3B89">
            <w:pPr>
              <w:tabs>
                <w:tab w:val="left" w:pos="0"/>
                <w:tab w:val="left" w:pos="709"/>
                <w:tab w:val="left" w:pos="900"/>
              </w:tabs>
              <w:jc w:val="both"/>
              <w:rPr>
                <w:rFonts w:ascii="Times New Roman" w:hAnsi="Times New Roman"/>
                <w:sz w:val="28"/>
                <w:szCs w:val="28"/>
              </w:rPr>
            </w:pPr>
            <w:r w:rsidRPr="00C616FD">
              <w:rPr>
                <w:rFonts w:ascii="Times New Roman" w:hAnsi="Times New Roman"/>
                <w:sz w:val="28"/>
                <w:szCs w:val="28"/>
              </w:rPr>
              <w:t>К</w:t>
            </w:r>
            <w:r w:rsidR="00CE3B51" w:rsidRPr="00C616FD">
              <w:rPr>
                <w:rFonts w:ascii="Times New Roman" w:hAnsi="Times New Roman"/>
                <w:sz w:val="28"/>
                <w:szCs w:val="28"/>
              </w:rPr>
              <w:t xml:space="preserve">раевой бюджет – </w:t>
            </w:r>
            <w:r w:rsidR="00D527D2">
              <w:rPr>
                <w:rFonts w:ascii="Times New Roman" w:hAnsi="Times New Roman"/>
                <w:sz w:val="28"/>
                <w:szCs w:val="28"/>
              </w:rPr>
              <w:t>372547,34</w:t>
            </w:r>
            <w:r w:rsidR="00CE3B51" w:rsidRPr="006F7D7D">
              <w:rPr>
                <w:rFonts w:ascii="Times New Roman" w:hAnsi="Times New Roman"/>
                <w:sz w:val="28"/>
                <w:szCs w:val="28"/>
              </w:rPr>
              <w:t xml:space="preserve"> тыс. рублей, </w:t>
            </w:r>
          </w:p>
          <w:p w14:paraId="28E2FCF9" w14:textId="6DBB8DB7"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r w:rsidR="00E03F16">
              <w:rPr>
                <w:rFonts w:ascii="Times New Roman" w:hAnsi="Times New Roman"/>
                <w:sz w:val="28"/>
                <w:szCs w:val="28"/>
              </w:rPr>
              <w:t xml:space="preserve">   </w:t>
            </w:r>
            <w:r w:rsidR="00D527D2">
              <w:rPr>
                <w:rFonts w:ascii="Times New Roman" w:hAnsi="Times New Roman"/>
                <w:color w:val="FF0000"/>
                <w:sz w:val="28"/>
                <w:szCs w:val="28"/>
              </w:rPr>
              <w:t xml:space="preserve"> </w:t>
            </w:r>
          </w:p>
          <w:p w14:paraId="270FB5EC"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2014 год – 35 208,90 тыс. рублей;</w:t>
            </w:r>
          </w:p>
          <w:p w14:paraId="20C2F3EE"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2015 год – 41 356,70 тыс. рублей;</w:t>
            </w:r>
          </w:p>
          <w:p w14:paraId="7214B917"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2016 год – 43 181,14 тыс. рублей;</w:t>
            </w:r>
          </w:p>
          <w:p w14:paraId="200D9A13"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2017 год – 40 224,90 тыс. рублей;</w:t>
            </w:r>
          </w:p>
          <w:p w14:paraId="44DC81FA"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2018 год – 42 464,50 тыс. рублей;</w:t>
            </w:r>
          </w:p>
          <w:p w14:paraId="5A731AB4" w14:textId="77777777" w:rsidR="00CE3B51" w:rsidRPr="006F7D7D" w:rsidRDefault="00CE3B51" w:rsidP="009A30E1">
            <w:pPr>
              <w:tabs>
                <w:tab w:val="left" w:pos="0"/>
                <w:tab w:val="left" w:pos="709"/>
                <w:tab w:val="left" w:pos="900"/>
              </w:tabs>
              <w:ind w:firstLine="709"/>
              <w:jc w:val="both"/>
              <w:rPr>
                <w:rFonts w:ascii="Times New Roman" w:hAnsi="Times New Roman"/>
                <w:sz w:val="28"/>
                <w:szCs w:val="28"/>
              </w:rPr>
            </w:pPr>
            <w:r w:rsidRPr="006F7D7D">
              <w:rPr>
                <w:rFonts w:ascii="Times New Roman" w:hAnsi="Times New Roman"/>
                <w:sz w:val="28"/>
                <w:szCs w:val="28"/>
              </w:rPr>
              <w:t>2019 год – 50 084,30 тыс. рублей;</w:t>
            </w:r>
          </w:p>
          <w:p w14:paraId="0CD43ECA" w14:textId="77777777"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2020 год – </w:t>
            </w:r>
            <w:r w:rsidR="00026EAB" w:rsidRPr="00C616FD">
              <w:rPr>
                <w:rFonts w:ascii="Times New Roman" w:hAnsi="Times New Roman"/>
                <w:sz w:val="28"/>
                <w:szCs w:val="28"/>
              </w:rPr>
              <w:t>29 081,90</w:t>
            </w:r>
            <w:r w:rsidRPr="00C616FD">
              <w:rPr>
                <w:rFonts w:ascii="Times New Roman" w:hAnsi="Times New Roman"/>
                <w:sz w:val="28"/>
                <w:szCs w:val="28"/>
              </w:rPr>
              <w:t xml:space="preserve"> тыс. рублей;</w:t>
            </w:r>
          </w:p>
          <w:p w14:paraId="4579853A" w14:textId="3576693F" w:rsidR="00CE3B51" w:rsidRPr="007C1579" w:rsidRDefault="00CE3B51" w:rsidP="009A30E1">
            <w:pPr>
              <w:tabs>
                <w:tab w:val="left" w:pos="0"/>
                <w:tab w:val="left" w:pos="709"/>
                <w:tab w:val="left" w:pos="900"/>
              </w:tabs>
              <w:ind w:firstLine="709"/>
              <w:jc w:val="both"/>
              <w:rPr>
                <w:rFonts w:ascii="Times New Roman" w:hAnsi="Times New Roman"/>
                <w:color w:val="FF0000"/>
                <w:sz w:val="28"/>
                <w:szCs w:val="28"/>
              </w:rPr>
            </w:pPr>
            <w:r w:rsidRPr="00C616FD">
              <w:rPr>
                <w:rFonts w:ascii="Times New Roman" w:hAnsi="Times New Roman"/>
                <w:sz w:val="28"/>
                <w:szCs w:val="28"/>
              </w:rPr>
              <w:t xml:space="preserve">2021 год – </w:t>
            </w:r>
            <w:r w:rsidR="00D527D2">
              <w:rPr>
                <w:rFonts w:ascii="Times New Roman" w:hAnsi="Times New Roman"/>
                <w:sz w:val="28"/>
                <w:szCs w:val="28"/>
              </w:rPr>
              <w:t>24726,40</w:t>
            </w:r>
            <w:r w:rsidRPr="00C616FD">
              <w:rPr>
                <w:rFonts w:ascii="Times New Roman" w:hAnsi="Times New Roman"/>
                <w:sz w:val="28"/>
                <w:szCs w:val="28"/>
              </w:rPr>
              <w:t xml:space="preserve"> тыс. рублей;</w:t>
            </w:r>
            <w:r w:rsidR="007C1579">
              <w:rPr>
                <w:rFonts w:ascii="Times New Roman" w:hAnsi="Times New Roman"/>
                <w:sz w:val="28"/>
                <w:szCs w:val="28"/>
              </w:rPr>
              <w:t xml:space="preserve"> </w:t>
            </w:r>
            <w:r w:rsidR="00D527D2">
              <w:rPr>
                <w:rFonts w:ascii="Times New Roman" w:hAnsi="Times New Roman"/>
                <w:color w:val="FF0000"/>
                <w:sz w:val="28"/>
                <w:szCs w:val="28"/>
              </w:rPr>
              <w:t xml:space="preserve"> </w:t>
            </w:r>
          </w:p>
          <w:p w14:paraId="61F8E499" w14:textId="7BC6DABE"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sidR="00D527D2">
              <w:rPr>
                <w:rFonts w:ascii="Times New Roman" w:hAnsi="Times New Roman"/>
                <w:sz w:val="28"/>
                <w:szCs w:val="28"/>
              </w:rPr>
              <w:t>22341,50</w:t>
            </w:r>
            <w:r w:rsidRPr="00C616FD">
              <w:rPr>
                <w:rFonts w:ascii="Times New Roman" w:hAnsi="Times New Roman"/>
                <w:sz w:val="28"/>
                <w:szCs w:val="28"/>
              </w:rPr>
              <w:t xml:space="preserve"> тыс. рублей</w:t>
            </w:r>
            <w:r w:rsidR="006A3B89" w:rsidRPr="00C616FD">
              <w:rPr>
                <w:rFonts w:ascii="Times New Roman" w:hAnsi="Times New Roman"/>
                <w:sz w:val="28"/>
                <w:szCs w:val="28"/>
              </w:rPr>
              <w:t>;</w:t>
            </w:r>
            <w:r w:rsidR="007C1579">
              <w:rPr>
                <w:rFonts w:ascii="Times New Roman" w:hAnsi="Times New Roman"/>
                <w:sz w:val="28"/>
                <w:szCs w:val="28"/>
              </w:rPr>
              <w:t xml:space="preserve"> </w:t>
            </w:r>
            <w:r w:rsidR="00D527D2">
              <w:rPr>
                <w:rFonts w:ascii="Times New Roman" w:hAnsi="Times New Roman"/>
                <w:color w:val="FF0000"/>
                <w:sz w:val="28"/>
                <w:szCs w:val="28"/>
              </w:rPr>
              <w:t xml:space="preserve"> </w:t>
            </w:r>
          </w:p>
          <w:p w14:paraId="2466BC51" w14:textId="43583707" w:rsidR="006A3B89" w:rsidRPr="007C1579" w:rsidRDefault="006A3B89" w:rsidP="009A30E1">
            <w:pPr>
              <w:tabs>
                <w:tab w:val="left" w:pos="0"/>
                <w:tab w:val="left" w:pos="709"/>
                <w:tab w:val="left" w:pos="900"/>
              </w:tabs>
              <w:ind w:firstLine="709"/>
              <w:jc w:val="both"/>
              <w:rPr>
                <w:rFonts w:ascii="Times New Roman" w:hAnsi="Times New Roman"/>
                <w:color w:val="FF0000"/>
                <w:sz w:val="28"/>
                <w:szCs w:val="28"/>
              </w:rPr>
            </w:pPr>
            <w:r w:rsidRPr="00C616FD">
              <w:rPr>
                <w:rFonts w:ascii="Times New Roman" w:hAnsi="Times New Roman"/>
                <w:sz w:val="28"/>
                <w:szCs w:val="28"/>
              </w:rPr>
              <w:t>2</w:t>
            </w:r>
            <w:r w:rsidR="005630ED" w:rsidRPr="00C616FD">
              <w:rPr>
                <w:rFonts w:ascii="Times New Roman" w:hAnsi="Times New Roman"/>
                <w:sz w:val="28"/>
                <w:szCs w:val="28"/>
              </w:rPr>
              <w:t xml:space="preserve">023 год – </w:t>
            </w:r>
            <w:r w:rsidR="00D527D2">
              <w:rPr>
                <w:rFonts w:ascii="Times New Roman" w:hAnsi="Times New Roman"/>
                <w:sz w:val="28"/>
                <w:szCs w:val="28"/>
              </w:rPr>
              <w:t>21963,90</w:t>
            </w:r>
            <w:r w:rsidR="005630ED" w:rsidRPr="00C616FD">
              <w:rPr>
                <w:rFonts w:ascii="Times New Roman" w:hAnsi="Times New Roman"/>
                <w:sz w:val="28"/>
                <w:szCs w:val="28"/>
              </w:rPr>
              <w:t xml:space="preserve"> тыс. рублей;</w:t>
            </w:r>
            <w:r w:rsidR="007C1579">
              <w:rPr>
                <w:rFonts w:ascii="Times New Roman" w:hAnsi="Times New Roman"/>
                <w:sz w:val="28"/>
                <w:szCs w:val="28"/>
              </w:rPr>
              <w:t xml:space="preserve"> </w:t>
            </w:r>
            <w:r w:rsidR="00D527D2">
              <w:rPr>
                <w:rFonts w:ascii="Times New Roman" w:hAnsi="Times New Roman"/>
                <w:color w:val="FF0000"/>
                <w:sz w:val="28"/>
                <w:szCs w:val="28"/>
              </w:rPr>
              <w:t xml:space="preserve"> </w:t>
            </w:r>
          </w:p>
          <w:p w14:paraId="14533723" w14:textId="07F0EC60" w:rsidR="005630ED" w:rsidRPr="007C1579" w:rsidRDefault="005630ED" w:rsidP="009A30E1">
            <w:pPr>
              <w:tabs>
                <w:tab w:val="left" w:pos="0"/>
                <w:tab w:val="left" w:pos="709"/>
                <w:tab w:val="left" w:pos="900"/>
              </w:tabs>
              <w:ind w:firstLine="709"/>
              <w:jc w:val="both"/>
              <w:rPr>
                <w:rFonts w:ascii="Times New Roman" w:hAnsi="Times New Roman"/>
                <w:color w:val="FF0000"/>
                <w:sz w:val="28"/>
                <w:szCs w:val="28"/>
              </w:rPr>
            </w:pPr>
            <w:r w:rsidRPr="00C616FD">
              <w:rPr>
                <w:rFonts w:ascii="Times New Roman" w:hAnsi="Times New Roman"/>
                <w:sz w:val="28"/>
                <w:szCs w:val="28"/>
              </w:rPr>
              <w:t xml:space="preserve">2024 год – </w:t>
            </w:r>
            <w:r w:rsidR="00D527D2">
              <w:rPr>
                <w:rFonts w:ascii="Times New Roman" w:hAnsi="Times New Roman"/>
                <w:sz w:val="28"/>
                <w:szCs w:val="28"/>
              </w:rPr>
              <w:t>21913,20</w:t>
            </w:r>
            <w:r w:rsidRPr="00C616FD">
              <w:rPr>
                <w:rFonts w:ascii="Times New Roman" w:hAnsi="Times New Roman"/>
                <w:sz w:val="28"/>
                <w:szCs w:val="28"/>
              </w:rPr>
              <w:t xml:space="preserve"> тыс. рублей.</w:t>
            </w:r>
            <w:r w:rsidR="007C1579">
              <w:rPr>
                <w:rFonts w:ascii="Times New Roman" w:hAnsi="Times New Roman"/>
                <w:sz w:val="28"/>
                <w:szCs w:val="28"/>
              </w:rPr>
              <w:t xml:space="preserve"> </w:t>
            </w:r>
            <w:r w:rsidR="00D527D2">
              <w:rPr>
                <w:rFonts w:ascii="Times New Roman" w:hAnsi="Times New Roman"/>
                <w:color w:val="FF0000"/>
                <w:sz w:val="28"/>
                <w:szCs w:val="28"/>
              </w:rPr>
              <w:t xml:space="preserve"> </w:t>
            </w:r>
          </w:p>
          <w:p w14:paraId="5776E6AC" w14:textId="6EB84469"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Местный бюджет – </w:t>
            </w:r>
            <w:r w:rsidR="009905D2">
              <w:rPr>
                <w:rFonts w:ascii="Times New Roman" w:hAnsi="Times New Roman"/>
                <w:sz w:val="28"/>
                <w:szCs w:val="28"/>
              </w:rPr>
              <w:t>235275,43</w:t>
            </w:r>
            <w:r w:rsidRPr="006F7D7D">
              <w:rPr>
                <w:rFonts w:ascii="Times New Roman" w:hAnsi="Times New Roman"/>
                <w:sz w:val="28"/>
                <w:szCs w:val="28"/>
              </w:rPr>
              <w:t xml:space="preserve"> тыс. рублей, </w:t>
            </w:r>
          </w:p>
          <w:p w14:paraId="077C2DBA" w14:textId="69D8C02B"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в том числе по годам:</w:t>
            </w:r>
            <w:r w:rsidR="000D4DB6">
              <w:rPr>
                <w:rFonts w:ascii="Times New Roman" w:hAnsi="Times New Roman"/>
                <w:sz w:val="28"/>
                <w:szCs w:val="28"/>
              </w:rPr>
              <w:t xml:space="preserve"> </w:t>
            </w:r>
            <w:r w:rsidR="009905D2">
              <w:rPr>
                <w:rFonts w:ascii="Times New Roman" w:hAnsi="Times New Roman"/>
                <w:color w:val="FF0000"/>
                <w:sz w:val="28"/>
                <w:szCs w:val="28"/>
              </w:rPr>
              <w:t xml:space="preserve"> </w:t>
            </w:r>
          </w:p>
          <w:p w14:paraId="41F2F8DC" w14:textId="77777777"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2014 </w:t>
            </w:r>
            <w:r w:rsidR="00CE3B51" w:rsidRPr="006F7D7D">
              <w:rPr>
                <w:rFonts w:ascii="Times New Roman" w:hAnsi="Times New Roman"/>
                <w:sz w:val="28"/>
                <w:szCs w:val="28"/>
              </w:rPr>
              <w:t>год – 10 744,60 тыс. рублей;</w:t>
            </w:r>
          </w:p>
          <w:p w14:paraId="2141E3EB" w14:textId="77777777"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2015 </w:t>
            </w:r>
            <w:r w:rsidR="00CE3B51" w:rsidRPr="006F7D7D">
              <w:rPr>
                <w:rFonts w:ascii="Times New Roman" w:hAnsi="Times New Roman"/>
                <w:sz w:val="28"/>
                <w:szCs w:val="28"/>
              </w:rPr>
              <w:t>год – 16 293,40 тыс. рублей;</w:t>
            </w:r>
          </w:p>
          <w:p w14:paraId="77D17999" w14:textId="77777777"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2016 </w:t>
            </w:r>
            <w:r w:rsidR="00CE3B51" w:rsidRPr="006F7D7D">
              <w:rPr>
                <w:rFonts w:ascii="Times New Roman" w:hAnsi="Times New Roman"/>
                <w:sz w:val="28"/>
                <w:szCs w:val="28"/>
              </w:rPr>
              <w:t>год</w:t>
            </w:r>
            <w:r w:rsidR="00676083" w:rsidRPr="006F7D7D">
              <w:rPr>
                <w:rFonts w:ascii="Times New Roman" w:hAnsi="Times New Roman"/>
                <w:sz w:val="28"/>
                <w:szCs w:val="28"/>
              </w:rPr>
              <w:t>–</w:t>
            </w:r>
            <w:r w:rsidR="00CE3B51" w:rsidRPr="006F7D7D">
              <w:rPr>
                <w:rFonts w:ascii="Times New Roman" w:hAnsi="Times New Roman"/>
                <w:sz w:val="28"/>
                <w:szCs w:val="28"/>
              </w:rPr>
              <w:t xml:space="preserve"> 23 149,03тыс. рублей;</w:t>
            </w:r>
          </w:p>
          <w:p w14:paraId="3A32CA82" w14:textId="77777777"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2017 </w:t>
            </w:r>
            <w:r w:rsidR="00CE3B51" w:rsidRPr="006F7D7D">
              <w:rPr>
                <w:rFonts w:ascii="Times New Roman" w:hAnsi="Times New Roman"/>
                <w:sz w:val="28"/>
                <w:szCs w:val="28"/>
              </w:rPr>
              <w:t>год – 24 590,10 тыс. рублей;</w:t>
            </w:r>
          </w:p>
          <w:p w14:paraId="498FB4AB" w14:textId="77777777"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2018 </w:t>
            </w:r>
            <w:r w:rsidR="00CE3B51" w:rsidRPr="006F7D7D">
              <w:rPr>
                <w:rFonts w:ascii="Times New Roman" w:hAnsi="Times New Roman"/>
                <w:sz w:val="28"/>
                <w:szCs w:val="28"/>
              </w:rPr>
              <w:t>год – 26 625,00тыс. рублей;</w:t>
            </w:r>
          </w:p>
          <w:p w14:paraId="2912DCFD" w14:textId="77777777" w:rsidR="00CE3B51" w:rsidRPr="006F7D7D" w:rsidRDefault="001128E2" w:rsidP="009A30E1">
            <w:pPr>
              <w:tabs>
                <w:tab w:val="left" w:pos="0"/>
                <w:tab w:val="left" w:pos="709"/>
                <w:tab w:val="left" w:pos="900"/>
              </w:tabs>
              <w:ind w:firstLine="709"/>
              <w:jc w:val="both"/>
              <w:rPr>
                <w:rFonts w:ascii="Times New Roman" w:hAnsi="Times New Roman"/>
                <w:sz w:val="28"/>
                <w:szCs w:val="28"/>
              </w:rPr>
            </w:pPr>
            <w:r>
              <w:rPr>
                <w:rFonts w:ascii="Times New Roman" w:hAnsi="Times New Roman"/>
                <w:sz w:val="28"/>
                <w:szCs w:val="28"/>
              </w:rPr>
              <w:t xml:space="preserve">2019 </w:t>
            </w:r>
            <w:r w:rsidR="00CE3B51" w:rsidRPr="006F7D7D">
              <w:rPr>
                <w:rFonts w:ascii="Times New Roman" w:hAnsi="Times New Roman"/>
                <w:sz w:val="28"/>
                <w:szCs w:val="28"/>
              </w:rPr>
              <w:t>год – 21 637,80 тыс. рублей;</w:t>
            </w:r>
          </w:p>
          <w:p w14:paraId="53B499B8" w14:textId="77777777"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2020год – </w:t>
            </w:r>
            <w:r w:rsidR="00026EAB" w:rsidRPr="00C616FD">
              <w:rPr>
                <w:rFonts w:ascii="Times New Roman" w:hAnsi="Times New Roman"/>
                <w:sz w:val="28"/>
                <w:szCs w:val="28"/>
              </w:rPr>
              <w:t>29 340,60</w:t>
            </w:r>
            <w:r w:rsidRPr="00C616FD">
              <w:rPr>
                <w:rFonts w:ascii="Times New Roman" w:hAnsi="Times New Roman"/>
                <w:sz w:val="28"/>
                <w:szCs w:val="28"/>
              </w:rPr>
              <w:t xml:space="preserve"> тыс. рублей;</w:t>
            </w:r>
          </w:p>
          <w:p w14:paraId="527A1071" w14:textId="22154BB8"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2021год – </w:t>
            </w:r>
            <w:r w:rsidR="00D527D2">
              <w:rPr>
                <w:rFonts w:ascii="Times New Roman" w:hAnsi="Times New Roman"/>
                <w:sz w:val="28"/>
                <w:szCs w:val="28"/>
              </w:rPr>
              <w:t>26827,30</w:t>
            </w:r>
            <w:r w:rsidRPr="00C616FD">
              <w:rPr>
                <w:rFonts w:ascii="Times New Roman" w:hAnsi="Times New Roman"/>
                <w:sz w:val="28"/>
                <w:szCs w:val="28"/>
              </w:rPr>
              <w:t xml:space="preserve"> тыс. рублей;</w:t>
            </w:r>
            <w:r w:rsidR="000D4DB6">
              <w:rPr>
                <w:rFonts w:ascii="Times New Roman" w:hAnsi="Times New Roman"/>
                <w:sz w:val="28"/>
                <w:szCs w:val="28"/>
              </w:rPr>
              <w:t xml:space="preserve"> </w:t>
            </w:r>
            <w:r w:rsidR="00D527D2">
              <w:rPr>
                <w:rFonts w:ascii="Times New Roman" w:hAnsi="Times New Roman"/>
                <w:color w:val="FF0000"/>
                <w:sz w:val="28"/>
                <w:szCs w:val="28"/>
              </w:rPr>
              <w:t xml:space="preserve">  </w:t>
            </w:r>
          </w:p>
          <w:p w14:paraId="2FD5AEC5" w14:textId="638308F8" w:rsidR="00CE3B51" w:rsidRPr="00C616FD" w:rsidRDefault="00CE3B51" w:rsidP="009A30E1">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 xml:space="preserve">2022 год – </w:t>
            </w:r>
            <w:r w:rsidR="00D527D2">
              <w:rPr>
                <w:rFonts w:ascii="Times New Roman" w:hAnsi="Times New Roman"/>
                <w:sz w:val="28"/>
                <w:szCs w:val="28"/>
              </w:rPr>
              <w:t>20993,30</w:t>
            </w:r>
            <w:r w:rsidRPr="00C616FD">
              <w:rPr>
                <w:rFonts w:ascii="Times New Roman" w:hAnsi="Times New Roman"/>
                <w:sz w:val="28"/>
                <w:szCs w:val="28"/>
              </w:rPr>
              <w:t xml:space="preserve"> тыс. рублей</w:t>
            </w:r>
            <w:r w:rsidR="006A3B89" w:rsidRPr="00C616FD">
              <w:rPr>
                <w:rFonts w:ascii="Times New Roman" w:hAnsi="Times New Roman"/>
                <w:sz w:val="28"/>
                <w:szCs w:val="28"/>
              </w:rPr>
              <w:t>;</w:t>
            </w:r>
            <w:r w:rsidR="000D4DB6">
              <w:rPr>
                <w:rFonts w:ascii="Times New Roman" w:hAnsi="Times New Roman"/>
                <w:sz w:val="28"/>
                <w:szCs w:val="28"/>
              </w:rPr>
              <w:t xml:space="preserve"> </w:t>
            </w:r>
            <w:r w:rsidR="00D527D2">
              <w:rPr>
                <w:rFonts w:ascii="Times New Roman" w:hAnsi="Times New Roman"/>
                <w:color w:val="FF0000"/>
                <w:sz w:val="28"/>
                <w:szCs w:val="28"/>
              </w:rPr>
              <w:t xml:space="preserve"> </w:t>
            </w:r>
          </w:p>
          <w:p w14:paraId="339E8EBD" w14:textId="40185BAD" w:rsidR="006A3B89" w:rsidRPr="00C616FD" w:rsidRDefault="006A3B89" w:rsidP="006A3B89">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2023 год –</w:t>
            </w:r>
            <w:r w:rsidR="00D527D2">
              <w:rPr>
                <w:rFonts w:ascii="Times New Roman" w:hAnsi="Times New Roman"/>
                <w:sz w:val="28"/>
                <w:szCs w:val="28"/>
              </w:rPr>
              <w:t>17574,30</w:t>
            </w:r>
            <w:r w:rsidR="005630ED" w:rsidRPr="00C616FD">
              <w:rPr>
                <w:rFonts w:ascii="Times New Roman" w:hAnsi="Times New Roman"/>
                <w:sz w:val="28"/>
                <w:szCs w:val="28"/>
              </w:rPr>
              <w:t xml:space="preserve"> тыс. рублей;</w:t>
            </w:r>
            <w:r w:rsidR="000D4DB6">
              <w:rPr>
                <w:rFonts w:ascii="Times New Roman" w:hAnsi="Times New Roman"/>
                <w:sz w:val="28"/>
                <w:szCs w:val="28"/>
              </w:rPr>
              <w:t xml:space="preserve"> </w:t>
            </w:r>
            <w:r w:rsidR="00D527D2">
              <w:rPr>
                <w:rFonts w:ascii="Times New Roman" w:hAnsi="Times New Roman"/>
                <w:color w:val="FF0000"/>
                <w:sz w:val="28"/>
                <w:szCs w:val="28"/>
              </w:rPr>
              <w:t xml:space="preserve"> </w:t>
            </w:r>
          </w:p>
          <w:p w14:paraId="64D6B3F6" w14:textId="6DD2A864" w:rsidR="005630ED" w:rsidRPr="000D4DB6" w:rsidRDefault="005630ED" w:rsidP="006A3B89">
            <w:pPr>
              <w:tabs>
                <w:tab w:val="left" w:pos="0"/>
                <w:tab w:val="left" w:pos="709"/>
                <w:tab w:val="left" w:pos="900"/>
              </w:tabs>
              <w:ind w:firstLine="709"/>
              <w:jc w:val="both"/>
              <w:rPr>
                <w:rFonts w:ascii="Times New Roman" w:hAnsi="Times New Roman"/>
                <w:color w:val="FF0000"/>
                <w:sz w:val="28"/>
                <w:szCs w:val="28"/>
              </w:rPr>
            </w:pPr>
            <w:r w:rsidRPr="00C616FD">
              <w:rPr>
                <w:rFonts w:ascii="Times New Roman" w:hAnsi="Times New Roman"/>
                <w:sz w:val="28"/>
                <w:szCs w:val="28"/>
              </w:rPr>
              <w:t xml:space="preserve">2024 год – </w:t>
            </w:r>
            <w:r w:rsidR="00D527D2">
              <w:rPr>
                <w:rFonts w:ascii="Times New Roman" w:hAnsi="Times New Roman"/>
                <w:sz w:val="28"/>
                <w:szCs w:val="28"/>
              </w:rPr>
              <w:t>17500,00</w:t>
            </w:r>
            <w:r w:rsidRPr="00C616FD">
              <w:rPr>
                <w:rFonts w:ascii="Times New Roman" w:hAnsi="Times New Roman"/>
                <w:sz w:val="28"/>
                <w:szCs w:val="28"/>
              </w:rPr>
              <w:t xml:space="preserve"> тыс. рублей.</w:t>
            </w:r>
            <w:r w:rsidR="000D4DB6">
              <w:rPr>
                <w:rFonts w:ascii="Times New Roman" w:hAnsi="Times New Roman"/>
                <w:sz w:val="28"/>
                <w:szCs w:val="28"/>
              </w:rPr>
              <w:t xml:space="preserve"> </w:t>
            </w:r>
            <w:r w:rsidR="00D527D2">
              <w:rPr>
                <w:rFonts w:ascii="Times New Roman" w:hAnsi="Times New Roman"/>
                <w:color w:val="FF0000"/>
                <w:sz w:val="28"/>
                <w:szCs w:val="28"/>
              </w:rPr>
              <w:t xml:space="preserve"> </w:t>
            </w:r>
          </w:p>
          <w:p w14:paraId="1BC2D343" w14:textId="370661B7" w:rsidR="00CE3B51" w:rsidRPr="006F7D7D" w:rsidRDefault="00CE3B51" w:rsidP="006A3B89">
            <w:pPr>
              <w:tabs>
                <w:tab w:val="left" w:pos="0"/>
                <w:tab w:val="left" w:pos="709"/>
                <w:tab w:val="left" w:pos="900"/>
              </w:tabs>
              <w:jc w:val="both"/>
              <w:rPr>
                <w:rFonts w:ascii="Times New Roman" w:hAnsi="Times New Roman"/>
                <w:sz w:val="28"/>
                <w:szCs w:val="28"/>
              </w:rPr>
            </w:pPr>
            <w:r w:rsidRPr="00C616FD">
              <w:rPr>
                <w:rFonts w:ascii="Times New Roman" w:hAnsi="Times New Roman"/>
                <w:sz w:val="28"/>
                <w:szCs w:val="28"/>
              </w:rPr>
              <w:t xml:space="preserve">Федеральный бюджет – </w:t>
            </w:r>
            <w:r w:rsidR="00D527D2">
              <w:rPr>
                <w:rFonts w:ascii="Times New Roman" w:hAnsi="Times New Roman"/>
                <w:sz w:val="28"/>
                <w:szCs w:val="28"/>
              </w:rPr>
              <w:t>124</w:t>
            </w:r>
            <w:r w:rsidR="001128E2" w:rsidRPr="00C616FD">
              <w:rPr>
                <w:rFonts w:ascii="Times New Roman" w:hAnsi="Times New Roman"/>
                <w:sz w:val="28"/>
                <w:szCs w:val="28"/>
              </w:rPr>
              <w:t>,10</w:t>
            </w:r>
            <w:r w:rsidRPr="00C616FD">
              <w:rPr>
                <w:rFonts w:ascii="Times New Roman" w:hAnsi="Times New Roman"/>
                <w:sz w:val="28"/>
                <w:szCs w:val="28"/>
              </w:rPr>
              <w:t xml:space="preserve"> т</w:t>
            </w:r>
            <w:r w:rsidRPr="006F7D7D">
              <w:rPr>
                <w:rFonts w:ascii="Times New Roman" w:hAnsi="Times New Roman"/>
                <w:sz w:val="28"/>
                <w:szCs w:val="28"/>
              </w:rPr>
              <w:t>ыс. рублей,</w:t>
            </w:r>
          </w:p>
          <w:p w14:paraId="1C2F8496" w14:textId="391FF098" w:rsidR="00CE3B51" w:rsidRPr="006F7D7D" w:rsidRDefault="00CE3B51" w:rsidP="006A3B89">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 xml:space="preserve"> в том числе по годам:</w:t>
            </w:r>
            <w:r w:rsidR="00C014FE">
              <w:rPr>
                <w:rFonts w:ascii="Times New Roman" w:hAnsi="Times New Roman"/>
                <w:sz w:val="28"/>
                <w:szCs w:val="28"/>
              </w:rPr>
              <w:t xml:space="preserve"> </w:t>
            </w:r>
            <w:r w:rsidR="00D527D2">
              <w:rPr>
                <w:rFonts w:ascii="Times New Roman" w:hAnsi="Times New Roman"/>
                <w:color w:val="FF0000"/>
                <w:sz w:val="28"/>
                <w:szCs w:val="28"/>
              </w:rPr>
              <w:t xml:space="preserve"> </w:t>
            </w:r>
          </w:p>
          <w:p w14:paraId="65FE40C3" w14:textId="16E77DA4" w:rsidR="00CE3B51" w:rsidRPr="006F7D7D" w:rsidRDefault="001128E2" w:rsidP="00B90856">
            <w:pPr>
              <w:tabs>
                <w:tab w:val="left" w:pos="0"/>
                <w:tab w:val="left" w:pos="709"/>
                <w:tab w:val="left" w:pos="900"/>
              </w:tabs>
              <w:ind w:firstLine="709"/>
              <w:jc w:val="both"/>
              <w:rPr>
                <w:rFonts w:ascii="Times New Roman" w:hAnsi="Times New Roman"/>
                <w:sz w:val="28"/>
                <w:szCs w:val="28"/>
              </w:rPr>
            </w:pPr>
            <w:r w:rsidRPr="00C616FD">
              <w:rPr>
                <w:rFonts w:ascii="Times New Roman" w:hAnsi="Times New Roman"/>
                <w:sz w:val="28"/>
                <w:szCs w:val="28"/>
              </w:rPr>
              <w:t>202</w:t>
            </w:r>
            <w:r w:rsidR="006C2EDE">
              <w:rPr>
                <w:rFonts w:ascii="Times New Roman" w:hAnsi="Times New Roman"/>
                <w:sz w:val="28"/>
                <w:szCs w:val="28"/>
              </w:rPr>
              <w:t>3</w:t>
            </w:r>
            <w:r w:rsidR="00CE3B51" w:rsidRPr="00C616FD">
              <w:rPr>
                <w:rFonts w:ascii="Times New Roman" w:hAnsi="Times New Roman"/>
                <w:sz w:val="28"/>
                <w:szCs w:val="28"/>
              </w:rPr>
              <w:tab/>
              <w:t xml:space="preserve">год – </w:t>
            </w:r>
            <w:r w:rsidRPr="00C616FD">
              <w:rPr>
                <w:rFonts w:ascii="Times New Roman" w:hAnsi="Times New Roman"/>
                <w:sz w:val="28"/>
                <w:szCs w:val="28"/>
              </w:rPr>
              <w:t>12</w:t>
            </w:r>
            <w:r w:rsidR="006C2EDE">
              <w:rPr>
                <w:rFonts w:ascii="Times New Roman" w:hAnsi="Times New Roman"/>
                <w:sz w:val="28"/>
                <w:szCs w:val="28"/>
              </w:rPr>
              <w:t>4</w:t>
            </w:r>
            <w:r w:rsidRPr="00C616FD">
              <w:rPr>
                <w:rFonts w:ascii="Times New Roman" w:hAnsi="Times New Roman"/>
                <w:sz w:val="28"/>
                <w:szCs w:val="28"/>
              </w:rPr>
              <w:t>,10</w:t>
            </w:r>
            <w:r w:rsidR="00CE3B51" w:rsidRPr="00C616FD">
              <w:rPr>
                <w:rFonts w:ascii="Times New Roman" w:hAnsi="Times New Roman"/>
                <w:sz w:val="28"/>
                <w:szCs w:val="28"/>
              </w:rPr>
              <w:t xml:space="preserve"> тыс. рублей.</w:t>
            </w:r>
            <w:r w:rsidR="00C014FE">
              <w:rPr>
                <w:rFonts w:ascii="Times New Roman" w:hAnsi="Times New Roman"/>
                <w:sz w:val="28"/>
                <w:szCs w:val="28"/>
              </w:rPr>
              <w:t xml:space="preserve"> </w:t>
            </w:r>
            <w:r w:rsidR="006C2EDE">
              <w:rPr>
                <w:rFonts w:ascii="Times New Roman" w:hAnsi="Times New Roman"/>
                <w:sz w:val="28"/>
                <w:szCs w:val="28"/>
              </w:rPr>
              <w:t xml:space="preserve"> </w:t>
            </w:r>
          </w:p>
        </w:tc>
      </w:tr>
      <w:tr w:rsidR="00CE3B51" w:rsidRPr="006F7D7D" w14:paraId="43B296D3" w14:textId="77777777"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14:paraId="448551A8" w14:textId="77777777" w:rsidR="00CE3B51" w:rsidRPr="006F7D7D" w:rsidRDefault="00CE3B51" w:rsidP="009A30E1">
            <w:pPr>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0" w:type="auto"/>
          </w:tcPr>
          <w:p w14:paraId="499A68C8" w14:textId="72A8E325" w:rsidR="00CE3B51" w:rsidRPr="006F7D7D" w:rsidRDefault="00CE3B51" w:rsidP="009A30E1">
            <w:pPr>
              <w:jc w:val="both"/>
              <w:rPr>
                <w:rFonts w:ascii="Times New Roman" w:hAnsi="Times New Roman"/>
                <w:sz w:val="28"/>
                <w:szCs w:val="28"/>
              </w:rPr>
            </w:pPr>
            <w:r w:rsidRPr="006F7D7D">
              <w:rPr>
                <w:rFonts w:ascii="Times New Roman" w:hAnsi="Times New Roman"/>
                <w:sz w:val="28"/>
                <w:szCs w:val="28"/>
              </w:rPr>
              <w:t>Контроль за ходом реализации подпрограммы</w:t>
            </w:r>
            <w:r w:rsidR="00913101">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3550F226" w14:textId="77777777" w:rsidR="006D2CCE" w:rsidRDefault="006D2CCE" w:rsidP="006D2CCE">
      <w:pPr>
        <w:outlineLvl w:val="0"/>
        <w:rPr>
          <w:rFonts w:ascii="Times New Roman" w:hAnsi="Times New Roman"/>
          <w:sz w:val="28"/>
          <w:szCs w:val="28"/>
          <w:lang w:eastAsia="ru-RU"/>
        </w:rPr>
      </w:pPr>
    </w:p>
    <w:p w14:paraId="7D6658F1" w14:textId="77777777" w:rsidR="0006057C" w:rsidRDefault="0006057C" w:rsidP="006D2CCE">
      <w:pPr>
        <w:outlineLvl w:val="0"/>
        <w:rPr>
          <w:rFonts w:ascii="Times New Roman" w:hAnsi="Times New Roman"/>
          <w:sz w:val="28"/>
          <w:szCs w:val="28"/>
          <w:lang w:eastAsia="ru-RU"/>
        </w:rPr>
      </w:pPr>
    </w:p>
    <w:p w14:paraId="5A6F1E25" w14:textId="77777777" w:rsidR="0006057C" w:rsidRDefault="0006057C" w:rsidP="006D2CCE">
      <w:pPr>
        <w:outlineLvl w:val="0"/>
        <w:rPr>
          <w:rFonts w:ascii="Times New Roman" w:hAnsi="Times New Roman"/>
          <w:sz w:val="28"/>
          <w:szCs w:val="28"/>
          <w:lang w:eastAsia="ru-RU"/>
        </w:rPr>
      </w:pPr>
    </w:p>
    <w:p w14:paraId="73E4505F" w14:textId="77777777" w:rsidR="0006057C" w:rsidRDefault="0006057C" w:rsidP="006D2CCE">
      <w:pPr>
        <w:outlineLvl w:val="0"/>
        <w:rPr>
          <w:rFonts w:ascii="Times New Roman" w:hAnsi="Times New Roman"/>
          <w:sz w:val="28"/>
          <w:szCs w:val="28"/>
          <w:lang w:eastAsia="ru-RU"/>
        </w:rPr>
      </w:pPr>
    </w:p>
    <w:p w14:paraId="18EC5209" w14:textId="77777777" w:rsidR="00010B01" w:rsidRPr="006F7D7D" w:rsidRDefault="00010B01" w:rsidP="006D2CCE">
      <w:pPr>
        <w:outlineLvl w:val="0"/>
        <w:rPr>
          <w:rFonts w:ascii="Times New Roman" w:hAnsi="Times New Roman"/>
          <w:sz w:val="28"/>
          <w:szCs w:val="28"/>
          <w:lang w:eastAsia="ru-RU"/>
        </w:rPr>
      </w:pPr>
    </w:p>
    <w:p w14:paraId="3D13F11F" w14:textId="199CFD29" w:rsidR="006A3B89" w:rsidRPr="006F7D7D" w:rsidRDefault="006A3B89" w:rsidP="006A3B89">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sidR="000F5329">
        <w:rPr>
          <w:rFonts w:ascii="Times New Roman" w:hAnsi="Times New Roman"/>
          <w:sz w:val="28"/>
          <w:szCs w:val="28"/>
          <w:lang w:eastAsia="ru-RU"/>
        </w:rPr>
        <w:t xml:space="preserve"> </w:t>
      </w:r>
      <w:r w:rsidRPr="006F7D7D">
        <w:rPr>
          <w:rFonts w:ascii="Times New Roman" w:hAnsi="Times New Roman"/>
          <w:sz w:val="28"/>
          <w:szCs w:val="28"/>
          <w:lang w:eastAsia="ru-RU"/>
        </w:rPr>
        <w:t xml:space="preserve">ХАРАКТЕРИСТИКА ТЕКУЩЕГО СОСТОЯНИЯ </w:t>
      </w:r>
    </w:p>
    <w:p w14:paraId="41160189" w14:textId="77777777" w:rsidR="006A3B89" w:rsidRPr="006F7D7D" w:rsidRDefault="006A3B89" w:rsidP="006A3B89">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РЕАЛИЗАЦИИПОДПРОГРАММЫ.</w:t>
      </w:r>
    </w:p>
    <w:p w14:paraId="0445C55B" w14:textId="77777777" w:rsidR="006D2CCE" w:rsidRPr="006F7D7D" w:rsidRDefault="006D2CCE" w:rsidP="006A3B89">
      <w:pPr>
        <w:jc w:val="center"/>
        <w:outlineLvl w:val="0"/>
        <w:rPr>
          <w:rFonts w:ascii="Times New Roman" w:hAnsi="Times New Roman"/>
          <w:sz w:val="28"/>
          <w:szCs w:val="28"/>
          <w:lang w:eastAsia="ru-RU"/>
        </w:rPr>
      </w:pPr>
    </w:p>
    <w:p w14:paraId="03B0ECB5" w14:textId="072B3BDB" w:rsidR="006A3B89" w:rsidRPr="006F7D7D" w:rsidRDefault="006A3B89" w:rsidP="006A3B89">
      <w:pPr>
        <w:ind w:right="40" w:firstLine="708"/>
        <w:jc w:val="both"/>
        <w:rPr>
          <w:rFonts w:ascii="Times New Roman" w:hAnsi="Times New Roman"/>
          <w:sz w:val="28"/>
          <w:szCs w:val="28"/>
        </w:rPr>
      </w:pPr>
      <w:r w:rsidRPr="006F7D7D">
        <w:rPr>
          <w:rFonts w:ascii="Times New Roman" w:hAnsi="Times New Roman"/>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14:paraId="35759B85" w14:textId="20A3E773"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rPr>
        <w:t>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w:t>
      </w:r>
      <w:r w:rsidR="000F5329">
        <w:rPr>
          <w:rFonts w:ascii="Times New Roman" w:hAnsi="Times New Roman"/>
          <w:sz w:val="28"/>
          <w:szCs w:val="28"/>
        </w:rPr>
        <w:t>,</w:t>
      </w:r>
      <w:r w:rsidRPr="006F7D7D">
        <w:rPr>
          <w:rFonts w:ascii="Times New Roman" w:hAnsi="Times New Roman"/>
          <w:sz w:val="28"/>
          <w:szCs w:val="28"/>
        </w:rPr>
        <w:t xml:space="preserve"> которые эксплуатируются </w:t>
      </w:r>
      <w:r w:rsidRPr="006F7D7D">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14:paraId="7BDC06E5"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14:paraId="43016744"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14:paraId="27E38115"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14:paraId="5DDBD340"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w:t>
      </w:r>
      <w:r w:rsidR="001D373C">
        <w:rPr>
          <w:rFonts w:ascii="Times New Roman" w:hAnsi="Times New Roman"/>
          <w:sz w:val="28"/>
          <w:szCs w:val="28"/>
          <w:lang w:eastAsia="ru-RU"/>
        </w:rPr>
        <w:t>нная привлекательность объектов.</w:t>
      </w:r>
    </w:p>
    <w:p w14:paraId="5544292C" w14:textId="77777777" w:rsidR="006A3B89" w:rsidRPr="006F7D7D" w:rsidRDefault="006A3B89" w:rsidP="006A3B89">
      <w:pPr>
        <w:ind w:right="62" w:firstLine="708"/>
        <w:jc w:val="both"/>
        <w:rPr>
          <w:rFonts w:ascii="Times New Roman" w:hAnsi="Times New Roman"/>
          <w:sz w:val="28"/>
          <w:szCs w:val="28"/>
        </w:rPr>
      </w:pPr>
      <w:r w:rsidRPr="006F7D7D">
        <w:rPr>
          <w:rFonts w:ascii="Times New Roman" w:hAnsi="Times New Roman"/>
          <w:sz w:val="28"/>
          <w:szCs w:val="28"/>
        </w:rPr>
        <w:t xml:space="preserve">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 </w:t>
      </w:r>
      <w:r w:rsidRPr="006F7D7D">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14:paraId="32EC5E8B" w14:textId="77777777" w:rsidR="006A3B89" w:rsidRPr="006F7D7D" w:rsidRDefault="006A3B89" w:rsidP="006A3B89">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30F3C101"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w:t>
      </w:r>
      <w:r w:rsidRPr="006F7D7D">
        <w:rPr>
          <w:rFonts w:ascii="Times New Roman" w:hAnsi="Times New Roman"/>
          <w:sz w:val="28"/>
          <w:szCs w:val="28"/>
          <w:lang w:eastAsia="ru-RU"/>
        </w:rPr>
        <w:lastRenderedPageBreak/>
        <w:t xml:space="preserve">отрасли на долгосрочную перспективу. Устанавливаются детальные требования к качеству и надежности жилищно-коммунальных услуг. </w:t>
      </w:r>
    </w:p>
    <w:p w14:paraId="12401A49" w14:textId="77777777" w:rsidR="006A3B89" w:rsidRPr="006F7D7D" w:rsidRDefault="006A3B89" w:rsidP="006A3B89">
      <w:pPr>
        <w:ind w:firstLine="708"/>
        <w:jc w:val="both"/>
        <w:rPr>
          <w:rFonts w:ascii="Times New Roman" w:hAnsi="Times New Roman"/>
          <w:sz w:val="28"/>
          <w:szCs w:val="28"/>
          <w:lang w:eastAsia="ru-RU"/>
        </w:rPr>
      </w:pPr>
      <w:r w:rsidRPr="006F7D7D">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403D0A9B"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14:paraId="00CCBCF8"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497A35B5"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14:paraId="706B42C2"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системы капитального ремонта многоквартирных домов;</w:t>
      </w:r>
    </w:p>
    <w:p w14:paraId="5DED0842"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6962A883" w14:textId="77777777" w:rsidR="006A3B89" w:rsidRPr="006F7D7D"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6F7D7D">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w:t>
      </w:r>
      <w:r w:rsidR="00755293">
        <w:rPr>
          <w:rFonts w:ascii="Times New Roman" w:hAnsi="Times New Roman"/>
          <w:sz w:val="28"/>
          <w:szCs w:val="28"/>
          <w:lang w:eastAsia="ru-RU"/>
        </w:rPr>
        <w:t>го образования город Дивногорск.</w:t>
      </w:r>
    </w:p>
    <w:p w14:paraId="08E78FF2" w14:textId="77777777" w:rsidR="006A3B89" w:rsidRDefault="006A3B89" w:rsidP="006A3B89">
      <w:pPr>
        <w:ind w:firstLine="708"/>
        <w:jc w:val="both"/>
        <w:rPr>
          <w:rFonts w:ascii="Times New Roman" w:hAnsi="Times New Roman"/>
          <w:sz w:val="28"/>
          <w:szCs w:val="28"/>
        </w:rPr>
      </w:pPr>
      <w:r w:rsidRPr="006F7D7D">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6F7D7D">
        <w:rPr>
          <w:rFonts w:ascii="Times New Roman" w:hAnsi="Times New Roman"/>
          <w:sz w:val="28"/>
          <w:szCs w:val="28"/>
        </w:rPr>
        <w:tab/>
        <w:t>программы.</w:t>
      </w:r>
    </w:p>
    <w:p w14:paraId="3689EF09"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14:paraId="64A407FB"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6057C">
        <w:rPr>
          <w:rFonts w:ascii="Times New Roman CYR" w:hAnsi="Times New Roman CYR"/>
          <w:sz w:val="28"/>
          <w:szCs w:val="28"/>
        </w:rPr>
        <w:t>систем</w:t>
      </w:r>
      <w:r w:rsidRPr="0006057C">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14:paraId="03D30E9D"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xml:space="preserve">Основными причинами неэффективности действующих котельных являются: </w:t>
      </w:r>
    </w:p>
    <w:p w14:paraId="52E45C20"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коэффициент использования установленной мощности теплоисточников;</w:t>
      </w:r>
    </w:p>
    <w:p w14:paraId="1DAF0F38"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отсутствие систем водоподготовки и элементарных приборов технологического контроля;</w:t>
      </w:r>
    </w:p>
    <w:p w14:paraId="5FE797C8"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использование топлива низкого качества;</w:t>
      </w:r>
    </w:p>
    <w:p w14:paraId="52B6B596"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 низкий уровень обслуживания (отсутствие автоматизации технологических процессов).</w:t>
      </w:r>
    </w:p>
    <w:p w14:paraId="466124D7"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lastRenderedPageBreak/>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6057C">
        <w:rPr>
          <w:rFonts w:ascii="Times New Roman" w:hAnsi="Times New Roman"/>
          <w:sz w:val="28"/>
          <w:szCs w:val="28"/>
        </w:rPr>
        <w:t>разморожения</w:t>
      </w:r>
      <w:proofErr w:type="spellEnd"/>
      <w:r w:rsidRPr="0006057C">
        <w:rPr>
          <w:rFonts w:ascii="Times New Roman" w:hAnsi="Times New Roman"/>
          <w:sz w:val="28"/>
          <w:szCs w:val="28"/>
        </w:rPr>
        <w:t xml:space="preserve"> систем теплопотребления. </w:t>
      </w:r>
    </w:p>
    <w:p w14:paraId="17CF34C8" w14:textId="77777777" w:rsidR="00771E66" w:rsidRPr="0006057C" w:rsidRDefault="00771E66" w:rsidP="00771E66">
      <w:pPr>
        <w:autoSpaceDE w:val="0"/>
        <w:autoSpaceDN w:val="0"/>
        <w:adjustRightInd w:val="0"/>
        <w:ind w:firstLine="708"/>
        <w:jc w:val="both"/>
        <w:rPr>
          <w:rFonts w:ascii="Times New Roman" w:hAnsi="Times New Roman"/>
          <w:spacing w:val="3"/>
          <w:sz w:val="28"/>
          <w:szCs w:val="28"/>
          <w:lang w:eastAsia="ru-RU"/>
        </w:rPr>
      </w:pPr>
      <w:r w:rsidRPr="0006057C">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14:paraId="0328ACFC"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В рамках муниципальной подпрограммы планируется:</w:t>
      </w:r>
    </w:p>
    <w:p w14:paraId="4A80E83C" w14:textId="0EABC92C"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rPr>
      </w:pPr>
      <w:r w:rsidRPr="0006057C">
        <w:rPr>
          <w:rFonts w:ascii="Times New Roman" w:hAnsi="Times New Roman"/>
          <w:sz w:val="28"/>
          <w:szCs w:val="28"/>
        </w:rPr>
        <w:t>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r w:rsidR="00234A16">
        <w:rPr>
          <w:rFonts w:ascii="Times New Roman" w:hAnsi="Times New Roman"/>
          <w:sz w:val="28"/>
          <w:szCs w:val="28"/>
        </w:rPr>
        <w:t>,</w:t>
      </w:r>
      <w:r w:rsidRPr="0006057C">
        <w:rPr>
          <w:rFonts w:ascii="Times New Roman" w:hAnsi="Times New Roman"/>
          <w:sz w:val="28"/>
          <w:szCs w:val="28"/>
        </w:rPr>
        <w:t xml:space="preserve"> а именно:</w:t>
      </w:r>
    </w:p>
    <w:p w14:paraId="4E5A117A"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насоса охлаждения с заменой насоса на горизонтальный в самовсасывающий насос мощностью - 1.0 кВт, 1500 об/мин на электрокотельной г. Дивногорск;</w:t>
      </w:r>
    </w:p>
    <w:p w14:paraId="705D5154" w14:textId="6F514358"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у</w:t>
      </w:r>
      <w:r w:rsidRPr="0006057C">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w:t>
      </w:r>
      <w:r w:rsidR="00234A16">
        <w:rPr>
          <w:rFonts w:ascii="Times New Roman" w:hAnsi="Times New Roman"/>
          <w:sz w:val="28"/>
          <w:szCs w:val="28"/>
          <w:lang w:eastAsia="ru-RU"/>
        </w:rPr>
        <w:t>,</w:t>
      </w:r>
      <w:r w:rsidRPr="0006057C">
        <w:rPr>
          <w:rFonts w:ascii="Times New Roman" w:hAnsi="Times New Roman"/>
          <w:sz w:val="28"/>
          <w:szCs w:val="28"/>
          <w:lang w:eastAsia="ru-RU"/>
        </w:rPr>
        <w:t xml:space="preserve"> связанные с теплоснабжением района;</w:t>
      </w:r>
    </w:p>
    <w:p w14:paraId="470605D1"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rPr>
        <w:t xml:space="preserve">- </w:t>
      </w:r>
      <w:r w:rsidRPr="0006057C">
        <w:rPr>
          <w:rFonts w:ascii="Times New Roman" w:hAnsi="Times New Roman"/>
          <w:sz w:val="28"/>
          <w:szCs w:val="28"/>
        </w:rPr>
        <w:t>произвести к</w:t>
      </w:r>
      <w:r w:rsidRPr="0006057C">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14:paraId="4D19F7F8"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произвести к</w:t>
      </w:r>
      <w:r w:rsidRPr="0006057C">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14:paraId="784AC526"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 произвести </w:t>
      </w:r>
      <w:r w:rsidRPr="0006057C">
        <w:rPr>
          <w:rFonts w:ascii="Times New Roman" w:hAnsi="Times New Roman"/>
          <w:sz w:val="28"/>
          <w:szCs w:val="28"/>
          <w:lang w:eastAsia="ru-RU"/>
        </w:rPr>
        <w:t>капитальный ремонт, замена выключателей АВ-1, АВ-2 в КТП-3 (1000А);</w:t>
      </w:r>
    </w:p>
    <w:p w14:paraId="677A3DC3"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14:paraId="57A03E86"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произвести капитальный ремонт шкафа управления дымососом ДН-10 на угольной котельной с. Овсянка;</w:t>
      </w:r>
    </w:p>
    <w:p w14:paraId="398B8EF8"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b/>
          <w:sz w:val="28"/>
          <w:szCs w:val="28"/>
          <w:lang w:eastAsia="ru-RU"/>
        </w:rPr>
        <w:t>-</w:t>
      </w:r>
      <w:r w:rsidRPr="0006057C">
        <w:rPr>
          <w:rFonts w:ascii="Times New Roman" w:hAnsi="Times New Roman"/>
          <w:sz w:val="28"/>
          <w:szCs w:val="28"/>
          <w:lang w:eastAsia="ru-RU"/>
        </w:rPr>
        <w:t xml:space="preserve"> создание проекта автоматизации систем управления ц</w:t>
      </w:r>
      <w:r w:rsidR="001D373C" w:rsidRPr="0006057C">
        <w:rPr>
          <w:rFonts w:ascii="Times New Roman" w:hAnsi="Times New Roman"/>
          <w:sz w:val="28"/>
          <w:szCs w:val="28"/>
          <w:lang w:eastAsia="ru-RU"/>
        </w:rPr>
        <w:t>ентральных тепловых пунктов ЦТП.</w:t>
      </w:r>
    </w:p>
    <w:p w14:paraId="39F89656"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bCs/>
          <w:sz w:val="28"/>
          <w:szCs w:val="28"/>
        </w:rPr>
      </w:pPr>
      <w:r w:rsidRPr="0006057C">
        <w:rPr>
          <w:rFonts w:ascii="Times New Roman" w:hAnsi="Times New Roman"/>
          <w:sz w:val="28"/>
          <w:szCs w:val="28"/>
        </w:rPr>
        <w:t>2. Поэтапное п</w:t>
      </w:r>
      <w:r w:rsidRPr="0006057C">
        <w:rPr>
          <w:rFonts w:ascii="Times New Roman" w:hAnsi="Times New Roman"/>
          <w:bCs/>
          <w:sz w:val="28"/>
          <w:szCs w:val="28"/>
        </w:rPr>
        <w:t>риведение в соответствие установленной мощности теплоист</w:t>
      </w:r>
      <w:r w:rsidR="001D373C" w:rsidRPr="0006057C">
        <w:rPr>
          <w:rFonts w:ascii="Times New Roman" w:hAnsi="Times New Roman"/>
          <w:bCs/>
          <w:sz w:val="28"/>
          <w:szCs w:val="28"/>
        </w:rPr>
        <w:t>очников присоединенной нагрузке.</w:t>
      </w:r>
    </w:p>
    <w:p w14:paraId="10AC3DB5" w14:textId="77777777" w:rsidR="00771E66" w:rsidRPr="0006057C" w:rsidRDefault="00771E66" w:rsidP="00771E66">
      <w:pPr>
        <w:ind w:firstLine="708"/>
        <w:jc w:val="both"/>
        <w:rPr>
          <w:rFonts w:ascii="Times New Roman" w:hAnsi="Times New Roman"/>
          <w:iCs/>
          <w:sz w:val="28"/>
          <w:szCs w:val="28"/>
        </w:rPr>
      </w:pPr>
      <w:r w:rsidRPr="0006057C">
        <w:rPr>
          <w:rFonts w:ascii="Times New Roman" w:hAnsi="Times New Roman"/>
          <w:iCs/>
          <w:sz w:val="28"/>
          <w:szCs w:val="28"/>
        </w:rPr>
        <w:t>3. Использование современн</w:t>
      </w:r>
      <w:r w:rsidR="00BC396B" w:rsidRPr="0006057C">
        <w:rPr>
          <w:rFonts w:ascii="Times New Roman" w:hAnsi="Times New Roman"/>
          <w:iCs/>
          <w:sz w:val="28"/>
          <w:szCs w:val="28"/>
        </w:rPr>
        <w:t>ых теплоизоляционных материалов</w:t>
      </w:r>
      <w:r w:rsidR="001D373C" w:rsidRPr="0006057C">
        <w:rPr>
          <w:rFonts w:ascii="Times New Roman" w:hAnsi="Times New Roman"/>
          <w:iCs/>
          <w:sz w:val="28"/>
          <w:szCs w:val="28"/>
        </w:rPr>
        <w:t>.</w:t>
      </w:r>
    </w:p>
    <w:p w14:paraId="3AC801C6"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iCs/>
          <w:sz w:val="28"/>
          <w:szCs w:val="28"/>
        </w:rPr>
        <w:t>4. С</w:t>
      </w:r>
      <w:r w:rsidR="001D373C" w:rsidRPr="0006057C">
        <w:rPr>
          <w:rFonts w:ascii="Times New Roman" w:hAnsi="Times New Roman"/>
          <w:sz w:val="28"/>
          <w:szCs w:val="28"/>
        </w:rPr>
        <w:t>низить тепловые потери.</w:t>
      </w:r>
    </w:p>
    <w:p w14:paraId="25F8EB8A"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lastRenderedPageBreak/>
        <w:t>5. Обеспечить надежность работы систем теплоснабжения и экономию топливно-энергетических ресурсов.</w:t>
      </w:r>
    </w:p>
    <w:p w14:paraId="5970C21B" w14:textId="77777777" w:rsidR="00771E66" w:rsidRPr="0006057C" w:rsidRDefault="00771E66" w:rsidP="00771E66">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6.</w:t>
      </w:r>
      <w:r w:rsidR="001D373C" w:rsidRPr="0006057C">
        <w:rPr>
          <w:rFonts w:ascii="Times New Roman" w:hAnsi="Times New Roman"/>
          <w:sz w:val="28"/>
          <w:szCs w:val="28"/>
          <w:lang w:eastAsia="ru-RU"/>
        </w:rPr>
        <w:t xml:space="preserve"> Разработка схем теплоснабжения.</w:t>
      </w:r>
    </w:p>
    <w:p w14:paraId="55D36FC2" w14:textId="77777777" w:rsidR="00771E66" w:rsidRPr="0006057C" w:rsidRDefault="00771E66" w:rsidP="00771E66">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7. Обеспечение контроля за качеством и надежность</w:t>
      </w:r>
      <w:r w:rsidR="001D373C" w:rsidRPr="0006057C">
        <w:rPr>
          <w:rFonts w:ascii="Times New Roman" w:hAnsi="Times New Roman"/>
          <w:sz w:val="28"/>
          <w:szCs w:val="28"/>
          <w:lang w:eastAsia="ru-RU"/>
        </w:rPr>
        <w:t>ю коммунальных услуг и ресурсов.</w:t>
      </w:r>
    </w:p>
    <w:p w14:paraId="2B73392C" w14:textId="77777777" w:rsidR="00771E66" w:rsidRPr="0006057C" w:rsidRDefault="00771E66" w:rsidP="00771E66">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6057C">
        <w:rPr>
          <w:rFonts w:ascii="Times New Roman" w:hAnsi="Times New Roman"/>
          <w:sz w:val="28"/>
          <w:szCs w:val="28"/>
          <w:lang w:eastAsia="ru-RU"/>
        </w:rPr>
        <w:t>8. Формирование долгосрочных тарифов в сфере теплоснабжения.</w:t>
      </w:r>
    </w:p>
    <w:p w14:paraId="7E6522B3"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 xml:space="preserve">9. Обеспечить </w:t>
      </w:r>
      <w:r w:rsidRPr="0006057C">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14:paraId="08F12571"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14:paraId="26360FA2"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11. Корректировку проекта санитарно-защитной зоны для населенных пунктов: с. Овсянка (угольная котельная), п. </w:t>
      </w:r>
      <w:proofErr w:type="spellStart"/>
      <w:r w:rsidRPr="0006057C">
        <w:rPr>
          <w:rFonts w:ascii="Times New Roman" w:hAnsi="Times New Roman"/>
          <w:sz w:val="28"/>
          <w:szCs w:val="28"/>
          <w:lang w:eastAsia="ru-RU"/>
        </w:rPr>
        <w:t>Усть</w:t>
      </w:r>
      <w:proofErr w:type="spellEnd"/>
      <w:r w:rsidRPr="0006057C">
        <w:rPr>
          <w:rFonts w:ascii="Times New Roman" w:hAnsi="Times New Roman"/>
          <w:sz w:val="28"/>
          <w:szCs w:val="28"/>
          <w:lang w:eastAsia="ru-RU"/>
        </w:rPr>
        <w:t>-Мана (угольная котельная), г. Дивногорск (электрокотельная, производственная база МУПЭС).</w:t>
      </w:r>
    </w:p>
    <w:p w14:paraId="03027A72" w14:textId="77777777"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14:paraId="11200A8F" w14:textId="77777777"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1541CAB3" w14:textId="77777777"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При этом процесс урбанизации и развития территорий, современные технологии промышленных произв</w:t>
      </w:r>
      <w:r w:rsidR="00BC396B" w:rsidRPr="0006057C">
        <w:rPr>
          <w:rFonts w:ascii="Times New Roman" w:hAnsi="Times New Roman"/>
          <w:sz w:val="28"/>
          <w:szCs w:val="28"/>
        </w:rPr>
        <w:t xml:space="preserve">одств </w:t>
      </w:r>
      <w:r w:rsidRPr="0006057C">
        <w:rPr>
          <w:rFonts w:ascii="Times New Roman" w:hAnsi="Times New Roman"/>
          <w:sz w:val="28"/>
          <w:szCs w:val="28"/>
        </w:rPr>
        <w:t>способствуют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14:paraId="1809E8BB" w14:textId="77777777"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14:paraId="4F320E26"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4E5594D5"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06057C">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14:paraId="443B7EBA"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w:t>
      </w:r>
      <w:r w:rsidRPr="0006057C">
        <w:rPr>
          <w:rFonts w:ascii="Times New Roman" w:hAnsi="Times New Roman"/>
          <w:sz w:val="28"/>
          <w:szCs w:val="28"/>
        </w:rPr>
        <w:lastRenderedPageBreak/>
        <w:t xml:space="preserve">трансформаторных мощностей подстанций, загрузки электролиний и пропускной способности. </w:t>
      </w:r>
    </w:p>
    <w:p w14:paraId="39798D1F"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14:paraId="0727B927" w14:textId="77777777" w:rsidR="00771E66" w:rsidRPr="0006057C" w:rsidRDefault="00771E66" w:rsidP="00771E66">
      <w:pPr>
        <w:tabs>
          <w:tab w:val="left" w:pos="0"/>
        </w:tabs>
        <w:autoSpaceDE w:val="0"/>
        <w:autoSpaceDN w:val="0"/>
        <w:adjustRightInd w:val="0"/>
        <w:ind w:firstLine="708"/>
        <w:jc w:val="both"/>
        <w:outlineLvl w:val="1"/>
        <w:rPr>
          <w:rFonts w:ascii="Times New Roman" w:hAnsi="Times New Roman"/>
          <w:sz w:val="28"/>
          <w:szCs w:val="28"/>
          <w:lang w:eastAsia="ru-RU"/>
        </w:rPr>
      </w:pPr>
      <w:r w:rsidRPr="0006057C">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14:paraId="19F6CD4F" w14:textId="52FE03E0"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Проектируемая АС КУЭ предназначена для автоматизированного контроля и обеспечения МУПЭС г. Дивногорск точной, достоверной информацией по потребляемой электроэнергии и мощности.</w:t>
      </w:r>
    </w:p>
    <w:p w14:paraId="2C2F15C2"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14:paraId="256286F3"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цели внедрения АС КУЭ:</w:t>
      </w:r>
    </w:p>
    <w:p w14:paraId="4FDFD917"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повышение точности и надежности учета электроэнергии и мощности;</w:t>
      </w:r>
    </w:p>
    <w:p w14:paraId="599825C4"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w:t>
      </w:r>
      <w:proofErr w:type="spellStart"/>
      <w:r w:rsidRPr="0006057C">
        <w:rPr>
          <w:rFonts w:ascii="Times New Roman" w:hAnsi="Times New Roman"/>
          <w:sz w:val="28"/>
          <w:szCs w:val="28"/>
          <w:lang w:eastAsia="ru-RU"/>
        </w:rPr>
        <w:t>межмашинальный</w:t>
      </w:r>
      <w:proofErr w:type="spellEnd"/>
      <w:r w:rsidRPr="0006057C">
        <w:rPr>
          <w:rFonts w:ascii="Times New Roman" w:hAnsi="Times New Roman"/>
          <w:sz w:val="28"/>
          <w:szCs w:val="28"/>
          <w:lang w:eastAsia="ru-RU"/>
        </w:rPr>
        <w:t xml:space="preserve"> обмен информацией (повышение оперативности и достоверности расчетов за электроэнергию;</w:t>
      </w:r>
    </w:p>
    <w:p w14:paraId="3CEDA4F3"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обеспечение точной информацией о потребленной электроэнергии и мощности.</w:t>
      </w:r>
    </w:p>
    <w:p w14:paraId="03DDC277"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функции проектируемой системы:</w:t>
      </w:r>
    </w:p>
    <w:p w14:paraId="6D7A0DF1"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измерение средних мощностей на 60-ти минутном интервале усреднения;</w:t>
      </w:r>
    </w:p>
    <w:p w14:paraId="7E75D806"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снятие показаний счетчика по потребленной активной энергии;</w:t>
      </w:r>
    </w:p>
    <w:p w14:paraId="09ED5997"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ведение архивов;</w:t>
      </w:r>
    </w:p>
    <w:p w14:paraId="7192AF9F" w14:textId="07D4E6D0"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 накопление, хранение и отображение информации, поступающей от счетчиков в базе </w:t>
      </w:r>
      <w:proofErr w:type="gramStart"/>
      <w:r w:rsidRPr="0006057C">
        <w:rPr>
          <w:rFonts w:ascii="Times New Roman" w:hAnsi="Times New Roman"/>
          <w:sz w:val="28"/>
          <w:szCs w:val="28"/>
          <w:lang w:eastAsia="ru-RU"/>
        </w:rPr>
        <w:t>данных</w:t>
      </w:r>
      <w:proofErr w:type="gramEnd"/>
      <w:r w:rsidRPr="0006057C">
        <w:rPr>
          <w:rFonts w:ascii="Times New Roman" w:hAnsi="Times New Roman"/>
          <w:sz w:val="28"/>
          <w:szCs w:val="28"/>
          <w:lang w:eastAsia="ru-RU"/>
        </w:rPr>
        <w:t xml:space="preserve"> АС КУЭ МУПЭС г. Дивногорск;</w:t>
      </w:r>
    </w:p>
    <w:p w14:paraId="236868B1"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формирование и печать отчетных документов;</w:t>
      </w:r>
    </w:p>
    <w:p w14:paraId="77850093"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14:paraId="44740309"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конфигурирование системы;</w:t>
      </w:r>
    </w:p>
    <w:p w14:paraId="31A53F05"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lang w:eastAsia="ru-RU"/>
        </w:rPr>
        <w:t xml:space="preserve">- телеуправление. </w:t>
      </w:r>
      <w:r w:rsidRPr="0006057C">
        <w:rPr>
          <w:rFonts w:ascii="Times New Roman" w:hAnsi="Times New Roman"/>
          <w:sz w:val="28"/>
          <w:szCs w:val="28"/>
          <w:lang w:eastAsia="ru-RU"/>
        </w:rPr>
        <w:tab/>
      </w:r>
    </w:p>
    <w:p w14:paraId="2B6F78FC"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rPr>
        <w:t>2. Произвести к</w:t>
      </w:r>
      <w:r w:rsidRPr="0006057C">
        <w:rPr>
          <w:rFonts w:ascii="Times New Roman" w:hAnsi="Times New Roman"/>
          <w:sz w:val="28"/>
          <w:szCs w:val="28"/>
          <w:lang w:eastAsia="ru-RU"/>
        </w:rPr>
        <w:t xml:space="preserve">апитальный ремонт воздушных линий 0,4-6 </w:t>
      </w:r>
      <w:proofErr w:type="spellStart"/>
      <w:r w:rsidRPr="0006057C">
        <w:rPr>
          <w:rFonts w:ascii="Times New Roman" w:hAnsi="Times New Roman"/>
          <w:sz w:val="28"/>
          <w:szCs w:val="28"/>
          <w:lang w:eastAsia="ru-RU"/>
        </w:rPr>
        <w:t>кВ.</w:t>
      </w:r>
      <w:proofErr w:type="spellEnd"/>
    </w:p>
    <w:p w14:paraId="6E81310A" w14:textId="77777777" w:rsidR="00771E66" w:rsidRPr="0006057C" w:rsidRDefault="00771E66" w:rsidP="00771E66">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с целью повышения эксплуатационной надежности и качества электрической энергии.</w:t>
      </w:r>
    </w:p>
    <w:p w14:paraId="6D433023"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14:paraId="459A90F2" w14:textId="77777777" w:rsidR="00771E66" w:rsidRPr="0006057C" w:rsidRDefault="00771E66" w:rsidP="00771E66">
      <w:pPr>
        <w:widowControl w:val="0"/>
        <w:autoSpaceDE w:val="0"/>
        <w:autoSpaceDN w:val="0"/>
        <w:adjustRightInd w:val="0"/>
        <w:jc w:val="both"/>
        <w:rPr>
          <w:rFonts w:ascii="Times New Roman" w:hAnsi="Times New Roman"/>
          <w:sz w:val="28"/>
          <w:szCs w:val="28"/>
          <w:lang w:eastAsia="ru-RU"/>
        </w:rPr>
      </w:pPr>
      <w:r w:rsidRPr="0006057C">
        <w:rPr>
          <w:rFonts w:ascii="Times New Roman" w:hAnsi="Times New Roman"/>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14:paraId="55B772D9"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Основные достоинства вакуумных выключателей:</w:t>
      </w:r>
    </w:p>
    <w:p w14:paraId="79BDCDFD"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lastRenderedPageBreak/>
        <w:t>-</w:t>
      </w:r>
      <w:r w:rsidRPr="0006057C">
        <w:rPr>
          <w:rFonts w:ascii="Times New Roman" w:hAnsi="Times New Roman"/>
          <w:sz w:val="28"/>
          <w:szCs w:val="28"/>
          <w:lang w:eastAsia="ru-RU"/>
        </w:rPr>
        <w:tab/>
        <w:t xml:space="preserve">высокая износостойкость при коммутации номинальных токов и номинальных токов отключения; </w:t>
      </w:r>
    </w:p>
    <w:p w14:paraId="019456FA"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14:paraId="32D9763C" w14:textId="72D3E530"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 xml:space="preserve">полная </w:t>
      </w:r>
      <w:proofErr w:type="spellStart"/>
      <w:r w:rsidRPr="0006057C">
        <w:rPr>
          <w:rFonts w:ascii="Times New Roman" w:hAnsi="Times New Roman"/>
          <w:sz w:val="28"/>
          <w:szCs w:val="28"/>
          <w:lang w:eastAsia="ru-RU"/>
        </w:rPr>
        <w:t>взрыво</w:t>
      </w:r>
      <w:proofErr w:type="spellEnd"/>
      <w:r w:rsidR="00021C76">
        <w:rPr>
          <w:rFonts w:ascii="Times New Roman" w:hAnsi="Times New Roman"/>
          <w:sz w:val="28"/>
          <w:szCs w:val="28"/>
          <w:lang w:eastAsia="ru-RU"/>
        </w:rPr>
        <w:t xml:space="preserve"> </w:t>
      </w:r>
      <w:r w:rsidRPr="0006057C">
        <w:rPr>
          <w:rFonts w:ascii="Times New Roman" w:hAnsi="Times New Roman"/>
          <w:sz w:val="28"/>
          <w:szCs w:val="28"/>
          <w:lang w:eastAsia="ru-RU"/>
        </w:rPr>
        <w:t>и пожаробезопасность и возможность работы в агрессивных средах;</w:t>
      </w:r>
    </w:p>
    <w:p w14:paraId="5B99A53A"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широкий диапазон температур окружающей среды;</w:t>
      </w:r>
    </w:p>
    <w:p w14:paraId="306487B6"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14:paraId="1BB726FD"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14:paraId="5C5F7187"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14:paraId="54933C08"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отсутствие загрязнения окружающей среды;</w:t>
      </w:r>
    </w:p>
    <w:p w14:paraId="2F72DFA4"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w:t>
      </w:r>
      <w:r w:rsidRPr="0006057C">
        <w:rPr>
          <w:rFonts w:ascii="Times New Roman" w:hAnsi="Times New Roman"/>
          <w:sz w:val="28"/>
          <w:szCs w:val="28"/>
          <w:lang w:eastAsia="ru-RU"/>
        </w:rPr>
        <w:tab/>
        <w:t>высокая надежность и безопасность эксплуатации, сокращение времени на монтаж.</w:t>
      </w:r>
    </w:p>
    <w:p w14:paraId="64FA5D29"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14:paraId="73D4CBC7"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филиала ОАО «МРСК-Сибири» «Красноярскэнерго», четырьмя электрокабельными линиями 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(ф109-1, ф109-2, ф109-3, ф109-4).</w:t>
      </w:r>
    </w:p>
    <w:p w14:paraId="459A81FC"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Кабельные линии 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считаются ветхими. Электрокабели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14:paraId="53798194" w14:textId="64D9361B"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5.</w:t>
      </w:r>
      <w:r w:rsidRPr="0006057C">
        <w:rPr>
          <w:rFonts w:ascii="Times New Roman" w:hAnsi="Times New Roman"/>
          <w:sz w:val="28"/>
          <w:szCs w:val="28"/>
          <w:lang w:eastAsia="ru-RU"/>
        </w:rPr>
        <w:tab/>
        <w:t>Взамен ветхих</w:t>
      </w:r>
      <w:r w:rsidR="00021C76">
        <w:rPr>
          <w:rFonts w:ascii="Times New Roman" w:hAnsi="Times New Roman"/>
          <w:sz w:val="28"/>
          <w:szCs w:val="28"/>
          <w:lang w:eastAsia="ru-RU"/>
        </w:rPr>
        <w:t>,</w:t>
      </w:r>
      <w:r w:rsidRPr="0006057C">
        <w:rPr>
          <w:rFonts w:ascii="Times New Roman" w:hAnsi="Times New Roman"/>
          <w:sz w:val="28"/>
          <w:szCs w:val="28"/>
          <w:lang w:eastAsia="ru-RU"/>
        </w:rPr>
        <w:t xml:space="preserve"> произвести монтаж новых воздушных линий</w:t>
      </w:r>
      <w:r w:rsidR="00021C76">
        <w:rPr>
          <w:rFonts w:ascii="Times New Roman" w:hAnsi="Times New Roman"/>
          <w:sz w:val="28"/>
          <w:szCs w:val="28"/>
          <w:lang w:eastAsia="ru-RU"/>
        </w:rPr>
        <w:t>,</w:t>
      </w:r>
      <w:r w:rsidRPr="0006057C">
        <w:rPr>
          <w:rFonts w:ascii="Times New Roman" w:hAnsi="Times New Roman"/>
          <w:sz w:val="28"/>
          <w:szCs w:val="28"/>
          <w:lang w:eastAsia="ru-RU"/>
        </w:rPr>
        <w:t xml:space="preserve"> выполненных проводом СИП 1х90-20 по новым согласованным тра</w:t>
      </w:r>
      <w:r w:rsidR="00BC396B" w:rsidRPr="0006057C">
        <w:rPr>
          <w:rFonts w:ascii="Times New Roman" w:hAnsi="Times New Roman"/>
          <w:sz w:val="28"/>
          <w:szCs w:val="28"/>
          <w:lang w:eastAsia="ru-RU"/>
        </w:rPr>
        <w:t>ссам без погашения потребителей.</w:t>
      </w:r>
    </w:p>
    <w:p w14:paraId="776CED38"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6.</w:t>
      </w:r>
      <w:r w:rsidRPr="0006057C">
        <w:rPr>
          <w:rFonts w:ascii="Times New Roman" w:hAnsi="Times New Roman"/>
          <w:sz w:val="28"/>
          <w:szCs w:val="28"/>
          <w:lang w:eastAsia="ru-RU"/>
        </w:rPr>
        <w:tab/>
      </w: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капитальные подстанции 6/0,4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14:paraId="28D5711C"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7.</w:t>
      </w:r>
      <w:r w:rsidRPr="0006057C">
        <w:rPr>
          <w:rFonts w:ascii="Times New Roman" w:hAnsi="Times New Roman"/>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06057C">
        <w:rPr>
          <w:rFonts w:ascii="Times New Roman" w:hAnsi="Times New Roman"/>
          <w:sz w:val="28"/>
          <w:szCs w:val="28"/>
          <w:lang w:eastAsia="ru-RU"/>
        </w:rPr>
        <w:t>кВ</w:t>
      </w:r>
      <w:proofErr w:type="spellEnd"/>
      <w:r w:rsidRPr="0006057C">
        <w:rPr>
          <w:rFonts w:ascii="Times New Roman" w:hAnsi="Times New Roman"/>
          <w:sz w:val="28"/>
          <w:szCs w:val="28"/>
          <w:lang w:eastAsia="ru-RU"/>
        </w:rPr>
        <w:t xml:space="preserve"> на выключатели нагрузки типа ВНА-10/630 с приводами в количестве 10 штук.</w:t>
      </w:r>
    </w:p>
    <w:p w14:paraId="1F610B14"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Реализация указанных мероприятий позволит:</w:t>
      </w:r>
    </w:p>
    <w:p w14:paraId="68F2B1D0"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обеспечить бесперебойное электроснабжение потребителей;</w:t>
      </w:r>
    </w:p>
    <w:p w14:paraId="419C7791"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обеспечит безопасность и надежность эксплуатации трансформаторных подстанций;</w:t>
      </w:r>
    </w:p>
    <w:p w14:paraId="2AA3CAF2"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позволит значительно снизить длину кабельных линий.</w:t>
      </w:r>
    </w:p>
    <w:p w14:paraId="68AD7483"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8.</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однотрансформаторных</w:t>
      </w:r>
      <w:proofErr w:type="spellEnd"/>
      <w:r w:rsidRPr="0006057C">
        <w:rPr>
          <w:rFonts w:ascii="Times New Roman" w:hAnsi="Times New Roman"/>
          <w:sz w:val="28"/>
          <w:szCs w:val="28"/>
          <w:lang w:eastAsia="ru-RU"/>
        </w:rPr>
        <w:t xml:space="preserve"> </w:t>
      </w:r>
      <w:r w:rsidRPr="0006057C">
        <w:rPr>
          <w:rFonts w:ascii="Times New Roman" w:hAnsi="Times New Roman"/>
          <w:sz w:val="28"/>
          <w:szCs w:val="28"/>
          <w:lang w:eastAsia="ru-RU"/>
        </w:rPr>
        <w:lastRenderedPageBreak/>
        <w:t>подстанций.</w:t>
      </w:r>
    </w:p>
    <w:p w14:paraId="615BB42F"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перемычкам на вторичном напряжении или при наличии складского резерва трансформаторов.</w:t>
      </w:r>
    </w:p>
    <w:p w14:paraId="161C4CD0"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14:paraId="56BB83F4"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 xml:space="preserve">Существующие </w:t>
      </w:r>
      <w:proofErr w:type="spellStart"/>
      <w:r w:rsidRPr="0006057C">
        <w:rPr>
          <w:rFonts w:ascii="Times New Roman" w:hAnsi="Times New Roman"/>
          <w:sz w:val="28"/>
          <w:szCs w:val="28"/>
          <w:lang w:eastAsia="ru-RU"/>
        </w:rPr>
        <w:t>однотрансформаторные</w:t>
      </w:r>
      <w:proofErr w:type="spellEnd"/>
      <w:r w:rsidRPr="0006057C">
        <w:rPr>
          <w:rFonts w:ascii="Times New Roman" w:hAnsi="Times New Roman"/>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14:paraId="72C210E9"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9.</w:t>
      </w:r>
      <w:r w:rsidRPr="0006057C">
        <w:rPr>
          <w:rFonts w:ascii="Times New Roman" w:hAnsi="Times New Roman"/>
          <w:sz w:val="28"/>
          <w:szCs w:val="28"/>
          <w:lang w:eastAsia="ru-RU"/>
        </w:rPr>
        <w:tab/>
        <w:t xml:space="preserve">Произвести капитальный ремонт </w:t>
      </w:r>
      <w:proofErr w:type="spellStart"/>
      <w:r w:rsidRPr="0006057C">
        <w:rPr>
          <w:rFonts w:ascii="Times New Roman" w:hAnsi="Times New Roman"/>
          <w:sz w:val="28"/>
          <w:szCs w:val="28"/>
          <w:lang w:eastAsia="ru-RU"/>
        </w:rPr>
        <w:t>двухтрансформаторных</w:t>
      </w:r>
      <w:proofErr w:type="spellEnd"/>
      <w:r w:rsidRPr="0006057C">
        <w:rPr>
          <w:rFonts w:ascii="Times New Roman" w:hAnsi="Times New Roman"/>
          <w:sz w:val="28"/>
          <w:szCs w:val="28"/>
          <w:lang w:eastAsia="ru-RU"/>
        </w:rPr>
        <w:t xml:space="preserve"> подстанций.</w:t>
      </w:r>
    </w:p>
    <w:p w14:paraId="1A0FC2B8"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proofErr w:type="spellStart"/>
      <w:r w:rsidRPr="0006057C">
        <w:rPr>
          <w:rFonts w:ascii="Times New Roman" w:hAnsi="Times New Roman"/>
          <w:sz w:val="28"/>
          <w:szCs w:val="28"/>
          <w:lang w:eastAsia="ru-RU"/>
        </w:rPr>
        <w:t>Двухтрансформаторные</w:t>
      </w:r>
      <w:proofErr w:type="spellEnd"/>
      <w:r w:rsidRPr="0006057C">
        <w:rPr>
          <w:rFonts w:ascii="Times New Roman" w:hAnsi="Times New Roman"/>
          <w:sz w:val="28"/>
          <w:szCs w:val="28"/>
          <w:lang w:eastAsia="ru-RU"/>
        </w:rPr>
        <w:t xml:space="preserve">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14:paraId="69ADBAEC"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lang w:eastAsia="ru-RU"/>
        </w:rPr>
      </w:pPr>
      <w:r w:rsidRPr="0006057C">
        <w:rPr>
          <w:rFonts w:ascii="Times New Roman" w:hAnsi="Times New Roman"/>
          <w:sz w:val="28"/>
          <w:szCs w:val="28"/>
          <w:lang w:eastAsia="ru-RU"/>
        </w:rPr>
        <w:t>10.</w:t>
      </w:r>
      <w:r w:rsidRPr="0006057C">
        <w:rPr>
          <w:rFonts w:ascii="Times New Roman" w:hAnsi="Times New Roman"/>
          <w:sz w:val="28"/>
          <w:szCs w:val="28"/>
          <w:lang w:eastAsia="ru-RU"/>
        </w:rPr>
        <w:tab/>
        <w:t>Произвести замену силовых трансформаторов.</w:t>
      </w:r>
    </w:p>
    <w:p w14:paraId="48E8E4C6" w14:textId="77777777" w:rsidR="00771E66" w:rsidRPr="0006057C" w:rsidRDefault="00771E66" w:rsidP="00771E66">
      <w:pPr>
        <w:widowControl w:val="0"/>
        <w:autoSpaceDE w:val="0"/>
        <w:autoSpaceDN w:val="0"/>
        <w:adjustRightInd w:val="0"/>
        <w:ind w:right="-10" w:firstLine="708"/>
        <w:jc w:val="both"/>
        <w:rPr>
          <w:rFonts w:ascii="Times New Roman" w:hAnsi="Times New Roman"/>
          <w:spacing w:val="-4"/>
          <w:sz w:val="28"/>
          <w:szCs w:val="28"/>
          <w:lang w:eastAsia="ru-RU"/>
        </w:rPr>
      </w:pPr>
      <w:r w:rsidRPr="0006057C">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14:paraId="299D4F21" w14:textId="77777777" w:rsidR="00771E66" w:rsidRPr="0006057C" w:rsidRDefault="00771E66" w:rsidP="00771E66">
      <w:pPr>
        <w:widowControl w:val="0"/>
        <w:autoSpaceDE w:val="0"/>
        <w:autoSpaceDN w:val="0"/>
        <w:adjustRightInd w:val="0"/>
        <w:ind w:right="-10" w:firstLine="708"/>
        <w:jc w:val="both"/>
        <w:rPr>
          <w:rFonts w:ascii="Times New Roman" w:hAnsi="Times New Roman"/>
          <w:bCs/>
          <w:sz w:val="28"/>
          <w:szCs w:val="28"/>
          <w:lang w:eastAsia="ru-RU"/>
        </w:rPr>
      </w:pPr>
      <w:r w:rsidRPr="0006057C">
        <w:rPr>
          <w:rFonts w:ascii="Times New Roman" w:hAnsi="Times New Roman"/>
          <w:spacing w:val="-4"/>
          <w:sz w:val="28"/>
          <w:szCs w:val="28"/>
          <w:lang w:eastAsia="ru-RU"/>
        </w:rPr>
        <w:t>11.</w:t>
      </w:r>
      <w:r w:rsidRPr="0006057C">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наружных отдельно стоящих.</w:t>
      </w:r>
    </w:p>
    <w:p w14:paraId="12F17E9B" w14:textId="5012F16E"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06057C">
        <w:rPr>
          <w:rFonts w:ascii="Times New Roman" w:hAnsi="Times New Roman"/>
          <w:sz w:val="28"/>
          <w:szCs w:val="28"/>
          <w:vertAlign w:val="superscript"/>
        </w:rPr>
        <w:t>2</w:t>
      </w:r>
      <w:r w:rsidRPr="0006057C">
        <w:rPr>
          <w:rFonts w:ascii="Times New Roman" w:hAnsi="Times New Roman"/>
          <w:sz w:val="28"/>
          <w:szCs w:val="28"/>
        </w:rPr>
        <w:t>-это более 473 многоквартирных домов (без учета домов блокированной застройки).</w:t>
      </w:r>
    </w:p>
    <w:p w14:paraId="5592BD13"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Из указанного количества многоквартирных домов в более чем 380 домов (около 600,00 </w:t>
      </w:r>
      <w:proofErr w:type="gramStart"/>
      <w:r w:rsidRPr="0006057C">
        <w:rPr>
          <w:rFonts w:ascii="Times New Roman" w:hAnsi="Times New Roman"/>
          <w:sz w:val="28"/>
          <w:szCs w:val="28"/>
        </w:rPr>
        <w:t>тыс.м</w:t>
      </w:r>
      <w:proofErr w:type="gramEnd"/>
      <w:r w:rsidRPr="0006057C">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14:paraId="796C67A7"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14:paraId="4ED16522" w14:textId="77777777"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lastRenderedPageBreak/>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6057C">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52219FBE" w14:textId="77777777" w:rsidR="00771E66" w:rsidRPr="0006057C" w:rsidRDefault="00771E66" w:rsidP="00771E66">
      <w:pPr>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6057C">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6057C">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6EFA266B"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Для решения существующих проблем законодательными</w:t>
      </w:r>
      <w:r w:rsidRPr="0006057C">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млн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14:paraId="0DA0D461" w14:textId="1EE96CA2"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7C53AA">
        <w:rPr>
          <w:rFonts w:ascii="Times New Roman" w:hAnsi="Times New Roman"/>
          <w:sz w:val="28"/>
          <w:szCs w:val="28"/>
        </w:rPr>
        <w:t xml:space="preserve"> </w:t>
      </w:r>
      <w:r w:rsidRPr="0006057C">
        <w:rPr>
          <w:rFonts w:ascii="Times New Roman" w:hAnsi="Times New Roman"/>
          <w:sz w:val="28"/>
          <w:szCs w:val="28"/>
        </w:rPr>
        <w:t>домах за счет средств краевого бюджета, местных бюджетов.</w:t>
      </w:r>
    </w:p>
    <w:p w14:paraId="6E004A4D"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w:t>
      </w:r>
      <w:r w:rsidRPr="0006057C">
        <w:rPr>
          <w:rFonts w:ascii="Times New Roman" w:hAnsi="Times New Roman"/>
          <w:sz w:val="28"/>
          <w:szCs w:val="28"/>
        </w:rPr>
        <w:lastRenderedPageBreak/>
        <w:t>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r w:rsidRPr="0006057C">
        <w:rPr>
          <w:rFonts w:ascii="Times New Roman" w:hAnsi="Times New Roman"/>
          <w:sz w:val="28"/>
          <w:szCs w:val="28"/>
          <w:vertAlign w:val="superscript"/>
        </w:rPr>
        <w:t>2</w:t>
      </w:r>
      <w:r w:rsidRPr="0006057C">
        <w:rPr>
          <w:rFonts w:ascii="Times New Roman" w:hAnsi="Times New Roman"/>
          <w:sz w:val="28"/>
          <w:szCs w:val="28"/>
        </w:rPr>
        <w:t xml:space="preserve"> должны будут собирать средства не менее 40 лет. </w:t>
      </w:r>
    </w:p>
    <w:p w14:paraId="1C2F6D9A"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14:paraId="628C69B6"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6057C">
        <w:rPr>
          <w:rFonts w:ascii="Times New Roman" w:hAnsi="Times New Roman"/>
          <w:sz w:val="28"/>
          <w:szCs w:val="28"/>
        </w:rPr>
        <w:t>планировочно</w:t>
      </w:r>
      <w:proofErr w:type="spellEnd"/>
      <w:r w:rsidR="00BC396B" w:rsidRPr="0006057C">
        <w:rPr>
          <w:rFonts w:ascii="Times New Roman" w:hAnsi="Times New Roman"/>
          <w:sz w:val="28"/>
          <w:szCs w:val="28"/>
        </w:rPr>
        <w:t xml:space="preserve"> </w:t>
      </w:r>
      <w:r w:rsidRPr="0006057C">
        <w:rPr>
          <w:rFonts w:ascii="Times New Roman" w:hAnsi="Times New Roman"/>
          <w:sz w:val="28"/>
          <w:szCs w:val="28"/>
        </w:rPr>
        <w:t xml:space="preserve">разделен на 11 жилых образований которые состоят из микрорайонов и кварталов жилой застройки. </w:t>
      </w:r>
    </w:p>
    <w:p w14:paraId="3FC050DF" w14:textId="141868D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w:t>
      </w:r>
      <w:r w:rsidR="001A5FE2">
        <w:rPr>
          <w:rFonts w:ascii="Times New Roman" w:hAnsi="Times New Roman"/>
          <w:sz w:val="28"/>
          <w:szCs w:val="28"/>
        </w:rPr>
        <w:t>,</w:t>
      </w:r>
      <w:r w:rsidRPr="0006057C">
        <w:rPr>
          <w:rFonts w:ascii="Times New Roman" w:hAnsi="Times New Roman"/>
          <w:sz w:val="28"/>
          <w:szCs w:val="28"/>
        </w:rPr>
        <w:t xml:space="preserve"> осуществляемых органами местного самоуправления, физическими и юридическими лицами.</w:t>
      </w:r>
    </w:p>
    <w:p w14:paraId="4FEB481D"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6057C">
        <w:rPr>
          <w:rFonts w:ascii="Times New Roman" w:hAnsi="Times New Roman"/>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14:paraId="103A56DB" w14:textId="77777777" w:rsidR="00771E66" w:rsidRPr="0006057C" w:rsidRDefault="00771E66" w:rsidP="00771E66">
      <w:pPr>
        <w:ind w:firstLine="708"/>
        <w:jc w:val="both"/>
        <w:rPr>
          <w:rFonts w:ascii="Times New Roman" w:hAnsi="Times New Roman"/>
          <w:sz w:val="28"/>
          <w:szCs w:val="28"/>
        </w:rPr>
      </w:pPr>
      <w:r w:rsidRPr="0006057C">
        <w:rPr>
          <w:rFonts w:ascii="Times New Roman" w:hAnsi="Times New Roman"/>
          <w:sz w:val="28"/>
          <w:szCs w:val="28"/>
        </w:rPr>
        <w:t xml:space="preserve">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w:t>
      </w:r>
      <w:r w:rsidR="002D2006" w:rsidRPr="0006057C">
        <w:rPr>
          <w:rFonts w:ascii="Times New Roman" w:hAnsi="Times New Roman"/>
          <w:sz w:val="28"/>
          <w:szCs w:val="28"/>
        </w:rPr>
        <w:t xml:space="preserve">спортивных площадках, </w:t>
      </w:r>
      <w:r w:rsidRPr="0006057C">
        <w:rPr>
          <w:rFonts w:ascii="Times New Roman" w:hAnsi="Times New Roman"/>
          <w:sz w:val="28"/>
          <w:szCs w:val="28"/>
        </w:rPr>
        <w:t>обустройство комфортных зон отдыха – все это является первоочередными задачами выполнения данной Подпрограммы.</w:t>
      </w:r>
    </w:p>
    <w:p w14:paraId="2922CCA0" w14:textId="77777777"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14:paraId="3710F163" w14:textId="77777777"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14:paraId="0B8712F0" w14:textId="77777777" w:rsidR="001A5FE2"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lastRenderedPageBreak/>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w:t>
      </w:r>
    </w:p>
    <w:p w14:paraId="200945F3" w14:textId="57EE47FE"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14:paraId="1ECD2CBB" w14:textId="77777777" w:rsidR="00771E66" w:rsidRPr="0006057C" w:rsidRDefault="00771E66" w:rsidP="00771E66">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06057C">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14:paraId="4039D747" w14:textId="25A7E17B" w:rsidR="00771E66" w:rsidRPr="0006057C"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w:t>
      </w:r>
      <w:r w:rsidR="00EB7CF6" w:rsidRPr="0006057C">
        <w:rPr>
          <w:rFonts w:ascii="Times New Roman" w:hAnsi="Times New Roman"/>
          <w:sz w:val="28"/>
          <w:szCs w:val="28"/>
        </w:rPr>
        <w:t>коммунальных отходов (далее - ТК</w:t>
      </w:r>
      <w:r w:rsidRPr="0006057C">
        <w:rPr>
          <w:rFonts w:ascii="Times New Roman" w:hAnsi="Times New Roman"/>
          <w:sz w:val="28"/>
          <w:szCs w:val="28"/>
        </w:rPr>
        <w:t>О). Не смотря, на тот факт, что ежегодно количество несанкционированных свалок</w:t>
      </w:r>
      <w:r w:rsidR="007D5067">
        <w:rPr>
          <w:rFonts w:ascii="Times New Roman" w:hAnsi="Times New Roman"/>
          <w:sz w:val="28"/>
          <w:szCs w:val="28"/>
        </w:rPr>
        <w:t>,</w:t>
      </w:r>
      <w:r w:rsidRPr="0006057C">
        <w:rPr>
          <w:rFonts w:ascii="Times New Roman" w:hAnsi="Times New Roman"/>
          <w:sz w:val="28"/>
          <w:szCs w:val="28"/>
        </w:rPr>
        <w:t xml:space="preserve"> равно как и их объем сокращается, проблема ликвидации таких свалок является по прежнему актуальной.</w:t>
      </w:r>
    </w:p>
    <w:p w14:paraId="0604945D"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Существующая в городе Ди</w:t>
      </w:r>
      <w:r w:rsidR="00EB7CF6" w:rsidRPr="0006057C">
        <w:rPr>
          <w:rFonts w:ascii="Times New Roman" w:hAnsi="Times New Roman"/>
          <w:sz w:val="28"/>
          <w:szCs w:val="28"/>
        </w:rPr>
        <w:t>вногорске система обращения с ТК</w:t>
      </w:r>
      <w:r w:rsidRPr="0006057C">
        <w:rPr>
          <w:rFonts w:ascii="Times New Roman" w:hAnsi="Times New Roman"/>
          <w:sz w:val="28"/>
          <w:szCs w:val="28"/>
        </w:rPr>
        <w:t>О н</w:t>
      </w:r>
      <w:r w:rsidR="00EB7CF6" w:rsidRPr="0006057C">
        <w:rPr>
          <w:rFonts w:ascii="Times New Roman" w:hAnsi="Times New Roman"/>
          <w:sz w:val="28"/>
          <w:szCs w:val="28"/>
        </w:rPr>
        <w:t>е направлена на использование ТК</w:t>
      </w:r>
      <w:r w:rsidRPr="0006057C">
        <w:rPr>
          <w:rFonts w:ascii="Times New Roman" w:hAnsi="Times New Roman"/>
          <w:sz w:val="28"/>
          <w:szCs w:val="28"/>
        </w:rPr>
        <w:t>О в качестве вторичных материальных ресурсов и их дальнейшую переработку и основана н</w:t>
      </w:r>
      <w:r w:rsidR="00EB7CF6" w:rsidRPr="0006057C">
        <w:rPr>
          <w:rFonts w:ascii="Times New Roman" w:hAnsi="Times New Roman"/>
          <w:sz w:val="28"/>
          <w:szCs w:val="28"/>
        </w:rPr>
        <w:t>а непосредственном размещении ТК</w:t>
      </w:r>
      <w:r w:rsidRPr="0006057C">
        <w:rPr>
          <w:rFonts w:ascii="Times New Roman" w:hAnsi="Times New Roman"/>
          <w:sz w:val="28"/>
          <w:szCs w:val="28"/>
        </w:rPr>
        <w:t xml:space="preserve">О на полигоне. </w:t>
      </w:r>
    </w:p>
    <w:p w14:paraId="78BC77E4" w14:textId="77777777" w:rsidR="00771E66" w:rsidRPr="0006057C"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Положение усугубляется тем, что из-за</w:t>
      </w:r>
      <w:r w:rsidR="00EB7CF6" w:rsidRPr="0006057C">
        <w:rPr>
          <w:rFonts w:ascii="Times New Roman" w:hAnsi="Times New Roman"/>
          <w:sz w:val="28"/>
          <w:szCs w:val="28"/>
        </w:rPr>
        <w:t xml:space="preserve"> отсутствия раздельного сбора ТК</w:t>
      </w:r>
      <w:r w:rsidRPr="0006057C">
        <w:rPr>
          <w:rFonts w:ascii="Times New Roman" w:hAnsi="Times New Roman"/>
          <w:sz w:val="28"/>
          <w:szCs w:val="28"/>
        </w:rPr>
        <w:t>О и его фактического сбора в общие контейнеры. Все это загрязняет территорию жилых домов, а потом под видом малоопасных отходов</w:t>
      </w:r>
      <w:r w:rsidR="00EB7CF6" w:rsidRPr="0006057C">
        <w:rPr>
          <w:rFonts w:ascii="Times New Roman" w:hAnsi="Times New Roman"/>
          <w:sz w:val="28"/>
          <w:szCs w:val="28"/>
        </w:rPr>
        <w:t xml:space="preserve"> транспортируется на полигоны ТК</w:t>
      </w:r>
      <w:r w:rsidRPr="0006057C">
        <w:rPr>
          <w:rFonts w:ascii="Times New Roman" w:hAnsi="Times New Roman"/>
          <w:sz w:val="28"/>
          <w:szCs w:val="28"/>
        </w:rPr>
        <w:t>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14:paraId="71506A4C" w14:textId="77777777" w:rsidR="00771E66" w:rsidRPr="006F7D7D" w:rsidRDefault="00771E66" w:rsidP="00771E66">
      <w:pPr>
        <w:widowControl w:val="0"/>
        <w:autoSpaceDE w:val="0"/>
        <w:autoSpaceDN w:val="0"/>
        <w:adjustRightInd w:val="0"/>
        <w:ind w:firstLine="708"/>
        <w:jc w:val="both"/>
        <w:rPr>
          <w:rFonts w:ascii="Times New Roman" w:hAnsi="Times New Roman"/>
          <w:sz w:val="28"/>
          <w:szCs w:val="28"/>
        </w:rPr>
      </w:pPr>
      <w:r w:rsidRPr="0006057C">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w:t>
      </w:r>
      <w:r w:rsidR="00EB7CF6" w:rsidRPr="0006057C">
        <w:rPr>
          <w:rFonts w:ascii="Times New Roman" w:hAnsi="Times New Roman"/>
          <w:sz w:val="28"/>
          <w:szCs w:val="28"/>
        </w:rPr>
        <w:t>ожившимися местами размещения ТК</w:t>
      </w:r>
      <w:r w:rsidRPr="0006057C">
        <w:rPr>
          <w:rFonts w:ascii="Times New Roman" w:hAnsi="Times New Roman"/>
          <w:sz w:val="28"/>
          <w:szCs w:val="28"/>
        </w:rPr>
        <w:t>О.</w:t>
      </w:r>
    </w:p>
    <w:p w14:paraId="350AEB35" w14:textId="77777777" w:rsidR="006D2CCE" w:rsidRPr="006F7D7D" w:rsidRDefault="006D2CCE" w:rsidP="006D2CCE">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14:paraId="7EEE24FF" w14:textId="77777777" w:rsidR="005F1208" w:rsidRPr="006F7D7D" w:rsidRDefault="006A3B89" w:rsidP="005F1208">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sidR="005F1208">
        <w:rPr>
          <w:rFonts w:ascii="Times New Roman" w:hAnsi="Times New Roman"/>
          <w:sz w:val="28"/>
          <w:szCs w:val="28"/>
          <w:lang w:eastAsia="ru-RU"/>
        </w:rPr>
        <w:t xml:space="preserve">ОСНОВНЫЕ ЦЕЛИ, ЗАДАЧИ И МЕРОПРИЯТИЯ, </w:t>
      </w:r>
      <w:r w:rsidR="005F1208"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110E3530" w14:textId="77777777" w:rsidR="006D2CCE" w:rsidRDefault="006D2CCE" w:rsidP="006D2CCE">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14:paraId="691B314D" w14:textId="77777777" w:rsidR="00771E66" w:rsidRPr="006F7D7D" w:rsidRDefault="00771E66" w:rsidP="00771E66">
      <w:pPr>
        <w:ind w:firstLine="708"/>
        <w:rPr>
          <w:rFonts w:ascii="Times New Roman" w:hAnsi="Times New Roman"/>
          <w:b/>
          <w:sz w:val="28"/>
          <w:szCs w:val="28"/>
          <w:lang w:eastAsia="ru-RU"/>
        </w:rPr>
      </w:pPr>
      <w:r w:rsidRPr="006F7D7D">
        <w:rPr>
          <w:rFonts w:ascii="Times New Roman" w:hAnsi="Times New Roman"/>
          <w:b/>
          <w:sz w:val="28"/>
          <w:szCs w:val="28"/>
          <w:lang w:eastAsia="ru-RU"/>
        </w:rPr>
        <w:t xml:space="preserve">Целями подпрограммы являются: </w:t>
      </w:r>
    </w:p>
    <w:p w14:paraId="533F4005" w14:textId="77777777" w:rsidR="00771E66" w:rsidRDefault="00ED24DA" w:rsidP="00771E66">
      <w:pPr>
        <w:ind w:firstLine="708"/>
        <w:jc w:val="both"/>
        <w:rPr>
          <w:rFonts w:ascii="Times New Roman" w:hAnsi="Times New Roman"/>
          <w:sz w:val="28"/>
          <w:szCs w:val="28"/>
          <w:lang w:eastAsia="ru-RU"/>
        </w:rPr>
      </w:pPr>
      <w:r w:rsidRPr="00ED24DA">
        <w:rPr>
          <w:rFonts w:ascii="Times New Roman" w:hAnsi="Times New Roman"/>
          <w:sz w:val="28"/>
          <w:szCs w:val="28"/>
          <w:u w:val="single"/>
          <w:lang w:eastAsia="ru-RU"/>
        </w:rPr>
        <w:t>1 цель:</w:t>
      </w:r>
      <w:r>
        <w:rPr>
          <w:rFonts w:ascii="Times New Roman" w:hAnsi="Times New Roman"/>
          <w:sz w:val="28"/>
          <w:szCs w:val="28"/>
          <w:lang w:eastAsia="ru-RU"/>
        </w:rPr>
        <w:t xml:space="preserve"> П</w:t>
      </w:r>
      <w:r w:rsidR="00771E66" w:rsidRPr="006F7D7D">
        <w:rPr>
          <w:rFonts w:ascii="Times New Roman" w:hAnsi="Times New Roman"/>
          <w:sz w:val="28"/>
          <w:szCs w:val="28"/>
          <w:lang w:eastAsia="ru-RU"/>
        </w:rPr>
        <w:t>овышение надежности и предотвращение ситуаций, которые могу привести к нарушению функционирования си</w:t>
      </w:r>
      <w:r>
        <w:rPr>
          <w:rFonts w:ascii="Times New Roman" w:hAnsi="Times New Roman"/>
          <w:sz w:val="28"/>
          <w:szCs w:val="28"/>
          <w:lang w:eastAsia="ru-RU"/>
        </w:rPr>
        <w:t>стем жизнеобеспечения населения.</w:t>
      </w:r>
    </w:p>
    <w:p w14:paraId="3C87F2FB" w14:textId="77777777" w:rsidR="00D66AE0" w:rsidRDefault="00D66AE0" w:rsidP="00D66AE0">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68167FE" w14:textId="77777777" w:rsidR="00ED24DA" w:rsidRDefault="00ED24DA" w:rsidP="00ED24DA">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rPr>
        <w:t>1.</w:t>
      </w:r>
      <w:r w:rsidR="00241949" w:rsidRPr="00967F4B">
        <w:rPr>
          <w:rFonts w:ascii="Times New Roman" w:hAnsi="Times New Roman"/>
          <w:b/>
          <w:sz w:val="28"/>
          <w:szCs w:val="28"/>
          <w:u w:val="single"/>
        </w:rPr>
        <w:t>1.</w:t>
      </w:r>
      <w:r>
        <w:rPr>
          <w:rFonts w:ascii="Times New Roman" w:hAnsi="Times New Roman"/>
          <w:sz w:val="28"/>
          <w:szCs w:val="28"/>
        </w:rPr>
        <w:t xml:space="preserve"> С</w:t>
      </w:r>
      <w:r w:rsidRPr="006F7D7D">
        <w:rPr>
          <w:rFonts w:ascii="Times New Roman" w:hAnsi="Times New Roman"/>
          <w:sz w:val="28"/>
          <w:szCs w:val="28"/>
        </w:rPr>
        <w:t>нижение уровня износа коммунальной инфраструктуры и доли потерь энергетичес</w:t>
      </w:r>
      <w:r w:rsidR="00FD5D03">
        <w:rPr>
          <w:rFonts w:ascii="Times New Roman" w:hAnsi="Times New Roman"/>
          <w:sz w:val="28"/>
          <w:szCs w:val="28"/>
        </w:rPr>
        <w:t>ких ресурсов в инженерных сетях, в рамках реализации следующих мероприятий:</w:t>
      </w:r>
    </w:p>
    <w:p w14:paraId="6D7F48D2" w14:textId="77777777" w:rsidR="00FD5D03" w:rsidRPr="006F7D7D" w:rsidRDefault="00617F9E" w:rsidP="00FD5D03">
      <w:pPr>
        <w:ind w:right="-1" w:firstLine="708"/>
        <w:rPr>
          <w:rFonts w:ascii="Times New Roman" w:hAnsi="Times New Roman"/>
          <w:sz w:val="28"/>
          <w:szCs w:val="28"/>
        </w:rPr>
      </w:pPr>
      <w:r>
        <w:rPr>
          <w:rFonts w:ascii="Times New Roman" w:hAnsi="Times New Roman"/>
          <w:sz w:val="28"/>
          <w:szCs w:val="28"/>
        </w:rPr>
        <w:t>1.1.1. К</w:t>
      </w:r>
      <w:r w:rsidR="00FD5D03" w:rsidRPr="006F7D7D">
        <w:rPr>
          <w:rFonts w:ascii="Times New Roman" w:hAnsi="Times New Roman"/>
          <w:sz w:val="28"/>
          <w:szCs w:val="28"/>
        </w:rPr>
        <w:t>апитал</w:t>
      </w:r>
      <w:r>
        <w:rPr>
          <w:rFonts w:ascii="Times New Roman" w:hAnsi="Times New Roman"/>
          <w:sz w:val="28"/>
          <w:szCs w:val="28"/>
        </w:rPr>
        <w:t>ьный ремонт водопроводных сетей.</w:t>
      </w:r>
    </w:p>
    <w:p w14:paraId="4719A06B" w14:textId="77777777" w:rsidR="00FD5D03" w:rsidRDefault="00617F9E" w:rsidP="00FD5D03">
      <w:pPr>
        <w:ind w:right="-1" w:firstLine="708"/>
        <w:rPr>
          <w:rFonts w:ascii="Times New Roman" w:hAnsi="Times New Roman"/>
          <w:sz w:val="28"/>
          <w:szCs w:val="28"/>
        </w:rPr>
      </w:pPr>
      <w:r>
        <w:rPr>
          <w:rFonts w:ascii="Times New Roman" w:hAnsi="Times New Roman"/>
          <w:sz w:val="28"/>
          <w:szCs w:val="28"/>
        </w:rPr>
        <w:t>1.1.2. К</w:t>
      </w:r>
      <w:r w:rsidR="00FD5D03" w:rsidRPr="006F7D7D">
        <w:rPr>
          <w:rFonts w:ascii="Times New Roman" w:hAnsi="Times New Roman"/>
          <w:sz w:val="28"/>
          <w:szCs w:val="28"/>
        </w:rPr>
        <w:t xml:space="preserve">апитальный ремонт </w:t>
      </w:r>
      <w:r>
        <w:rPr>
          <w:rFonts w:ascii="Times New Roman" w:hAnsi="Times New Roman"/>
          <w:sz w:val="28"/>
          <w:szCs w:val="28"/>
        </w:rPr>
        <w:t>канализационных сетей.</w:t>
      </w:r>
    </w:p>
    <w:p w14:paraId="3D2BF3BA" w14:textId="77777777" w:rsidR="00241949" w:rsidRPr="006F7D7D" w:rsidRDefault="00617F9E" w:rsidP="00FD5D03">
      <w:pPr>
        <w:ind w:right="-1" w:firstLine="708"/>
        <w:rPr>
          <w:rFonts w:ascii="Times New Roman" w:hAnsi="Times New Roman"/>
          <w:sz w:val="28"/>
          <w:szCs w:val="28"/>
        </w:rPr>
      </w:pPr>
      <w:r>
        <w:rPr>
          <w:rFonts w:ascii="Times New Roman" w:hAnsi="Times New Roman"/>
          <w:sz w:val="28"/>
          <w:szCs w:val="28"/>
        </w:rPr>
        <w:t>1.1.3. У</w:t>
      </w:r>
      <w:r w:rsidR="00241949">
        <w:rPr>
          <w:rFonts w:ascii="Times New Roman" w:hAnsi="Times New Roman"/>
          <w:sz w:val="28"/>
          <w:szCs w:val="28"/>
        </w:rPr>
        <w:t>стройство ограждения территории очистных сооружений канализации.</w:t>
      </w:r>
    </w:p>
    <w:p w14:paraId="5A31EBA7" w14:textId="77777777" w:rsidR="00FD5D03" w:rsidRPr="006F7D7D" w:rsidRDefault="00617F9E" w:rsidP="00FD5D03">
      <w:pPr>
        <w:ind w:right="-1" w:firstLine="708"/>
        <w:rPr>
          <w:rFonts w:ascii="Times New Roman" w:hAnsi="Times New Roman"/>
          <w:sz w:val="28"/>
          <w:szCs w:val="28"/>
        </w:rPr>
      </w:pPr>
      <w:r>
        <w:rPr>
          <w:rFonts w:ascii="Times New Roman" w:hAnsi="Times New Roman"/>
          <w:sz w:val="28"/>
          <w:szCs w:val="28"/>
        </w:rPr>
        <w:lastRenderedPageBreak/>
        <w:t>1.1.4. К</w:t>
      </w:r>
      <w:r w:rsidR="00FD5D03" w:rsidRPr="006F7D7D">
        <w:rPr>
          <w:rFonts w:ascii="Times New Roman" w:hAnsi="Times New Roman"/>
          <w:sz w:val="28"/>
          <w:szCs w:val="28"/>
        </w:rPr>
        <w:t>а</w:t>
      </w:r>
      <w:r>
        <w:rPr>
          <w:rFonts w:ascii="Times New Roman" w:hAnsi="Times New Roman"/>
          <w:sz w:val="28"/>
          <w:szCs w:val="28"/>
        </w:rPr>
        <w:t>питальный ремонт тепловых сетей</w:t>
      </w:r>
      <w:r w:rsidR="009856DA">
        <w:rPr>
          <w:rFonts w:ascii="Times New Roman" w:hAnsi="Times New Roman"/>
          <w:sz w:val="28"/>
          <w:szCs w:val="28"/>
        </w:rPr>
        <w:t xml:space="preserve"> и источников теплоснабжения</w:t>
      </w:r>
      <w:r w:rsidR="00B43315">
        <w:rPr>
          <w:rFonts w:ascii="Times New Roman" w:hAnsi="Times New Roman"/>
          <w:sz w:val="28"/>
          <w:szCs w:val="28"/>
        </w:rPr>
        <w:t xml:space="preserve"> (до 2022 года)</w:t>
      </w:r>
      <w:r>
        <w:rPr>
          <w:rFonts w:ascii="Times New Roman" w:hAnsi="Times New Roman"/>
          <w:sz w:val="28"/>
          <w:szCs w:val="28"/>
        </w:rPr>
        <w:t>.</w:t>
      </w:r>
    </w:p>
    <w:p w14:paraId="482A51A4" w14:textId="77777777" w:rsidR="00ED24DA" w:rsidRPr="006F7D7D" w:rsidRDefault="00241949" w:rsidP="00ED24DA">
      <w:pPr>
        <w:overflowPunct w:val="0"/>
        <w:autoSpaceDE w:val="0"/>
        <w:autoSpaceDN w:val="0"/>
        <w:adjustRightInd w:val="0"/>
        <w:ind w:firstLine="708"/>
        <w:jc w:val="both"/>
        <w:textAlignment w:val="baseline"/>
        <w:rPr>
          <w:rFonts w:ascii="Times New Roman" w:hAnsi="Times New Roman"/>
          <w:sz w:val="28"/>
          <w:szCs w:val="28"/>
        </w:rPr>
      </w:pPr>
      <w:r w:rsidRPr="00967F4B">
        <w:rPr>
          <w:rFonts w:ascii="Times New Roman" w:hAnsi="Times New Roman"/>
          <w:b/>
          <w:sz w:val="28"/>
          <w:szCs w:val="28"/>
          <w:u w:val="single"/>
          <w:lang w:eastAsia="ru-RU"/>
        </w:rPr>
        <w:t>1.</w:t>
      </w:r>
      <w:r w:rsidR="00ED24DA" w:rsidRPr="00967F4B">
        <w:rPr>
          <w:rFonts w:ascii="Times New Roman" w:hAnsi="Times New Roman"/>
          <w:b/>
          <w:sz w:val="28"/>
          <w:szCs w:val="28"/>
          <w:u w:val="single"/>
          <w:lang w:eastAsia="ru-RU"/>
        </w:rPr>
        <w:t>2.</w:t>
      </w:r>
      <w:r w:rsidR="00ED24DA">
        <w:rPr>
          <w:rFonts w:ascii="Times New Roman" w:hAnsi="Times New Roman"/>
          <w:sz w:val="28"/>
          <w:szCs w:val="28"/>
          <w:lang w:eastAsia="ru-RU"/>
        </w:rPr>
        <w:t xml:space="preserve"> О</w:t>
      </w:r>
      <w:r w:rsidR="00ED24DA" w:rsidRPr="006F7D7D">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w:t>
      </w:r>
      <w:r w:rsidR="00FD5D03">
        <w:rPr>
          <w:rFonts w:ascii="Times New Roman" w:hAnsi="Times New Roman"/>
          <w:sz w:val="28"/>
          <w:szCs w:val="28"/>
        </w:rPr>
        <w:t>ьного комплекса</w:t>
      </w:r>
      <w:r w:rsidR="008C5D4C">
        <w:rPr>
          <w:rFonts w:ascii="Times New Roman" w:hAnsi="Times New Roman"/>
          <w:sz w:val="28"/>
          <w:szCs w:val="28"/>
        </w:rPr>
        <w:t xml:space="preserve"> (до 2022 года)</w:t>
      </w:r>
      <w:r w:rsidR="00FD5D03">
        <w:rPr>
          <w:rFonts w:ascii="Times New Roman" w:hAnsi="Times New Roman"/>
          <w:sz w:val="28"/>
          <w:szCs w:val="28"/>
        </w:rPr>
        <w:t>, в рамках реализации следующих мероприятий:</w:t>
      </w:r>
    </w:p>
    <w:p w14:paraId="1A8AD09B" w14:textId="77777777" w:rsidR="00C008A4" w:rsidRPr="006F7D7D" w:rsidRDefault="00617F9E" w:rsidP="00C008A4">
      <w:pPr>
        <w:tabs>
          <w:tab w:val="left" w:pos="142"/>
        </w:tabs>
        <w:ind w:right="-1" w:firstLine="708"/>
        <w:jc w:val="both"/>
        <w:rPr>
          <w:rFonts w:ascii="Times New Roman" w:hAnsi="Times New Roman"/>
          <w:sz w:val="28"/>
          <w:szCs w:val="28"/>
          <w:lang w:eastAsia="ru-RU"/>
        </w:rPr>
      </w:pPr>
      <w:r>
        <w:rPr>
          <w:rFonts w:ascii="Times New Roman" w:hAnsi="Times New Roman"/>
          <w:sz w:val="28"/>
          <w:szCs w:val="28"/>
          <w:lang w:eastAsia="ru-RU"/>
        </w:rPr>
        <w:t>1.2.1. П</w:t>
      </w:r>
      <w:r w:rsidR="00C008A4" w:rsidRPr="006F7D7D">
        <w:rPr>
          <w:rFonts w:ascii="Times New Roman" w:hAnsi="Times New Roman"/>
          <w:sz w:val="28"/>
          <w:szCs w:val="28"/>
          <w:lang w:eastAsia="ru-RU"/>
        </w:rPr>
        <w:t>риобретение технологического оборудования для обеспечения функционирования систем теплоснабжения, электроснабжения, водоснабжения, водо</w:t>
      </w:r>
      <w:r>
        <w:rPr>
          <w:rFonts w:ascii="Times New Roman" w:hAnsi="Times New Roman"/>
          <w:sz w:val="28"/>
          <w:szCs w:val="28"/>
          <w:lang w:eastAsia="ru-RU"/>
        </w:rPr>
        <w:t>отведения и очистки сточных вод</w:t>
      </w:r>
      <w:r w:rsidR="008C5D4C">
        <w:rPr>
          <w:rFonts w:ascii="Times New Roman" w:hAnsi="Times New Roman"/>
          <w:sz w:val="28"/>
          <w:szCs w:val="28"/>
          <w:lang w:eastAsia="ru-RU"/>
        </w:rPr>
        <w:t xml:space="preserve"> (до 2022 года)</w:t>
      </w:r>
      <w:r>
        <w:rPr>
          <w:rFonts w:ascii="Times New Roman" w:hAnsi="Times New Roman"/>
          <w:sz w:val="28"/>
          <w:szCs w:val="28"/>
          <w:lang w:eastAsia="ru-RU"/>
        </w:rPr>
        <w:t>.</w:t>
      </w:r>
    </w:p>
    <w:p w14:paraId="5A717D7C" w14:textId="77777777" w:rsidR="00771E66" w:rsidRDefault="00ED24DA" w:rsidP="00771E66">
      <w:pPr>
        <w:ind w:firstLine="708"/>
        <w:jc w:val="both"/>
        <w:rPr>
          <w:rFonts w:ascii="Times New Roman" w:hAnsi="Times New Roman"/>
          <w:sz w:val="28"/>
          <w:szCs w:val="28"/>
        </w:rPr>
      </w:pPr>
      <w:r w:rsidRPr="00ED24DA">
        <w:rPr>
          <w:rFonts w:ascii="Times New Roman" w:hAnsi="Times New Roman"/>
          <w:sz w:val="28"/>
          <w:szCs w:val="28"/>
          <w:u w:val="single"/>
        </w:rPr>
        <w:t>2 цель:</w:t>
      </w:r>
      <w:r>
        <w:rPr>
          <w:rFonts w:ascii="Times New Roman" w:hAnsi="Times New Roman"/>
          <w:sz w:val="28"/>
          <w:szCs w:val="28"/>
        </w:rPr>
        <w:t xml:space="preserve"> С</w:t>
      </w:r>
      <w:r w:rsidR="00771E66" w:rsidRPr="006F7D7D">
        <w:rPr>
          <w:rFonts w:ascii="Times New Roman" w:hAnsi="Times New Roman"/>
          <w:sz w:val="28"/>
          <w:szCs w:val="28"/>
        </w:rPr>
        <w:t xml:space="preserve">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w:t>
      </w:r>
      <w:r w:rsidR="009856DA">
        <w:rPr>
          <w:rFonts w:ascii="Times New Roman" w:hAnsi="Times New Roman"/>
          <w:sz w:val="28"/>
          <w:szCs w:val="28"/>
        </w:rPr>
        <w:t>, а также доступности предоставляемых коммунальных услуг</w:t>
      </w:r>
      <w:r>
        <w:rPr>
          <w:rFonts w:ascii="Times New Roman" w:hAnsi="Times New Roman"/>
          <w:sz w:val="28"/>
          <w:szCs w:val="28"/>
        </w:rPr>
        <w:t>.</w:t>
      </w:r>
    </w:p>
    <w:p w14:paraId="4EE7DA35" w14:textId="77777777" w:rsidR="00D66AE0" w:rsidRDefault="00D66AE0" w:rsidP="00D66AE0">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2FAB0D21" w14:textId="77777777" w:rsidR="00C008A4" w:rsidRDefault="00617F9E" w:rsidP="00C008A4">
      <w:pPr>
        <w:ind w:firstLine="708"/>
        <w:jc w:val="both"/>
        <w:rPr>
          <w:rFonts w:ascii="Times New Roman" w:hAnsi="Times New Roman"/>
          <w:sz w:val="28"/>
          <w:szCs w:val="28"/>
        </w:rPr>
      </w:pPr>
      <w:r w:rsidRPr="00967F4B">
        <w:rPr>
          <w:rFonts w:ascii="Times New Roman" w:hAnsi="Times New Roman"/>
          <w:b/>
          <w:sz w:val="28"/>
          <w:szCs w:val="28"/>
          <w:u w:val="single"/>
        </w:rPr>
        <w:t>2.</w:t>
      </w:r>
      <w:r w:rsidR="00C008A4" w:rsidRPr="00967F4B">
        <w:rPr>
          <w:rFonts w:ascii="Times New Roman" w:hAnsi="Times New Roman"/>
          <w:b/>
          <w:sz w:val="28"/>
          <w:szCs w:val="28"/>
          <w:u w:val="single"/>
        </w:rPr>
        <w:t>1.</w:t>
      </w:r>
      <w:r w:rsidR="00C008A4">
        <w:rPr>
          <w:rFonts w:ascii="Times New Roman" w:hAnsi="Times New Roman"/>
          <w:sz w:val="28"/>
          <w:szCs w:val="28"/>
        </w:rPr>
        <w:t xml:space="preserve"> О</w:t>
      </w:r>
      <w:r w:rsidR="00C008A4" w:rsidRPr="006F7D7D">
        <w:rPr>
          <w:rFonts w:ascii="Times New Roman" w:hAnsi="Times New Roman"/>
          <w:sz w:val="28"/>
          <w:szCs w:val="28"/>
        </w:rPr>
        <w:t>беспечение сохранности, увеличение срока эксплуатации и приведение в надлежащее техниче</w:t>
      </w:r>
      <w:r w:rsidR="00C008A4">
        <w:rPr>
          <w:rFonts w:ascii="Times New Roman" w:hAnsi="Times New Roman"/>
          <w:sz w:val="28"/>
          <w:szCs w:val="28"/>
        </w:rPr>
        <w:t>ское состояние жилищного фонда, в рамках реализации следующих мероприятий:</w:t>
      </w:r>
    </w:p>
    <w:p w14:paraId="502377B7" w14:textId="77777777" w:rsidR="00C008A4" w:rsidRPr="006F7D7D" w:rsidRDefault="00617F9E" w:rsidP="00C008A4">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2.1.1. </w:t>
      </w:r>
      <w:r w:rsidR="00FC37C1">
        <w:rPr>
          <w:rFonts w:ascii="Times New Roman" w:hAnsi="Times New Roman"/>
          <w:sz w:val="28"/>
          <w:szCs w:val="28"/>
          <w:lang w:eastAsia="ru-RU"/>
        </w:rPr>
        <w:t>Внесение взносов</w:t>
      </w:r>
      <w:r>
        <w:rPr>
          <w:rFonts w:ascii="Times New Roman" w:hAnsi="Times New Roman"/>
          <w:sz w:val="28"/>
          <w:szCs w:val="28"/>
          <w:lang w:eastAsia="ru-RU"/>
        </w:rPr>
        <w:t xml:space="preserve"> на </w:t>
      </w:r>
      <w:r w:rsidR="00C008A4" w:rsidRPr="006F7D7D">
        <w:rPr>
          <w:rFonts w:ascii="Times New Roman" w:hAnsi="Times New Roman"/>
          <w:sz w:val="28"/>
          <w:szCs w:val="28"/>
          <w:lang w:eastAsia="ru-RU"/>
        </w:rPr>
        <w:t>капитальный ремонт муницип</w:t>
      </w:r>
      <w:r w:rsidR="00FC37C1">
        <w:rPr>
          <w:rFonts w:ascii="Times New Roman" w:hAnsi="Times New Roman"/>
          <w:sz w:val="28"/>
          <w:szCs w:val="28"/>
          <w:lang w:eastAsia="ru-RU"/>
        </w:rPr>
        <w:t>альных квартир в жилищном фонде</w:t>
      </w:r>
      <w:r w:rsidR="00936230">
        <w:rPr>
          <w:rFonts w:ascii="Times New Roman" w:hAnsi="Times New Roman"/>
          <w:sz w:val="28"/>
          <w:szCs w:val="28"/>
          <w:lang w:eastAsia="ru-RU"/>
        </w:rPr>
        <w:t xml:space="preserve"> (до 2022 года)</w:t>
      </w:r>
      <w:r w:rsidR="00FC37C1">
        <w:rPr>
          <w:rFonts w:ascii="Times New Roman" w:hAnsi="Times New Roman"/>
          <w:sz w:val="28"/>
          <w:szCs w:val="28"/>
          <w:lang w:eastAsia="ru-RU"/>
        </w:rPr>
        <w:t>.</w:t>
      </w:r>
    </w:p>
    <w:p w14:paraId="7BB48151" w14:textId="77777777" w:rsidR="00C008A4" w:rsidRDefault="00F82927"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rPr>
        <w:t xml:space="preserve">2.1.2. Ремонт </w:t>
      </w:r>
      <w:r w:rsidR="00617F9E">
        <w:rPr>
          <w:rFonts w:ascii="Times New Roman" w:hAnsi="Times New Roman"/>
          <w:sz w:val="28"/>
          <w:szCs w:val="28"/>
        </w:rPr>
        <w:t>муниципальных квартир в жилищном фонде</w:t>
      </w:r>
      <w:r w:rsidR="00617F9E">
        <w:rPr>
          <w:rFonts w:ascii="Times New Roman" w:hAnsi="Times New Roman"/>
          <w:sz w:val="28"/>
          <w:szCs w:val="28"/>
          <w:lang w:eastAsia="ru-RU"/>
        </w:rPr>
        <w:t>.</w:t>
      </w:r>
    </w:p>
    <w:p w14:paraId="56D1F876" w14:textId="77777777" w:rsidR="00617F9E" w:rsidRDefault="00617F9E"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2.1.3. Обследование МКД, техническая инвентаризация.</w:t>
      </w:r>
    </w:p>
    <w:p w14:paraId="5035A068" w14:textId="77777777" w:rsidR="00617F9E" w:rsidRDefault="00617F9E"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2.1.4. Проведение работ по </w:t>
      </w:r>
      <w:r w:rsidR="00546E5D">
        <w:rPr>
          <w:rFonts w:ascii="Times New Roman" w:hAnsi="Times New Roman"/>
          <w:sz w:val="28"/>
          <w:szCs w:val="28"/>
          <w:lang w:eastAsia="ru-RU"/>
        </w:rPr>
        <w:t>восстановлению конструктивов</w:t>
      </w:r>
      <w:r>
        <w:rPr>
          <w:rFonts w:ascii="Times New Roman" w:hAnsi="Times New Roman"/>
          <w:sz w:val="28"/>
          <w:szCs w:val="28"/>
          <w:lang w:eastAsia="ru-RU"/>
        </w:rPr>
        <w:t xml:space="preserve"> МКД.</w:t>
      </w:r>
    </w:p>
    <w:p w14:paraId="345791F2" w14:textId="514D3FCC" w:rsidR="00546E5D" w:rsidRPr="006F7D7D" w:rsidRDefault="00546E5D" w:rsidP="00C008A4">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2.1.5. Расходы на благоустройство балконов МКД на</w:t>
      </w:r>
      <w:r w:rsidR="00941D20">
        <w:rPr>
          <w:rFonts w:ascii="Times New Roman" w:hAnsi="Times New Roman"/>
          <w:sz w:val="28"/>
          <w:szCs w:val="28"/>
          <w:lang w:eastAsia="ru-RU"/>
        </w:rPr>
        <w:t xml:space="preserve"> </w:t>
      </w:r>
      <w:r>
        <w:rPr>
          <w:rFonts w:ascii="Times New Roman" w:hAnsi="Times New Roman"/>
          <w:sz w:val="28"/>
          <w:szCs w:val="28"/>
          <w:lang w:eastAsia="ru-RU"/>
        </w:rPr>
        <w:t>Пионеркой площади.</w:t>
      </w:r>
    </w:p>
    <w:p w14:paraId="1E86B46D" w14:textId="1B954A4E" w:rsidR="00C008A4" w:rsidRDefault="00546E5D" w:rsidP="00C008A4">
      <w:pPr>
        <w:ind w:firstLine="708"/>
        <w:jc w:val="both"/>
        <w:rPr>
          <w:rFonts w:ascii="Times New Roman" w:hAnsi="Times New Roman"/>
          <w:sz w:val="28"/>
          <w:szCs w:val="28"/>
        </w:rPr>
      </w:pPr>
      <w:r w:rsidRPr="00967F4B">
        <w:rPr>
          <w:rFonts w:ascii="Times New Roman" w:hAnsi="Times New Roman"/>
          <w:b/>
          <w:sz w:val="28"/>
          <w:szCs w:val="28"/>
          <w:u w:val="single"/>
        </w:rPr>
        <w:t>2.</w:t>
      </w:r>
      <w:r w:rsidR="00C008A4" w:rsidRPr="00967F4B">
        <w:rPr>
          <w:rFonts w:ascii="Times New Roman" w:hAnsi="Times New Roman"/>
          <w:b/>
          <w:sz w:val="28"/>
          <w:szCs w:val="28"/>
          <w:u w:val="single"/>
        </w:rPr>
        <w:t>2.</w:t>
      </w:r>
      <w:r w:rsidR="00C008A4">
        <w:rPr>
          <w:rFonts w:ascii="Times New Roman" w:hAnsi="Times New Roman"/>
          <w:sz w:val="28"/>
          <w:szCs w:val="28"/>
        </w:rPr>
        <w:t xml:space="preserve"> В</w:t>
      </w:r>
      <w:r w:rsidR="00C008A4" w:rsidRPr="006F7D7D">
        <w:rPr>
          <w:rFonts w:ascii="Times New Roman" w:hAnsi="Times New Roman"/>
          <w:sz w:val="28"/>
          <w:szCs w:val="28"/>
        </w:rPr>
        <w:t>недрени</w:t>
      </w:r>
      <w:r w:rsidR="00C008A4">
        <w:rPr>
          <w:rFonts w:ascii="Times New Roman" w:hAnsi="Times New Roman"/>
          <w:sz w:val="28"/>
          <w:szCs w:val="28"/>
        </w:rPr>
        <w:t>е ресурсосберегающих технологий</w:t>
      </w:r>
      <w:r w:rsidR="008C5D4C">
        <w:rPr>
          <w:rFonts w:ascii="Times New Roman" w:hAnsi="Times New Roman"/>
          <w:sz w:val="28"/>
          <w:szCs w:val="28"/>
        </w:rPr>
        <w:t xml:space="preserve"> (до 2022 года)</w:t>
      </w:r>
      <w:r w:rsidR="00C008A4">
        <w:rPr>
          <w:rFonts w:ascii="Times New Roman" w:hAnsi="Times New Roman"/>
          <w:sz w:val="28"/>
          <w:szCs w:val="28"/>
        </w:rPr>
        <w:t>,</w:t>
      </w:r>
      <w:r w:rsidR="00941D20">
        <w:rPr>
          <w:rFonts w:ascii="Times New Roman" w:hAnsi="Times New Roman"/>
          <w:sz w:val="28"/>
          <w:szCs w:val="28"/>
        </w:rPr>
        <w:t xml:space="preserve"> </w:t>
      </w:r>
      <w:r w:rsidR="00C008A4">
        <w:rPr>
          <w:rFonts w:ascii="Times New Roman" w:hAnsi="Times New Roman"/>
          <w:sz w:val="28"/>
          <w:szCs w:val="28"/>
        </w:rPr>
        <w:t>в рамках реализации следующих мероприятий:</w:t>
      </w:r>
    </w:p>
    <w:p w14:paraId="30C48653" w14:textId="77777777" w:rsidR="008A06ED" w:rsidRDefault="00546E5D" w:rsidP="008A06ED">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2.2.1. П</w:t>
      </w:r>
      <w:r w:rsidR="00241949">
        <w:rPr>
          <w:rFonts w:ascii="Times New Roman" w:hAnsi="Times New Roman"/>
          <w:sz w:val="28"/>
          <w:szCs w:val="28"/>
          <w:lang w:eastAsia="ru-RU"/>
        </w:rPr>
        <w:t xml:space="preserve">риобретение и </w:t>
      </w:r>
      <w:r w:rsidR="008A06ED" w:rsidRPr="006F7D7D">
        <w:rPr>
          <w:rFonts w:ascii="Times New Roman" w:hAnsi="Times New Roman"/>
          <w:sz w:val="28"/>
          <w:szCs w:val="28"/>
          <w:lang w:eastAsia="ru-RU"/>
        </w:rPr>
        <w:t xml:space="preserve">установка индивидуальных (внутриквартирных) приборов учета </w:t>
      </w:r>
      <w:r w:rsidR="00C51D74">
        <w:rPr>
          <w:rFonts w:ascii="Times New Roman" w:hAnsi="Times New Roman"/>
          <w:sz w:val="28"/>
          <w:szCs w:val="28"/>
          <w:lang w:eastAsia="ru-RU"/>
        </w:rPr>
        <w:t>коммунальных</w:t>
      </w:r>
      <w:r w:rsidR="008A06ED" w:rsidRPr="006F7D7D">
        <w:rPr>
          <w:rFonts w:ascii="Times New Roman" w:hAnsi="Times New Roman"/>
          <w:sz w:val="28"/>
          <w:szCs w:val="28"/>
          <w:lang w:eastAsia="ru-RU"/>
        </w:rPr>
        <w:t xml:space="preserve"> ресурсов</w:t>
      </w:r>
      <w:r w:rsidR="008A06ED">
        <w:rPr>
          <w:rFonts w:ascii="Times New Roman" w:hAnsi="Times New Roman"/>
          <w:sz w:val="28"/>
          <w:szCs w:val="28"/>
          <w:lang w:eastAsia="ru-RU"/>
        </w:rPr>
        <w:t xml:space="preserve"> в муниципальном жилищном фонде</w:t>
      </w:r>
      <w:r w:rsidR="00936230">
        <w:rPr>
          <w:rFonts w:ascii="Times New Roman" w:hAnsi="Times New Roman"/>
          <w:sz w:val="28"/>
          <w:szCs w:val="28"/>
          <w:lang w:eastAsia="ru-RU"/>
        </w:rPr>
        <w:t xml:space="preserve"> (до 2022 года)</w:t>
      </w:r>
      <w:r w:rsidR="008A06ED">
        <w:rPr>
          <w:rFonts w:ascii="Times New Roman" w:hAnsi="Times New Roman"/>
          <w:sz w:val="28"/>
          <w:szCs w:val="28"/>
          <w:lang w:eastAsia="ru-RU"/>
        </w:rPr>
        <w:t>.</w:t>
      </w:r>
    </w:p>
    <w:p w14:paraId="7E61F7FD" w14:textId="77777777" w:rsidR="00546E5D" w:rsidRDefault="00546E5D" w:rsidP="008A06ED">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67F4B">
        <w:rPr>
          <w:rFonts w:ascii="Times New Roman" w:hAnsi="Times New Roman"/>
          <w:b/>
          <w:sz w:val="28"/>
          <w:szCs w:val="28"/>
          <w:u w:val="single"/>
          <w:lang w:eastAsia="ru-RU"/>
        </w:rPr>
        <w:t>2.3</w:t>
      </w:r>
      <w:r>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14:paraId="0F739CF3" w14:textId="77777777" w:rsidR="00546E5D" w:rsidRPr="006F7D7D" w:rsidRDefault="00546E5D" w:rsidP="008A06ED">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2.3.1. Предоставление компенсации части платы граждан за коммунальные услуги.</w:t>
      </w:r>
    </w:p>
    <w:p w14:paraId="6158C974" w14:textId="495059F8" w:rsidR="00771E66" w:rsidRDefault="00ED24DA" w:rsidP="00771E66">
      <w:pPr>
        <w:ind w:firstLine="708"/>
        <w:jc w:val="both"/>
        <w:rPr>
          <w:rFonts w:ascii="Times New Roman" w:hAnsi="Times New Roman"/>
          <w:sz w:val="28"/>
          <w:szCs w:val="28"/>
          <w:lang w:eastAsia="ru-RU"/>
        </w:rPr>
      </w:pPr>
      <w:r w:rsidRPr="001D3EBF">
        <w:rPr>
          <w:rFonts w:ascii="Times New Roman" w:hAnsi="Times New Roman"/>
          <w:sz w:val="28"/>
          <w:szCs w:val="28"/>
          <w:u w:val="single"/>
        </w:rPr>
        <w:t>3</w:t>
      </w:r>
      <w:r w:rsidR="001D3EBF" w:rsidRPr="001D3EBF">
        <w:rPr>
          <w:rFonts w:ascii="Times New Roman" w:hAnsi="Times New Roman"/>
          <w:sz w:val="28"/>
          <w:szCs w:val="28"/>
          <w:u w:val="single"/>
        </w:rPr>
        <w:t xml:space="preserve"> цель:</w:t>
      </w:r>
      <w:r w:rsidR="00941D20">
        <w:rPr>
          <w:rFonts w:ascii="Times New Roman" w:hAnsi="Times New Roman"/>
          <w:sz w:val="28"/>
          <w:szCs w:val="28"/>
          <w:u w:val="single"/>
        </w:rPr>
        <w:t xml:space="preserve"> </w:t>
      </w:r>
      <w:r>
        <w:rPr>
          <w:rFonts w:ascii="Times New Roman" w:hAnsi="Times New Roman"/>
          <w:sz w:val="28"/>
          <w:szCs w:val="28"/>
          <w:lang w:eastAsia="ru-RU"/>
        </w:rPr>
        <w:t>С</w:t>
      </w:r>
      <w:r w:rsidR="00771E66" w:rsidRPr="006F7D7D">
        <w:rPr>
          <w:rFonts w:ascii="Times New Roman" w:hAnsi="Times New Roman"/>
          <w:sz w:val="28"/>
          <w:szCs w:val="28"/>
          <w:lang w:eastAsia="ru-RU"/>
        </w:rPr>
        <w:t>оздание условий, обеспечивающих комфортные условия для проживания, работы и отдыха населения города, улучше</w:t>
      </w:r>
      <w:r>
        <w:rPr>
          <w:rFonts w:ascii="Times New Roman" w:hAnsi="Times New Roman"/>
          <w:sz w:val="28"/>
          <w:szCs w:val="28"/>
          <w:lang w:eastAsia="ru-RU"/>
        </w:rPr>
        <w:t>ние эстетического облика города.</w:t>
      </w:r>
    </w:p>
    <w:p w14:paraId="2635434E" w14:textId="77777777" w:rsidR="00ED24DA" w:rsidRDefault="00D66AE0" w:rsidP="00ED24DA">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6463CAD8" w14:textId="77777777" w:rsidR="008A06ED" w:rsidRDefault="00546E5D" w:rsidP="00ED24DA">
      <w:pPr>
        <w:ind w:firstLine="708"/>
        <w:jc w:val="both"/>
        <w:rPr>
          <w:rFonts w:ascii="Times New Roman" w:hAnsi="Times New Roman"/>
          <w:sz w:val="28"/>
          <w:szCs w:val="28"/>
        </w:rPr>
      </w:pPr>
      <w:r w:rsidRPr="00967F4B">
        <w:rPr>
          <w:rFonts w:ascii="Times New Roman" w:hAnsi="Times New Roman"/>
          <w:b/>
          <w:sz w:val="28"/>
          <w:szCs w:val="28"/>
          <w:u w:val="single"/>
          <w:lang w:eastAsia="ru-RU"/>
        </w:rPr>
        <w:t>3.</w:t>
      </w:r>
      <w:r w:rsidR="008A06ED" w:rsidRPr="00967F4B">
        <w:rPr>
          <w:rFonts w:ascii="Times New Roman" w:hAnsi="Times New Roman"/>
          <w:b/>
          <w:sz w:val="28"/>
          <w:szCs w:val="28"/>
          <w:u w:val="single"/>
          <w:lang w:eastAsia="ru-RU"/>
        </w:rPr>
        <w:t>1.</w:t>
      </w:r>
      <w:r w:rsidR="008A06ED">
        <w:rPr>
          <w:rFonts w:ascii="Times New Roman" w:hAnsi="Times New Roman"/>
          <w:sz w:val="28"/>
          <w:szCs w:val="28"/>
          <w:lang w:eastAsia="ru-RU"/>
        </w:rPr>
        <w:t xml:space="preserve"> О</w:t>
      </w:r>
      <w:r w:rsidR="008A06ED" w:rsidRPr="006F7D7D">
        <w:rPr>
          <w:rFonts w:ascii="Times New Roman" w:hAnsi="Times New Roman"/>
          <w:sz w:val="28"/>
          <w:szCs w:val="28"/>
          <w:lang w:eastAsia="ru-RU"/>
        </w:rPr>
        <w:t>беспечение развития уличного освещения города</w:t>
      </w:r>
      <w:r w:rsidR="008C5D4C">
        <w:rPr>
          <w:rFonts w:ascii="Times New Roman" w:hAnsi="Times New Roman"/>
          <w:sz w:val="28"/>
          <w:szCs w:val="28"/>
          <w:lang w:eastAsia="ru-RU"/>
        </w:rPr>
        <w:t xml:space="preserve"> (до 2022 года)</w:t>
      </w:r>
      <w:r w:rsidR="008A06ED">
        <w:rPr>
          <w:rFonts w:ascii="Times New Roman" w:hAnsi="Times New Roman"/>
          <w:sz w:val="28"/>
          <w:szCs w:val="28"/>
          <w:lang w:eastAsia="ru-RU"/>
        </w:rPr>
        <w:t xml:space="preserve">, </w:t>
      </w:r>
      <w:r w:rsidR="008A06ED">
        <w:rPr>
          <w:rFonts w:ascii="Times New Roman" w:hAnsi="Times New Roman"/>
          <w:sz w:val="28"/>
          <w:szCs w:val="28"/>
        </w:rPr>
        <w:t>в рамках реализации следующих мероприятий:</w:t>
      </w:r>
    </w:p>
    <w:p w14:paraId="6369B38F" w14:textId="06C5A467" w:rsidR="008A06ED" w:rsidRPr="006F7D7D" w:rsidRDefault="00546E5D" w:rsidP="008A06ED">
      <w:pPr>
        <w:ind w:right="-1" w:firstLine="708"/>
        <w:jc w:val="both"/>
        <w:rPr>
          <w:rFonts w:ascii="Times New Roman" w:hAnsi="Times New Roman"/>
          <w:sz w:val="28"/>
          <w:szCs w:val="28"/>
          <w:lang w:eastAsia="ru-RU"/>
        </w:rPr>
      </w:pPr>
      <w:r>
        <w:rPr>
          <w:rFonts w:ascii="Times New Roman" w:hAnsi="Times New Roman"/>
          <w:sz w:val="28"/>
          <w:szCs w:val="28"/>
          <w:lang w:eastAsia="ru-RU"/>
        </w:rPr>
        <w:t>3.1.1.</w:t>
      </w:r>
      <w:r w:rsidR="00941D20">
        <w:rPr>
          <w:rFonts w:ascii="Times New Roman" w:hAnsi="Times New Roman"/>
          <w:sz w:val="28"/>
          <w:szCs w:val="28"/>
          <w:lang w:eastAsia="ru-RU"/>
        </w:rPr>
        <w:t xml:space="preserve"> </w:t>
      </w:r>
      <w:r w:rsidR="00D5466E">
        <w:rPr>
          <w:rFonts w:ascii="Times New Roman" w:hAnsi="Times New Roman"/>
          <w:sz w:val="28"/>
          <w:szCs w:val="28"/>
          <w:lang w:eastAsia="ru-RU"/>
        </w:rPr>
        <w:t>О</w:t>
      </w:r>
      <w:r w:rsidR="008A06ED" w:rsidRPr="006F7D7D">
        <w:rPr>
          <w:rFonts w:ascii="Times New Roman" w:hAnsi="Times New Roman"/>
          <w:sz w:val="28"/>
          <w:szCs w:val="28"/>
          <w:lang w:eastAsia="ru-RU"/>
        </w:rPr>
        <w:t>плата электроэнергии</w:t>
      </w:r>
      <w:r w:rsidR="00941D20">
        <w:rPr>
          <w:rFonts w:ascii="Times New Roman" w:hAnsi="Times New Roman"/>
          <w:sz w:val="28"/>
          <w:szCs w:val="28"/>
          <w:lang w:eastAsia="ru-RU"/>
        </w:rPr>
        <w:t>,</w:t>
      </w:r>
      <w:r w:rsidR="008A06ED" w:rsidRPr="006F7D7D">
        <w:rPr>
          <w:rFonts w:ascii="Times New Roman" w:hAnsi="Times New Roman"/>
          <w:sz w:val="28"/>
          <w:szCs w:val="28"/>
          <w:lang w:eastAsia="ru-RU"/>
        </w:rPr>
        <w:t xml:space="preserve"> потребле</w:t>
      </w:r>
      <w:r w:rsidR="00D5466E">
        <w:rPr>
          <w:rFonts w:ascii="Times New Roman" w:hAnsi="Times New Roman"/>
          <w:sz w:val="28"/>
          <w:szCs w:val="28"/>
          <w:lang w:eastAsia="ru-RU"/>
        </w:rPr>
        <w:t>нной линиями уличного освещения</w:t>
      </w:r>
      <w:r w:rsidR="00936230">
        <w:rPr>
          <w:rFonts w:ascii="Times New Roman" w:hAnsi="Times New Roman"/>
          <w:sz w:val="28"/>
          <w:szCs w:val="28"/>
          <w:lang w:eastAsia="ru-RU"/>
        </w:rPr>
        <w:t xml:space="preserve"> (до 2022 года)</w:t>
      </w:r>
      <w:r w:rsidR="00D5466E">
        <w:rPr>
          <w:rFonts w:ascii="Times New Roman" w:hAnsi="Times New Roman"/>
          <w:sz w:val="28"/>
          <w:szCs w:val="28"/>
          <w:lang w:eastAsia="ru-RU"/>
        </w:rPr>
        <w:t>.</w:t>
      </w:r>
    </w:p>
    <w:p w14:paraId="691A4EC9" w14:textId="77777777" w:rsidR="008A06ED" w:rsidRPr="006F7D7D" w:rsidRDefault="00D5466E" w:rsidP="008A06ED">
      <w:pPr>
        <w:ind w:right="-1" w:firstLine="708"/>
        <w:jc w:val="both"/>
        <w:rPr>
          <w:rFonts w:ascii="Times New Roman" w:hAnsi="Times New Roman"/>
          <w:sz w:val="28"/>
          <w:szCs w:val="28"/>
          <w:lang w:eastAsia="ru-RU"/>
        </w:rPr>
      </w:pPr>
      <w:r>
        <w:rPr>
          <w:rFonts w:ascii="Times New Roman" w:hAnsi="Times New Roman"/>
          <w:sz w:val="28"/>
          <w:szCs w:val="28"/>
          <w:lang w:eastAsia="ru-RU"/>
        </w:rPr>
        <w:t>3.1.2. С</w:t>
      </w:r>
      <w:r w:rsidR="008A06ED" w:rsidRPr="006F7D7D">
        <w:rPr>
          <w:rFonts w:ascii="Times New Roman" w:hAnsi="Times New Roman"/>
          <w:sz w:val="28"/>
          <w:szCs w:val="28"/>
          <w:lang w:eastAsia="ru-RU"/>
        </w:rPr>
        <w:t>одержание и реконст</w:t>
      </w:r>
      <w:r>
        <w:rPr>
          <w:rFonts w:ascii="Times New Roman" w:hAnsi="Times New Roman"/>
          <w:sz w:val="28"/>
          <w:szCs w:val="28"/>
          <w:lang w:eastAsia="ru-RU"/>
        </w:rPr>
        <w:t>рукция линий уличного освещения</w:t>
      </w:r>
      <w:r w:rsidR="00936230">
        <w:rPr>
          <w:rFonts w:ascii="Times New Roman" w:hAnsi="Times New Roman"/>
          <w:sz w:val="28"/>
          <w:szCs w:val="28"/>
          <w:lang w:eastAsia="ru-RU"/>
        </w:rPr>
        <w:t xml:space="preserve"> (до 2022 года)</w:t>
      </w:r>
      <w:r>
        <w:rPr>
          <w:rFonts w:ascii="Times New Roman" w:hAnsi="Times New Roman"/>
          <w:sz w:val="28"/>
          <w:szCs w:val="28"/>
          <w:lang w:eastAsia="ru-RU"/>
        </w:rPr>
        <w:t>.</w:t>
      </w:r>
    </w:p>
    <w:p w14:paraId="314D6D0E" w14:textId="77777777" w:rsidR="00ED24DA" w:rsidRDefault="00D5466E" w:rsidP="008A06ED">
      <w:pPr>
        <w:ind w:right="-1" w:firstLine="708"/>
        <w:jc w:val="both"/>
        <w:rPr>
          <w:rFonts w:ascii="Times New Roman" w:hAnsi="Times New Roman"/>
          <w:sz w:val="28"/>
          <w:szCs w:val="28"/>
          <w:lang w:eastAsia="ru-RU"/>
        </w:rPr>
      </w:pPr>
      <w:r>
        <w:rPr>
          <w:rFonts w:ascii="Times New Roman" w:hAnsi="Times New Roman"/>
          <w:sz w:val="28"/>
          <w:szCs w:val="28"/>
          <w:lang w:eastAsia="ru-RU"/>
        </w:rPr>
        <w:t>3.1.3. Разработка проектной документации, строительство (монтаж) уличного освещения</w:t>
      </w:r>
      <w:r w:rsidR="00936230">
        <w:rPr>
          <w:rFonts w:ascii="Times New Roman" w:hAnsi="Times New Roman"/>
          <w:sz w:val="28"/>
          <w:szCs w:val="28"/>
          <w:lang w:eastAsia="ru-RU"/>
        </w:rPr>
        <w:t xml:space="preserve"> (до 2022 года)</w:t>
      </w:r>
      <w:r w:rsidR="008A06ED">
        <w:rPr>
          <w:rFonts w:ascii="Times New Roman" w:hAnsi="Times New Roman"/>
          <w:sz w:val="28"/>
          <w:szCs w:val="28"/>
          <w:lang w:eastAsia="ru-RU"/>
        </w:rPr>
        <w:t>.</w:t>
      </w:r>
    </w:p>
    <w:p w14:paraId="025D8B7B" w14:textId="77777777" w:rsidR="008A06ED" w:rsidRDefault="00D5466E" w:rsidP="008A06ED">
      <w:pPr>
        <w:ind w:right="-1" w:firstLine="708"/>
        <w:jc w:val="both"/>
        <w:rPr>
          <w:rFonts w:ascii="Times New Roman" w:hAnsi="Times New Roman"/>
          <w:sz w:val="28"/>
          <w:szCs w:val="28"/>
        </w:rPr>
      </w:pPr>
      <w:r w:rsidRPr="00967F4B">
        <w:rPr>
          <w:rFonts w:ascii="Times New Roman" w:hAnsi="Times New Roman"/>
          <w:b/>
          <w:sz w:val="28"/>
          <w:szCs w:val="28"/>
          <w:u w:val="single"/>
          <w:lang w:eastAsia="ru-RU"/>
        </w:rPr>
        <w:t>3.</w:t>
      </w:r>
      <w:r w:rsidR="001D3EBF" w:rsidRPr="00967F4B">
        <w:rPr>
          <w:rFonts w:ascii="Times New Roman" w:hAnsi="Times New Roman"/>
          <w:b/>
          <w:sz w:val="28"/>
          <w:szCs w:val="28"/>
          <w:u w:val="single"/>
          <w:lang w:eastAsia="ru-RU"/>
        </w:rPr>
        <w:t>2.</w:t>
      </w:r>
      <w:r w:rsidR="001D3EBF">
        <w:rPr>
          <w:rFonts w:ascii="Times New Roman" w:hAnsi="Times New Roman"/>
          <w:sz w:val="28"/>
          <w:szCs w:val="28"/>
          <w:lang w:eastAsia="ru-RU"/>
        </w:rPr>
        <w:t xml:space="preserve"> С</w:t>
      </w:r>
      <w:r w:rsidR="001D3EBF" w:rsidRPr="006F7D7D">
        <w:rPr>
          <w:rFonts w:ascii="Times New Roman" w:hAnsi="Times New Roman"/>
          <w:sz w:val="28"/>
          <w:szCs w:val="28"/>
          <w:lang w:eastAsia="ru-RU"/>
        </w:rPr>
        <w:t>одержание объектов благоустройства</w:t>
      </w:r>
      <w:r w:rsidR="001D3EBF">
        <w:rPr>
          <w:rFonts w:ascii="Times New Roman" w:hAnsi="Times New Roman"/>
          <w:sz w:val="28"/>
          <w:szCs w:val="28"/>
          <w:lang w:eastAsia="ru-RU"/>
        </w:rPr>
        <w:t xml:space="preserve">, </w:t>
      </w:r>
      <w:r w:rsidR="001D3EBF">
        <w:rPr>
          <w:rFonts w:ascii="Times New Roman" w:hAnsi="Times New Roman"/>
          <w:sz w:val="28"/>
          <w:szCs w:val="28"/>
        </w:rPr>
        <w:t>в рамках реализации следующих мероприятий:</w:t>
      </w:r>
    </w:p>
    <w:p w14:paraId="59BC958B" w14:textId="77777777" w:rsidR="001D3EBF" w:rsidRPr="006F7D7D" w:rsidRDefault="00D5466E" w:rsidP="001D3EBF">
      <w:pPr>
        <w:ind w:right="-1" w:firstLine="708"/>
        <w:jc w:val="both"/>
        <w:rPr>
          <w:rFonts w:ascii="Times New Roman" w:hAnsi="Times New Roman"/>
          <w:sz w:val="28"/>
          <w:szCs w:val="28"/>
        </w:rPr>
      </w:pPr>
      <w:r>
        <w:rPr>
          <w:rFonts w:ascii="Times New Roman" w:hAnsi="Times New Roman"/>
          <w:sz w:val="28"/>
          <w:szCs w:val="28"/>
          <w:lang w:eastAsia="ru-RU"/>
        </w:rPr>
        <w:t>3.2.1. С</w:t>
      </w:r>
      <w:r w:rsidR="001D3EBF" w:rsidRPr="006F7D7D">
        <w:rPr>
          <w:rFonts w:ascii="Times New Roman" w:hAnsi="Times New Roman"/>
          <w:sz w:val="28"/>
          <w:szCs w:val="28"/>
        </w:rPr>
        <w:t>одержание мест массового отд</w:t>
      </w:r>
      <w:r>
        <w:rPr>
          <w:rFonts w:ascii="Times New Roman" w:hAnsi="Times New Roman"/>
          <w:sz w:val="28"/>
          <w:szCs w:val="28"/>
        </w:rPr>
        <w:t>ыха (организация туристско-рекреационных зон</w:t>
      </w:r>
      <w:r w:rsidR="007A3CC6">
        <w:rPr>
          <w:rFonts w:ascii="Times New Roman" w:hAnsi="Times New Roman"/>
          <w:sz w:val="28"/>
          <w:szCs w:val="28"/>
        </w:rPr>
        <w:t>)</w:t>
      </w:r>
      <w:r>
        <w:rPr>
          <w:rFonts w:ascii="Times New Roman" w:hAnsi="Times New Roman"/>
          <w:sz w:val="28"/>
          <w:szCs w:val="28"/>
        </w:rPr>
        <w:t>.</w:t>
      </w:r>
    </w:p>
    <w:p w14:paraId="32C1E79E" w14:textId="77777777" w:rsidR="00046C49" w:rsidRDefault="00046C49" w:rsidP="00046C49">
      <w:pPr>
        <w:ind w:right="-1" w:firstLine="709"/>
        <w:jc w:val="both"/>
        <w:rPr>
          <w:rFonts w:ascii="Times New Roman" w:hAnsi="Times New Roman"/>
          <w:sz w:val="28"/>
          <w:szCs w:val="28"/>
        </w:rPr>
      </w:pPr>
      <w:r>
        <w:rPr>
          <w:rFonts w:ascii="Times New Roman" w:hAnsi="Times New Roman"/>
          <w:sz w:val="28"/>
          <w:szCs w:val="28"/>
        </w:rPr>
        <w:lastRenderedPageBreak/>
        <w:t>3.2.2. Б</w:t>
      </w:r>
      <w:r w:rsidRPr="006F7D7D">
        <w:rPr>
          <w:rFonts w:ascii="Times New Roman" w:hAnsi="Times New Roman"/>
          <w:sz w:val="28"/>
          <w:szCs w:val="28"/>
        </w:rPr>
        <w:t>лагоустройство</w:t>
      </w:r>
      <w:r>
        <w:rPr>
          <w:rFonts w:ascii="Times New Roman" w:hAnsi="Times New Roman"/>
          <w:sz w:val="28"/>
          <w:szCs w:val="28"/>
        </w:rPr>
        <w:t xml:space="preserve"> территории ГО г. Дивногорска.</w:t>
      </w:r>
    </w:p>
    <w:p w14:paraId="53DF5504" w14:textId="3CE95F35" w:rsidR="00046C49" w:rsidRDefault="00967F4B" w:rsidP="00046C49">
      <w:pPr>
        <w:ind w:right="-1" w:firstLine="709"/>
        <w:jc w:val="both"/>
        <w:rPr>
          <w:rFonts w:ascii="Times New Roman" w:hAnsi="Times New Roman"/>
          <w:sz w:val="28"/>
          <w:szCs w:val="28"/>
        </w:rPr>
      </w:pPr>
      <w:r>
        <w:rPr>
          <w:rFonts w:ascii="Times New Roman" w:hAnsi="Times New Roman"/>
          <w:sz w:val="28"/>
          <w:szCs w:val="28"/>
        </w:rPr>
        <w:t>3.2.3.</w:t>
      </w:r>
      <w:r w:rsidR="00941D20">
        <w:rPr>
          <w:rFonts w:ascii="Times New Roman" w:hAnsi="Times New Roman"/>
          <w:sz w:val="28"/>
          <w:szCs w:val="28"/>
        </w:rPr>
        <w:t xml:space="preserve"> </w:t>
      </w:r>
      <w:r w:rsidR="002E273E">
        <w:rPr>
          <w:rFonts w:ascii="Times New Roman" w:hAnsi="Times New Roman"/>
          <w:sz w:val="28"/>
          <w:szCs w:val="28"/>
        </w:rPr>
        <w:t>Реконструкция, ремонт, демонтаж лестниц</w:t>
      </w:r>
      <w:r>
        <w:rPr>
          <w:rFonts w:ascii="Times New Roman" w:hAnsi="Times New Roman"/>
          <w:sz w:val="28"/>
          <w:szCs w:val="28"/>
        </w:rPr>
        <w:t>.</w:t>
      </w:r>
    </w:p>
    <w:p w14:paraId="39CD5245" w14:textId="5FF64BC5" w:rsidR="00046C49" w:rsidRDefault="00967F4B" w:rsidP="00046C49">
      <w:pPr>
        <w:ind w:right="-1" w:firstLine="709"/>
        <w:jc w:val="both"/>
        <w:rPr>
          <w:rFonts w:ascii="Times New Roman" w:hAnsi="Times New Roman"/>
          <w:sz w:val="28"/>
          <w:szCs w:val="28"/>
        </w:rPr>
      </w:pPr>
      <w:r>
        <w:rPr>
          <w:rFonts w:ascii="Times New Roman" w:hAnsi="Times New Roman"/>
          <w:sz w:val="28"/>
          <w:szCs w:val="28"/>
        </w:rPr>
        <w:t>3.2.4.</w:t>
      </w:r>
      <w:r w:rsidR="00941D20">
        <w:rPr>
          <w:rFonts w:ascii="Times New Roman" w:hAnsi="Times New Roman"/>
          <w:sz w:val="28"/>
          <w:szCs w:val="28"/>
        </w:rPr>
        <w:t xml:space="preserve"> </w:t>
      </w:r>
      <w:r w:rsidR="007A3CC6">
        <w:rPr>
          <w:rFonts w:ascii="Times New Roman" w:hAnsi="Times New Roman"/>
          <w:sz w:val="28"/>
          <w:szCs w:val="28"/>
        </w:rPr>
        <w:t>Разработка проектной документации, с</w:t>
      </w:r>
      <w:r w:rsidR="00046C49" w:rsidRPr="006F7D7D">
        <w:rPr>
          <w:rFonts w:ascii="Times New Roman" w:hAnsi="Times New Roman"/>
          <w:sz w:val="28"/>
          <w:szCs w:val="28"/>
        </w:rPr>
        <w:t>одер</w:t>
      </w:r>
      <w:r w:rsidR="007A3CC6">
        <w:rPr>
          <w:rFonts w:ascii="Times New Roman" w:hAnsi="Times New Roman"/>
          <w:sz w:val="28"/>
          <w:szCs w:val="28"/>
        </w:rPr>
        <w:t>жание и ремонт подпорных стенок, расположенных на муниципальных земельных участках.</w:t>
      </w:r>
    </w:p>
    <w:p w14:paraId="14D9F66A" w14:textId="77777777" w:rsidR="00046C49" w:rsidRDefault="009C7563" w:rsidP="00046C49">
      <w:pPr>
        <w:ind w:right="-1" w:firstLine="709"/>
        <w:jc w:val="both"/>
        <w:rPr>
          <w:rFonts w:ascii="Times New Roman" w:hAnsi="Times New Roman"/>
          <w:sz w:val="28"/>
          <w:szCs w:val="28"/>
        </w:rPr>
      </w:pPr>
      <w:r>
        <w:rPr>
          <w:rFonts w:ascii="Times New Roman" w:hAnsi="Times New Roman"/>
          <w:sz w:val="28"/>
          <w:szCs w:val="28"/>
        </w:rPr>
        <w:t>3</w:t>
      </w:r>
      <w:r w:rsidR="00046C49">
        <w:rPr>
          <w:rFonts w:ascii="Times New Roman" w:hAnsi="Times New Roman"/>
          <w:sz w:val="28"/>
          <w:szCs w:val="28"/>
        </w:rPr>
        <w:t>.</w:t>
      </w:r>
      <w:r w:rsidR="008717FC">
        <w:rPr>
          <w:rFonts w:ascii="Times New Roman" w:hAnsi="Times New Roman"/>
          <w:sz w:val="28"/>
          <w:szCs w:val="28"/>
        </w:rPr>
        <w:t>2.5</w:t>
      </w:r>
      <w:r>
        <w:rPr>
          <w:rFonts w:ascii="Times New Roman" w:hAnsi="Times New Roman"/>
          <w:sz w:val="28"/>
          <w:szCs w:val="28"/>
        </w:rPr>
        <w:t>.</w:t>
      </w:r>
      <w:r w:rsidR="00046C49">
        <w:rPr>
          <w:rFonts w:ascii="Times New Roman" w:hAnsi="Times New Roman"/>
          <w:sz w:val="28"/>
          <w:szCs w:val="28"/>
        </w:rPr>
        <w:t xml:space="preserve"> Устройство игровой площадки для детей и детей с ограниченными возможностями.</w:t>
      </w:r>
    </w:p>
    <w:p w14:paraId="08CEEFB7"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3.2.6</w:t>
      </w:r>
      <w:r w:rsidR="009C7563">
        <w:rPr>
          <w:rFonts w:ascii="Times New Roman" w:hAnsi="Times New Roman"/>
          <w:sz w:val="28"/>
          <w:szCs w:val="28"/>
        </w:rPr>
        <w:t>.</w:t>
      </w:r>
      <w:r w:rsidR="00046C49">
        <w:rPr>
          <w:rFonts w:ascii="Times New Roman" w:hAnsi="Times New Roman"/>
          <w:sz w:val="28"/>
          <w:szCs w:val="28"/>
        </w:rPr>
        <w:t xml:space="preserve"> Установка тренажеров.</w:t>
      </w:r>
    </w:p>
    <w:p w14:paraId="05CF0398"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3.2.7</w:t>
      </w:r>
      <w:r w:rsidR="009C7563">
        <w:rPr>
          <w:rFonts w:ascii="Times New Roman" w:hAnsi="Times New Roman"/>
          <w:sz w:val="28"/>
          <w:szCs w:val="28"/>
        </w:rPr>
        <w:t>.</w:t>
      </w:r>
      <w:r w:rsidR="007A3CC6">
        <w:rPr>
          <w:rFonts w:ascii="Times New Roman" w:hAnsi="Times New Roman"/>
          <w:sz w:val="28"/>
          <w:szCs w:val="28"/>
        </w:rPr>
        <w:t xml:space="preserve"> И</w:t>
      </w:r>
      <w:r w:rsidR="00046C49">
        <w:rPr>
          <w:rFonts w:ascii="Times New Roman" w:hAnsi="Times New Roman"/>
          <w:sz w:val="28"/>
          <w:szCs w:val="28"/>
        </w:rPr>
        <w:t>зготовление проекта на реконструкцию Клубного бульвара.</w:t>
      </w:r>
    </w:p>
    <w:p w14:paraId="71C995F6"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3.2.8</w:t>
      </w:r>
      <w:r w:rsidR="009C7563">
        <w:rPr>
          <w:rFonts w:ascii="Times New Roman" w:hAnsi="Times New Roman"/>
          <w:sz w:val="28"/>
          <w:szCs w:val="28"/>
        </w:rPr>
        <w:t>.</w:t>
      </w:r>
      <w:r w:rsidR="00046C49">
        <w:rPr>
          <w:rFonts w:ascii="Times New Roman" w:hAnsi="Times New Roman"/>
          <w:sz w:val="28"/>
          <w:szCs w:val="28"/>
        </w:rPr>
        <w:t xml:space="preserve"> Ремонт</w:t>
      </w:r>
      <w:r>
        <w:rPr>
          <w:rFonts w:ascii="Times New Roman" w:hAnsi="Times New Roman"/>
          <w:sz w:val="28"/>
          <w:szCs w:val="28"/>
        </w:rPr>
        <w:t>, реконструкция</w:t>
      </w:r>
      <w:r w:rsidR="00046C49">
        <w:rPr>
          <w:rFonts w:ascii="Times New Roman" w:hAnsi="Times New Roman"/>
          <w:sz w:val="28"/>
          <w:szCs w:val="28"/>
        </w:rPr>
        <w:t xml:space="preserve"> и обустройство Клубного бульвара.</w:t>
      </w:r>
    </w:p>
    <w:p w14:paraId="5D8B03F6"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3.2.9</w:t>
      </w:r>
      <w:r w:rsidR="009C7563">
        <w:rPr>
          <w:rFonts w:ascii="Times New Roman" w:hAnsi="Times New Roman"/>
          <w:sz w:val="28"/>
          <w:szCs w:val="28"/>
        </w:rPr>
        <w:t>.</w:t>
      </w:r>
      <w:r w:rsidR="00046C49">
        <w:rPr>
          <w:rFonts w:ascii="Times New Roman" w:hAnsi="Times New Roman"/>
          <w:sz w:val="28"/>
          <w:szCs w:val="28"/>
        </w:rPr>
        <w:t xml:space="preserve"> Оборудование остановочного павильона.</w:t>
      </w:r>
    </w:p>
    <w:p w14:paraId="3923EF7A"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3.2.10</w:t>
      </w:r>
      <w:r w:rsidR="009C7563">
        <w:rPr>
          <w:rFonts w:ascii="Times New Roman" w:hAnsi="Times New Roman"/>
          <w:sz w:val="28"/>
          <w:szCs w:val="28"/>
        </w:rPr>
        <w:t>.</w:t>
      </w:r>
      <w:r w:rsidR="00046C49">
        <w:rPr>
          <w:rFonts w:ascii="Times New Roman" w:hAnsi="Times New Roman"/>
          <w:sz w:val="28"/>
          <w:szCs w:val="28"/>
        </w:rPr>
        <w:t xml:space="preserve"> Устройство светодиодного фонтана.</w:t>
      </w:r>
    </w:p>
    <w:p w14:paraId="32A6DF82"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3.2.11</w:t>
      </w:r>
      <w:r w:rsidR="009C7563">
        <w:rPr>
          <w:rFonts w:ascii="Times New Roman" w:hAnsi="Times New Roman"/>
          <w:sz w:val="28"/>
          <w:szCs w:val="28"/>
        </w:rPr>
        <w:t>.</w:t>
      </w:r>
      <w:r w:rsidR="00046C49">
        <w:rPr>
          <w:rFonts w:ascii="Times New Roman" w:hAnsi="Times New Roman"/>
          <w:sz w:val="28"/>
          <w:szCs w:val="28"/>
        </w:rPr>
        <w:t xml:space="preserve"> Асфальтирование площадки ДК.</w:t>
      </w:r>
    </w:p>
    <w:p w14:paraId="46D93CF1"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3.2.12</w:t>
      </w:r>
      <w:r w:rsidR="009C7563">
        <w:rPr>
          <w:rFonts w:ascii="Times New Roman" w:hAnsi="Times New Roman"/>
          <w:sz w:val="28"/>
          <w:szCs w:val="28"/>
        </w:rPr>
        <w:t>.</w:t>
      </w:r>
      <w:r w:rsidR="00046C49">
        <w:rPr>
          <w:rFonts w:ascii="Times New Roman" w:hAnsi="Times New Roman"/>
          <w:sz w:val="28"/>
          <w:szCs w:val="28"/>
        </w:rPr>
        <w:t xml:space="preserve"> Устройство снежного городка.</w:t>
      </w:r>
    </w:p>
    <w:p w14:paraId="1703C4AB"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3.2.13</w:t>
      </w:r>
      <w:r w:rsidR="00890373">
        <w:rPr>
          <w:rFonts w:ascii="Times New Roman" w:hAnsi="Times New Roman"/>
          <w:sz w:val="28"/>
          <w:szCs w:val="28"/>
        </w:rPr>
        <w:t>. Спил (вырубка</w:t>
      </w:r>
      <w:r w:rsidR="00046C49">
        <w:rPr>
          <w:rFonts w:ascii="Times New Roman" w:hAnsi="Times New Roman"/>
          <w:sz w:val="28"/>
          <w:szCs w:val="28"/>
        </w:rPr>
        <w:t>) аварийных деревьев.</w:t>
      </w:r>
    </w:p>
    <w:p w14:paraId="069C82CE"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3.2.14</w:t>
      </w:r>
      <w:r w:rsidR="00046C49">
        <w:rPr>
          <w:rFonts w:ascii="Times New Roman" w:hAnsi="Times New Roman"/>
          <w:sz w:val="28"/>
          <w:szCs w:val="28"/>
        </w:rPr>
        <w:t xml:space="preserve">. Установка </w:t>
      </w:r>
      <w:proofErr w:type="spellStart"/>
      <w:r w:rsidR="00046C49">
        <w:rPr>
          <w:rFonts w:ascii="Times New Roman" w:hAnsi="Times New Roman"/>
          <w:sz w:val="28"/>
          <w:szCs w:val="28"/>
        </w:rPr>
        <w:t>проступей</w:t>
      </w:r>
      <w:proofErr w:type="spellEnd"/>
      <w:r w:rsidR="00046C49">
        <w:rPr>
          <w:rFonts w:ascii="Times New Roman" w:hAnsi="Times New Roman"/>
          <w:sz w:val="28"/>
          <w:szCs w:val="28"/>
        </w:rPr>
        <w:t xml:space="preserve"> на Клубном бульваре.</w:t>
      </w:r>
    </w:p>
    <w:p w14:paraId="3D52D288"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3.2.15</w:t>
      </w:r>
      <w:r w:rsidR="00046C49">
        <w:rPr>
          <w:rFonts w:ascii="Times New Roman" w:hAnsi="Times New Roman"/>
          <w:sz w:val="28"/>
          <w:szCs w:val="28"/>
        </w:rPr>
        <w:t>. Демонтаж фундаментов МКД.</w:t>
      </w:r>
    </w:p>
    <w:p w14:paraId="2D638000" w14:textId="77777777" w:rsidR="00046C49" w:rsidRDefault="009C7563" w:rsidP="00046C49">
      <w:pPr>
        <w:ind w:right="-1" w:firstLine="709"/>
        <w:jc w:val="both"/>
        <w:rPr>
          <w:rFonts w:ascii="Times New Roman" w:hAnsi="Times New Roman"/>
          <w:sz w:val="28"/>
          <w:szCs w:val="28"/>
        </w:rPr>
      </w:pPr>
      <w:r>
        <w:rPr>
          <w:rFonts w:ascii="Times New Roman" w:hAnsi="Times New Roman"/>
          <w:sz w:val="28"/>
          <w:szCs w:val="28"/>
        </w:rPr>
        <w:t>3.2</w:t>
      </w:r>
      <w:r w:rsidR="00046C49">
        <w:rPr>
          <w:rFonts w:ascii="Times New Roman" w:hAnsi="Times New Roman"/>
          <w:sz w:val="28"/>
          <w:szCs w:val="28"/>
        </w:rPr>
        <w:t>.</w:t>
      </w:r>
      <w:r w:rsidR="008717FC">
        <w:rPr>
          <w:rFonts w:ascii="Times New Roman" w:hAnsi="Times New Roman"/>
          <w:sz w:val="28"/>
          <w:szCs w:val="28"/>
        </w:rPr>
        <w:t>16</w:t>
      </w:r>
      <w:r>
        <w:rPr>
          <w:rFonts w:ascii="Times New Roman" w:hAnsi="Times New Roman"/>
          <w:sz w:val="28"/>
          <w:szCs w:val="28"/>
        </w:rPr>
        <w:t>.</w:t>
      </w:r>
      <w:r w:rsidR="00046C49">
        <w:rPr>
          <w:rFonts w:ascii="Times New Roman" w:hAnsi="Times New Roman"/>
          <w:sz w:val="28"/>
          <w:szCs w:val="28"/>
        </w:rPr>
        <w:t xml:space="preserve"> Снос аварийных домов, подготовка актов о прекращении существования объектов.</w:t>
      </w:r>
    </w:p>
    <w:p w14:paraId="5D325C9C"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3.2.17</w:t>
      </w:r>
      <w:r w:rsidR="00046C49">
        <w:rPr>
          <w:rFonts w:ascii="Times New Roman" w:hAnsi="Times New Roman"/>
          <w:sz w:val="28"/>
          <w:szCs w:val="28"/>
        </w:rPr>
        <w:t>. Проверка достоверности сметной стоимости выполненных работ.</w:t>
      </w:r>
    </w:p>
    <w:p w14:paraId="7017B9FD"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3.2.18</w:t>
      </w:r>
      <w:r w:rsidR="00046C49">
        <w:rPr>
          <w:rFonts w:ascii="Times New Roman" w:hAnsi="Times New Roman"/>
          <w:sz w:val="28"/>
          <w:szCs w:val="28"/>
        </w:rPr>
        <w:t>. Ремонт памятных знаков г. Дивногорска.</w:t>
      </w:r>
    </w:p>
    <w:p w14:paraId="59471FA3"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3.2.19</w:t>
      </w:r>
      <w:r w:rsidR="00046C49">
        <w:rPr>
          <w:rFonts w:ascii="Times New Roman" w:hAnsi="Times New Roman"/>
          <w:sz w:val="28"/>
          <w:szCs w:val="28"/>
        </w:rPr>
        <w:t>. Установка баннерных конструкций.</w:t>
      </w:r>
    </w:p>
    <w:p w14:paraId="18958C74"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3.2.20</w:t>
      </w:r>
      <w:r w:rsidR="00046C49">
        <w:rPr>
          <w:rFonts w:ascii="Times New Roman" w:hAnsi="Times New Roman"/>
          <w:sz w:val="28"/>
          <w:szCs w:val="28"/>
        </w:rPr>
        <w:t>. Мероприятия по благоустройству города к зимней Универсиаде Красноярск 2019.</w:t>
      </w:r>
    </w:p>
    <w:p w14:paraId="3C3A089F"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3.2.21</w:t>
      </w:r>
      <w:r w:rsidR="009C7563">
        <w:rPr>
          <w:rFonts w:ascii="Times New Roman" w:hAnsi="Times New Roman"/>
          <w:sz w:val="28"/>
          <w:szCs w:val="28"/>
        </w:rPr>
        <w:t>.</w:t>
      </w:r>
      <w:r w:rsidR="00046C49">
        <w:rPr>
          <w:rFonts w:ascii="Times New Roman" w:hAnsi="Times New Roman"/>
          <w:sz w:val="28"/>
          <w:szCs w:val="28"/>
        </w:rPr>
        <w:t xml:space="preserve"> Топографическая съемка сквера возле памятника А.Е. Бочкина.</w:t>
      </w:r>
    </w:p>
    <w:p w14:paraId="1969845F"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3.2.22</w:t>
      </w:r>
      <w:r w:rsidR="009C7563">
        <w:rPr>
          <w:rFonts w:ascii="Times New Roman" w:hAnsi="Times New Roman"/>
          <w:sz w:val="28"/>
          <w:szCs w:val="28"/>
        </w:rPr>
        <w:t>.</w:t>
      </w:r>
      <w:r w:rsidR="00046C49">
        <w:rPr>
          <w:rFonts w:ascii="Times New Roman" w:hAnsi="Times New Roman"/>
          <w:sz w:val="28"/>
          <w:szCs w:val="28"/>
        </w:rPr>
        <w:t xml:space="preserve"> Топографическая съемка.</w:t>
      </w:r>
    </w:p>
    <w:p w14:paraId="0007E45E"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3.2.23</w:t>
      </w:r>
      <w:r w:rsidR="009C7563">
        <w:rPr>
          <w:rFonts w:ascii="Times New Roman" w:hAnsi="Times New Roman"/>
          <w:sz w:val="28"/>
          <w:szCs w:val="28"/>
        </w:rPr>
        <w:t>.</w:t>
      </w:r>
      <w:r w:rsidR="00046C49">
        <w:rPr>
          <w:rFonts w:ascii="Times New Roman" w:hAnsi="Times New Roman"/>
          <w:sz w:val="28"/>
          <w:szCs w:val="28"/>
        </w:rPr>
        <w:t xml:space="preserve"> Комплексное благоустройство пешеходной инфраструктуры.</w:t>
      </w:r>
    </w:p>
    <w:p w14:paraId="49D091EF"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3.2.24</w:t>
      </w:r>
      <w:r w:rsidR="009C7563">
        <w:rPr>
          <w:rFonts w:ascii="Times New Roman" w:hAnsi="Times New Roman"/>
          <w:sz w:val="28"/>
          <w:szCs w:val="28"/>
        </w:rPr>
        <w:t>.</w:t>
      </w:r>
      <w:r w:rsidR="00E403EA">
        <w:rPr>
          <w:rFonts w:ascii="Times New Roman" w:hAnsi="Times New Roman"/>
          <w:sz w:val="28"/>
          <w:szCs w:val="28"/>
        </w:rPr>
        <w:t xml:space="preserve"> Р</w:t>
      </w:r>
      <w:r w:rsidR="00046C49">
        <w:rPr>
          <w:rFonts w:ascii="Times New Roman" w:hAnsi="Times New Roman"/>
          <w:sz w:val="28"/>
          <w:szCs w:val="28"/>
        </w:rPr>
        <w:t>абот</w:t>
      </w:r>
      <w:r w:rsidR="00E403EA">
        <w:rPr>
          <w:rFonts w:ascii="Times New Roman" w:hAnsi="Times New Roman"/>
          <w:sz w:val="28"/>
          <w:szCs w:val="28"/>
        </w:rPr>
        <w:t>ы</w:t>
      </w:r>
      <w:r w:rsidR="00046C49">
        <w:rPr>
          <w:rFonts w:ascii="Times New Roman" w:hAnsi="Times New Roman"/>
          <w:sz w:val="28"/>
          <w:szCs w:val="28"/>
        </w:rPr>
        <w:t xml:space="preserve"> по изготовлению схем на КПТ и межевой план по образованию земельных участков.</w:t>
      </w:r>
    </w:p>
    <w:p w14:paraId="617B68F9"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3.2.25</w:t>
      </w:r>
      <w:r w:rsidR="009C7563">
        <w:rPr>
          <w:rFonts w:ascii="Times New Roman" w:hAnsi="Times New Roman"/>
          <w:sz w:val="28"/>
          <w:szCs w:val="28"/>
        </w:rPr>
        <w:t>.</w:t>
      </w:r>
      <w:r w:rsidR="00E403EA">
        <w:rPr>
          <w:rFonts w:ascii="Times New Roman" w:hAnsi="Times New Roman"/>
          <w:sz w:val="28"/>
          <w:szCs w:val="28"/>
        </w:rPr>
        <w:t xml:space="preserve"> Р</w:t>
      </w:r>
      <w:r w:rsidR="00046C49">
        <w:rPr>
          <w:rFonts w:ascii="Times New Roman" w:hAnsi="Times New Roman"/>
          <w:sz w:val="28"/>
          <w:szCs w:val="28"/>
        </w:rPr>
        <w:t>абот</w:t>
      </w:r>
      <w:r w:rsidR="00E403EA">
        <w:rPr>
          <w:rFonts w:ascii="Times New Roman" w:hAnsi="Times New Roman"/>
          <w:sz w:val="28"/>
          <w:szCs w:val="28"/>
        </w:rPr>
        <w:t>ы</w:t>
      </w:r>
      <w:r w:rsidR="00046C49">
        <w:rPr>
          <w:rFonts w:ascii="Times New Roman" w:hAnsi="Times New Roman"/>
          <w:sz w:val="28"/>
          <w:szCs w:val="28"/>
        </w:rPr>
        <w:t xml:space="preserve"> по световому украшению города.</w:t>
      </w:r>
    </w:p>
    <w:p w14:paraId="5676F631" w14:textId="77777777" w:rsidR="00046C49" w:rsidRDefault="008717FC" w:rsidP="00046C49">
      <w:pPr>
        <w:ind w:right="-1" w:firstLine="709"/>
        <w:jc w:val="both"/>
        <w:rPr>
          <w:rFonts w:ascii="Times New Roman" w:hAnsi="Times New Roman"/>
          <w:sz w:val="28"/>
          <w:szCs w:val="28"/>
        </w:rPr>
      </w:pPr>
      <w:r>
        <w:rPr>
          <w:rFonts w:ascii="Times New Roman" w:hAnsi="Times New Roman"/>
          <w:sz w:val="28"/>
          <w:szCs w:val="28"/>
        </w:rPr>
        <w:t>3.2.26</w:t>
      </w:r>
      <w:r w:rsidR="009C7563">
        <w:rPr>
          <w:rFonts w:ascii="Times New Roman" w:hAnsi="Times New Roman"/>
          <w:sz w:val="28"/>
          <w:szCs w:val="28"/>
        </w:rPr>
        <w:t>.</w:t>
      </w:r>
      <w:r w:rsidR="00046C49">
        <w:rPr>
          <w:rFonts w:ascii="Times New Roman" w:hAnsi="Times New Roman"/>
          <w:sz w:val="28"/>
          <w:szCs w:val="28"/>
        </w:rPr>
        <w:t xml:space="preserve"> Подготовка проекта</w:t>
      </w:r>
      <w:r>
        <w:rPr>
          <w:rFonts w:ascii="Times New Roman" w:hAnsi="Times New Roman"/>
          <w:sz w:val="28"/>
          <w:szCs w:val="28"/>
        </w:rPr>
        <w:t>, установка</w:t>
      </w:r>
      <w:r w:rsidR="00046C49">
        <w:rPr>
          <w:rFonts w:ascii="Times New Roman" w:hAnsi="Times New Roman"/>
          <w:sz w:val="28"/>
          <w:szCs w:val="28"/>
        </w:rPr>
        <w:t xml:space="preserve"> видеонаблюдения на благоустроенных территориях.</w:t>
      </w:r>
    </w:p>
    <w:p w14:paraId="2CCF988F" w14:textId="77777777" w:rsidR="00046C49" w:rsidRDefault="009C7563" w:rsidP="00046C49">
      <w:pPr>
        <w:ind w:right="-1" w:firstLine="709"/>
        <w:jc w:val="both"/>
        <w:rPr>
          <w:rFonts w:ascii="Times New Roman" w:hAnsi="Times New Roman"/>
          <w:sz w:val="28"/>
          <w:szCs w:val="28"/>
        </w:rPr>
      </w:pPr>
      <w:r>
        <w:rPr>
          <w:rFonts w:ascii="Times New Roman" w:hAnsi="Times New Roman"/>
          <w:sz w:val="28"/>
          <w:szCs w:val="28"/>
        </w:rPr>
        <w:t>3.2</w:t>
      </w:r>
      <w:r w:rsidR="00046C49">
        <w:rPr>
          <w:rFonts w:ascii="Times New Roman" w:hAnsi="Times New Roman"/>
          <w:sz w:val="28"/>
          <w:szCs w:val="28"/>
        </w:rPr>
        <w:t>.</w:t>
      </w:r>
      <w:r w:rsidR="008717FC">
        <w:rPr>
          <w:rFonts w:ascii="Times New Roman" w:hAnsi="Times New Roman"/>
          <w:sz w:val="28"/>
          <w:szCs w:val="28"/>
        </w:rPr>
        <w:t>27</w:t>
      </w:r>
      <w:r>
        <w:rPr>
          <w:rFonts w:ascii="Times New Roman" w:hAnsi="Times New Roman"/>
          <w:sz w:val="28"/>
          <w:szCs w:val="28"/>
        </w:rPr>
        <w:t>.</w:t>
      </w:r>
      <w:r w:rsidR="00046C49">
        <w:rPr>
          <w:rFonts w:ascii="Times New Roman" w:hAnsi="Times New Roman"/>
          <w:sz w:val="28"/>
          <w:szCs w:val="28"/>
        </w:rPr>
        <w:t xml:space="preserve"> Реализация проекта инициативного бюджетирования.</w:t>
      </w:r>
    </w:p>
    <w:p w14:paraId="331C68DC" w14:textId="5D94F7BA" w:rsidR="001D3EBF" w:rsidRDefault="001D3EBF" w:rsidP="001D3EBF">
      <w:pPr>
        <w:ind w:right="-1" w:firstLine="708"/>
        <w:jc w:val="both"/>
        <w:rPr>
          <w:rFonts w:ascii="Times New Roman" w:hAnsi="Times New Roman"/>
          <w:sz w:val="28"/>
          <w:szCs w:val="28"/>
        </w:rPr>
      </w:pPr>
      <w:r w:rsidRPr="009C7563">
        <w:rPr>
          <w:rFonts w:ascii="Times New Roman" w:hAnsi="Times New Roman"/>
          <w:b/>
          <w:sz w:val="28"/>
          <w:szCs w:val="28"/>
          <w:u w:val="single"/>
        </w:rPr>
        <w:t>3.</w:t>
      </w:r>
      <w:r w:rsidR="009C7563" w:rsidRPr="009C7563">
        <w:rPr>
          <w:rFonts w:ascii="Times New Roman" w:hAnsi="Times New Roman"/>
          <w:b/>
          <w:sz w:val="28"/>
          <w:szCs w:val="28"/>
          <w:u w:val="single"/>
        </w:rPr>
        <w:t>3.</w:t>
      </w:r>
      <w:r w:rsidR="00167FB3">
        <w:rPr>
          <w:rFonts w:ascii="Times New Roman" w:hAnsi="Times New Roman"/>
          <w:b/>
          <w:sz w:val="28"/>
          <w:szCs w:val="28"/>
          <w:u w:val="single"/>
        </w:rPr>
        <w:t xml:space="preserve"> </w:t>
      </w:r>
      <w:r>
        <w:rPr>
          <w:rFonts w:ascii="Times New Roman" w:hAnsi="Times New Roman"/>
          <w:sz w:val="28"/>
          <w:szCs w:val="28"/>
          <w:lang w:eastAsia="ru-RU"/>
        </w:rPr>
        <w:t>И</w:t>
      </w:r>
      <w:r w:rsidRPr="006F7D7D">
        <w:rPr>
          <w:rFonts w:ascii="Times New Roman" w:hAnsi="Times New Roman"/>
          <w:sz w:val="28"/>
          <w:szCs w:val="28"/>
          <w:lang w:eastAsia="ru-RU"/>
        </w:rPr>
        <w:t>сполнения санитарных и экологических требований мест захоронения</w:t>
      </w:r>
      <w:r>
        <w:rPr>
          <w:rFonts w:ascii="Times New Roman" w:hAnsi="Times New Roman"/>
          <w:sz w:val="28"/>
          <w:szCs w:val="28"/>
          <w:lang w:eastAsia="ru-RU"/>
        </w:rPr>
        <w:t xml:space="preserve">, </w:t>
      </w:r>
      <w:r>
        <w:rPr>
          <w:rFonts w:ascii="Times New Roman" w:hAnsi="Times New Roman"/>
          <w:sz w:val="28"/>
          <w:szCs w:val="28"/>
        </w:rPr>
        <w:t>в рамках реализации следующих мероприятий:</w:t>
      </w:r>
    </w:p>
    <w:p w14:paraId="63EFA1A0" w14:textId="77777777" w:rsidR="001D3EBF" w:rsidRDefault="009C7563" w:rsidP="001D3EBF">
      <w:pPr>
        <w:ind w:right="-1" w:firstLine="708"/>
        <w:jc w:val="both"/>
        <w:rPr>
          <w:rFonts w:ascii="Times New Roman" w:hAnsi="Times New Roman"/>
          <w:sz w:val="28"/>
          <w:szCs w:val="28"/>
        </w:rPr>
      </w:pPr>
      <w:r>
        <w:rPr>
          <w:rFonts w:ascii="Times New Roman" w:hAnsi="Times New Roman"/>
          <w:sz w:val="28"/>
          <w:szCs w:val="28"/>
        </w:rPr>
        <w:t>3.3.1. С</w:t>
      </w:r>
      <w:r w:rsidR="001D3EBF" w:rsidRPr="006F7D7D">
        <w:rPr>
          <w:rFonts w:ascii="Times New Roman" w:hAnsi="Times New Roman"/>
          <w:sz w:val="28"/>
          <w:szCs w:val="28"/>
        </w:rPr>
        <w:t>одер</w:t>
      </w:r>
      <w:r w:rsidR="001D3EBF">
        <w:rPr>
          <w:rFonts w:ascii="Times New Roman" w:hAnsi="Times New Roman"/>
          <w:sz w:val="28"/>
          <w:szCs w:val="28"/>
        </w:rPr>
        <w:t xml:space="preserve">жание и благоустройство </w:t>
      </w:r>
      <w:r>
        <w:rPr>
          <w:rFonts w:ascii="Times New Roman" w:hAnsi="Times New Roman"/>
          <w:sz w:val="28"/>
          <w:szCs w:val="28"/>
        </w:rPr>
        <w:t>мест захоронений</w:t>
      </w:r>
      <w:r w:rsidR="001D3EBF">
        <w:rPr>
          <w:rFonts w:ascii="Times New Roman" w:hAnsi="Times New Roman"/>
          <w:sz w:val="28"/>
          <w:szCs w:val="28"/>
        </w:rPr>
        <w:t>.</w:t>
      </w:r>
    </w:p>
    <w:p w14:paraId="7B1871EE" w14:textId="77777777" w:rsidR="00443C51" w:rsidRPr="006F7D7D" w:rsidRDefault="00443C51" w:rsidP="001D3EBF">
      <w:pPr>
        <w:ind w:right="-1" w:firstLine="708"/>
        <w:jc w:val="both"/>
        <w:rPr>
          <w:rFonts w:ascii="Times New Roman" w:hAnsi="Times New Roman"/>
          <w:sz w:val="28"/>
          <w:szCs w:val="28"/>
          <w:lang w:eastAsia="ru-RU"/>
        </w:rPr>
      </w:pPr>
      <w:r>
        <w:rPr>
          <w:rFonts w:ascii="Times New Roman" w:hAnsi="Times New Roman"/>
          <w:sz w:val="28"/>
          <w:szCs w:val="28"/>
        </w:rPr>
        <w:t>3.3.2. Обустройство и восстановление воинских захоронений.</w:t>
      </w:r>
    </w:p>
    <w:p w14:paraId="73D7AC7F" w14:textId="36F07A08" w:rsidR="001D3EBF" w:rsidRDefault="009C7563" w:rsidP="001D3EBF">
      <w:pPr>
        <w:ind w:right="-1" w:firstLine="708"/>
        <w:jc w:val="both"/>
        <w:rPr>
          <w:rFonts w:ascii="Times New Roman" w:hAnsi="Times New Roman"/>
          <w:sz w:val="28"/>
          <w:szCs w:val="28"/>
        </w:rPr>
      </w:pPr>
      <w:r w:rsidRPr="009C7563">
        <w:rPr>
          <w:rFonts w:ascii="Times New Roman" w:hAnsi="Times New Roman"/>
          <w:b/>
          <w:sz w:val="28"/>
          <w:szCs w:val="28"/>
          <w:u w:val="single"/>
        </w:rPr>
        <w:t>3.</w:t>
      </w:r>
      <w:r w:rsidR="001D3EBF" w:rsidRPr="009C7563">
        <w:rPr>
          <w:rFonts w:ascii="Times New Roman" w:hAnsi="Times New Roman"/>
          <w:b/>
          <w:sz w:val="28"/>
          <w:szCs w:val="28"/>
          <w:u w:val="single"/>
        </w:rPr>
        <w:t>4.</w:t>
      </w:r>
      <w:r w:rsidR="00167FB3">
        <w:rPr>
          <w:rFonts w:ascii="Times New Roman" w:hAnsi="Times New Roman"/>
          <w:b/>
          <w:sz w:val="28"/>
          <w:szCs w:val="28"/>
          <w:u w:val="single"/>
        </w:rPr>
        <w:t xml:space="preserve"> </w:t>
      </w:r>
      <w:r w:rsidR="001D3EBF">
        <w:rPr>
          <w:rFonts w:ascii="Times New Roman" w:hAnsi="Times New Roman"/>
          <w:sz w:val="28"/>
          <w:szCs w:val="28"/>
          <w:lang w:eastAsia="ru-RU"/>
        </w:rPr>
        <w:t>П</w:t>
      </w:r>
      <w:r w:rsidR="001D3EBF" w:rsidRPr="006F7D7D">
        <w:rPr>
          <w:rFonts w:ascii="Times New Roman" w:hAnsi="Times New Roman"/>
          <w:sz w:val="28"/>
          <w:szCs w:val="28"/>
          <w:lang w:eastAsia="ru-RU"/>
        </w:rPr>
        <w:t>редупреждение и ликвидация болезней животных, защиты населения от болезней, общих для человека и животных</w:t>
      </w:r>
      <w:r w:rsidR="001D3EBF">
        <w:rPr>
          <w:rFonts w:ascii="Times New Roman" w:hAnsi="Times New Roman"/>
          <w:sz w:val="28"/>
          <w:szCs w:val="28"/>
          <w:lang w:eastAsia="ru-RU"/>
        </w:rPr>
        <w:t xml:space="preserve">, </w:t>
      </w:r>
      <w:r w:rsidR="001D3EBF">
        <w:rPr>
          <w:rFonts w:ascii="Times New Roman" w:hAnsi="Times New Roman"/>
          <w:sz w:val="28"/>
          <w:szCs w:val="28"/>
        </w:rPr>
        <w:t>в рамках реализации следующих мероприятий:</w:t>
      </w:r>
    </w:p>
    <w:p w14:paraId="340179DA" w14:textId="77777777" w:rsidR="001D3EBF" w:rsidRDefault="009C7563" w:rsidP="001D3EBF">
      <w:pPr>
        <w:ind w:right="-1" w:firstLine="708"/>
        <w:jc w:val="both"/>
        <w:rPr>
          <w:rFonts w:ascii="Times New Roman" w:hAnsi="Times New Roman"/>
          <w:sz w:val="28"/>
          <w:szCs w:val="28"/>
          <w:lang w:eastAsia="ru-RU"/>
        </w:rPr>
      </w:pPr>
      <w:r>
        <w:rPr>
          <w:rFonts w:ascii="Times New Roman" w:hAnsi="Times New Roman"/>
          <w:sz w:val="28"/>
          <w:szCs w:val="28"/>
          <w:lang w:eastAsia="ru-RU"/>
        </w:rPr>
        <w:t>3.4.1. Организация проведения мероприятий по отлову и содержанию безнадзорных животных.</w:t>
      </w:r>
    </w:p>
    <w:p w14:paraId="37AC6175" w14:textId="77777777" w:rsidR="001D3EBF" w:rsidRDefault="009C7563" w:rsidP="001D3EBF">
      <w:pPr>
        <w:ind w:right="-1" w:firstLine="708"/>
        <w:jc w:val="both"/>
        <w:rPr>
          <w:rFonts w:ascii="Times New Roman" w:hAnsi="Times New Roman"/>
          <w:sz w:val="28"/>
          <w:szCs w:val="28"/>
        </w:rPr>
      </w:pPr>
      <w:r>
        <w:rPr>
          <w:rFonts w:ascii="Times New Roman" w:hAnsi="Times New Roman"/>
          <w:sz w:val="28"/>
          <w:szCs w:val="28"/>
          <w:lang w:eastAsia="ru-RU"/>
        </w:rPr>
        <w:t xml:space="preserve">3.4.2. Организация и </w:t>
      </w:r>
      <w:r w:rsidR="001D3EBF" w:rsidRPr="006F7D7D">
        <w:rPr>
          <w:rFonts w:ascii="Times New Roman" w:hAnsi="Times New Roman"/>
          <w:sz w:val="28"/>
          <w:szCs w:val="28"/>
          <w:lang w:eastAsia="ru-RU"/>
        </w:rPr>
        <w:t xml:space="preserve">проведение </w:t>
      </w:r>
      <w:proofErr w:type="spellStart"/>
      <w:r w:rsidR="001D3EBF" w:rsidRPr="006F7D7D">
        <w:rPr>
          <w:rFonts w:ascii="Times New Roman" w:hAnsi="Times New Roman"/>
          <w:sz w:val="28"/>
          <w:szCs w:val="28"/>
          <w:lang w:eastAsia="ru-RU"/>
        </w:rPr>
        <w:t>аккарицидной</w:t>
      </w:r>
      <w:proofErr w:type="spellEnd"/>
      <w:r w:rsidR="001D3EBF" w:rsidRPr="006F7D7D">
        <w:rPr>
          <w:rFonts w:ascii="Times New Roman" w:hAnsi="Times New Roman"/>
          <w:sz w:val="28"/>
          <w:szCs w:val="28"/>
          <w:lang w:eastAsia="ru-RU"/>
        </w:rPr>
        <w:t xml:space="preserve"> обработки </w:t>
      </w:r>
      <w:r w:rsidR="001D3EBF">
        <w:rPr>
          <w:rFonts w:ascii="Times New Roman" w:hAnsi="Times New Roman"/>
          <w:sz w:val="28"/>
          <w:szCs w:val="28"/>
        </w:rPr>
        <w:t>мест массового отдыха населения.</w:t>
      </w:r>
    </w:p>
    <w:p w14:paraId="6B23A75C" w14:textId="34897E1E" w:rsidR="001D3EBF" w:rsidRDefault="009C7563" w:rsidP="001D3EBF">
      <w:pPr>
        <w:ind w:right="-1" w:firstLine="708"/>
        <w:jc w:val="both"/>
        <w:rPr>
          <w:rFonts w:ascii="Times New Roman" w:hAnsi="Times New Roman"/>
          <w:sz w:val="28"/>
          <w:szCs w:val="28"/>
        </w:rPr>
      </w:pPr>
      <w:r w:rsidRPr="009C7563">
        <w:rPr>
          <w:rFonts w:ascii="Times New Roman" w:hAnsi="Times New Roman"/>
          <w:b/>
          <w:sz w:val="28"/>
          <w:szCs w:val="28"/>
          <w:u w:val="single"/>
        </w:rPr>
        <w:t>3.</w:t>
      </w:r>
      <w:r w:rsidR="001D3EBF" w:rsidRPr="009C7563">
        <w:rPr>
          <w:rFonts w:ascii="Times New Roman" w:hAnsi="Times New Roman"/>
          <w:b/>
          <w:sz w:val="28"/>
          <w:szCs w:val="28"/>
          <w:u w:val="single"/>
        </w:rPr>
        <w:t>5.</w:t>
      </w:r>
      <w:r w:rsidR="00167FB3">
        <w:rPr>
          <w:rFonts w:ascii="Times New Roman" w:hAnsi="Times New Roman"/>
          <w:b/>
          <w:sz w:val="28"/>
          <w:szCs w:val="28"/>
          <w:u w:val="single"/>
        </w:rPr>
        <w:t xml:space="preserve"> </w:t>
      </w:r>
      <w:r w:rsidR="001D3EBF">
        <w:rPr>
          <w:rFonts w:ascii="Times New Roman" w:hAnsi="Times New Roman"/>
          <w:sz w:val="28"/>
          <w:szCs w:val="28"/>
          <w:shd w:val="clear" w:color="auto" w:fill="FFFFFF"/>
        </w:rPr>
        <w:t>О</w:t>
      </w:r>
      <w:r w:rsidR="001D3EBF" w:rsidRPr="006F7D7D">
        <w:rPr>
          <w:rFonts w:ascii="Times New Roman" w:hAnsi="Times New Roman"/>
          <w:sz w:val="28"/>
          <w:szCs w:val="28"/>
          <w:shd w:val="clear" w:color="auto" w:fill="FFFFFF"/>
        </w:rPr>
        <w:t>бесп</w:t>
      </w:r>
      <w:r w:rsidR="001D3EBF">
        <w:rPr>
          <w:rFonts w:ascii="Times New Roman" w:hAnsi="Times New Roman"/>
          <w:sz w:val="28"/>
          <w:szCs w:val="28"/>
          <w:shd w:val="clear" w:color="auto" w:fill="FFFFFF"/>
        </w:rPr>
        <w:t>ечение работы общ</w:t>
      </w:r>
      <w:r>
        <w:rPr>
          <w:rFonts w:ascii="Times New Roman" w:hAnsi="Times New Roman"/>
          <w:sz w:val="28"/>
          <w:szCs w:val="28"/>
          <w:shd w:val="clear" w:color="auto" w:fill="FFFFFF"/>
        </w:rPr>
        <w:t>их</w:t>
      </w:r>
      <w:r w:rsidR="00167FB3">
        <w:rPr>
          <w:rFonts w:ascii="Times New Roman" w:hAnsi="Times New Roman"/>
          <w:sz w:val="28"/>
          <w:szCs w:val="28"/>
          <w:shd w:val="clear" w:color="auto" w:fill="FFFFFF"/>
        </w:rPr>
        <w:t xml:space="preserve"> </w:t>
      </w:r>
      <w:r w:rsidR="00443C51">
        <w:rPr>
          <w:rFonts w:ascii="Times New Roman" w:hAnsi="Times New Roman"/>
          <w:sz w:val="28"/>
          <w:szCs w:val="28"/>
          <w:shd w:val="clear" w:color="auto" w:fill="FFFFFF"/>
        </w:rPr>
        <w:t xml:space="preserve">отделений </w:t>
      </w:r>
      <w:r w:rsidR="001D3EBF">
        <w:rPr>
          <w:rFonts w:ascii="Times New Roman" w:hAnsi="Times New Roman"/>
          <w:sz w:val="28"/>
          <w:szCs w:val="28"/>
          <w:shd w:val="clear" w:color="auto" w:fill="FFFFFF"/>
        </w:rPr>
        <w:t xml:space="preserve">бань, </w:t>
      </w:r>
      <w:r w:rsidR="001D3EBF">
        <w:rPr>
          <w:rFonts w:ascii="Times New Roman" w:hAnsi="Times New Roman"/>
          <w:sz w:val="28"/>
          <w:szCs w:val="28"/>
        </w:rPr>
        <w:t>в рамках реализации следующих мероприятий:</w:t>
      </w:r>
    </w:p>
    <w:p w14:paraId="51D856CD" w14:textId="77777777" w:rsidR="001D3EBF" w:rsidRDefault="00964DF8" w:rsidP="001D3EBF">
      <w:pPr>
        <w:ind w:right="-1" w:firstLine="708"/>
        <w:jc w:val="both"/>
        <w:rPr>
          <w:rFonts w:ascii="Times New Roman" w:hAnsi="Times New Roman"/>
          <w:sz w:val="28"/>
          <w:szCs w:val="28"/>
        </w:rPr>
      </w:pPr>
      <w:r>
        <w:rPr>
          <w:rFonts w:ascii="Times New Roman" w:hAnsi="Times New Roman"/>
          <w:sz w:val="28"/>
          <w:szCs w:val="28"/>
          <w:lang w:eastAsia="ru-RU"/>
        </w:rPr>
        <w:t xml:space="preserve">3.5.1. </w:t>
      </w:r>
      <w:r w:rsidR="00B76C64">
        <w:rPr>
          <w:rFonts w:ascii="Times New Roman" w:hAnsi="Times New Roman"/>
          <w:sz w:val="28"/>
          <w:szCs w:val="28"/>
          <w:lang w:eastAsia="ru-RU"/>
        </w:rPr>
        <w:t>Предоставление с</w:t>
      </w:r>
      <w:r w:rsidR="00B76C64" w:rsidRPr="006F7D7D">
        <w:rPr>
          <w:rFonts w:ascii="Times New Roman" w:hAnsi="Times New Roman"/>
          <w:sz w:val="28"/>
          <w:szCs w:val="28"/>
          <w:lang w:eastAsia="ru-RU"/>
        </w:rPr>
        <w:t xml:space="preserve">убсидии </w:t>
      </w:r>
      <w:r w:rsidR="00B76C64" w:rsidRPr="00936687">
        <w:rPr>
          <w:rFonts w:ascii="Times New Roman" w:hAnsi="Times New Roman"/>
          <w:sz w:val="28"/>
          <w:szCs w:val="28"/>
          <w:lang w:eastAsia="ru-RU"/>
        </w:rPr>
        <w:t>в целях возмещения части затрат в связи с оказанием бытовых услуг общих отделений бань</w:t>
      </w:r>
      <w:r w:rsidR="00B76C64">
        <w:rPr>
          <w:rFonts w:ascii="Times New Roman" w:hAnsi="Times New Roman"/>
          <w:sz w:val="28"/>
          <w:szCs w:val="28"/>
          <w:lang w:eastAsia="ru-RU"/>
        </w:rPr>
        <w:t>.</w:t>
      </w:r>
    </w:p>
    <w:p w14:paraId="7386E357" w14:textId="19B808DC" w:rsidR="00771E66" w:rsidRDefault="00ED24DA" w:rsidP="00771E66">
      <w:pPr>
        <w:ind w:firstLine="708"/>
        <w:rPr>
          <w:rFonts w:ascii="Times New Roman" w:hAnsi="Times New Roman"/>
          <w:sz w:val="28"/>
          <w:szCs w:val="28"/>
        </w:rPr>
      </w:pPr>
      <w:r w:rsidRPr="001D3EBF">
        <w:rPr>
          <w:rFonts w:ascii="Times New Roman" w:hAnsi="Times New Roman"/>
          <w:sz w:val="28"/>
          <w:szCs w:val="28"/>
          <w:u w:val="single"/>
        </w:rPr>
        <w:lastRenderedPageBreak/>
        <w:t>4</w:t>
      </w:r>
      <w:r w:rsidR="001D3EBF" w:rsidRPr="001D3EBF">
        <w:rPr>
          <w:rFonts w:ascii="Times New Roman" w:hAnsi="Times New Roman"/>
          <w:sz w:val="28"/>
          <w:szCs w:val="28"/>
          <w:u w:val="single"/>
        </w:rPr>
        <w:t xml:space="preserve"> цель</w:t>
      </w:r>
      <w:r w:rsidR="001D3EBF">
        <w:rPr>
          <w:rFonts w:ascii="Times New Roman" w:hAnsi="Times New Roman"/>
          <w:sz w:val="28"/>
          <w:szCs w:val="28"/>
          <w:u w:val="single"/>
        </w:rPr>
        <w:t>:</w:t>
      </w:r>
      <w:r w:rsidR="00167FB3">
        <w:rPr>
          <w:rFonts w:ascii="Times New Roman" w:hAnsi="Times New Roman"/>
          <w:sz w:val="28"/>
          <w:szCs w:val="28"/>
          <w:u w:val="single"/>
        </w:rPr>
        <w:t xml:space="preserve"> </w:t>
      </w:r>
      <w:r>
        <w:rPr>
          <w:rFonts w:ascii="Times New Roman" w:hAnsi="Times New Roman"/>
          <w:sz w:val="28"/>
          <w:szCs w:val="28"/>
        </w:rPr>
        <w:t>С</w:t>
      </w:r>
      <w:r w:rsidR="00771E66" w:rsidRPr="006F7D7D">
        <w:rPr>
          <w:rFonts w:ascii="Times New Roman" w:hAnsi="Times New Roman"/>
          <w:sz w:val="28"/>
          <w:szCs w:val="28"/>
        </w:rPr>
        <w:t>нижение негативного воздействия отходов на окружающую ср</w:t>
      </w:r>
      <w:r>
        <w:rPr>
          <w:rFonts w:ascii="Times New Roman" w:hAnsi="Times New Roman"/>
          <w:sz w:val="28"/>
          <w:szCs w:val="28"/>
        </w:rPr>
        <w:t>еду и здоровье населения города.</w:t>
      </w:r>
    </w:p>
    <w:p w14:paraId="18CC7DE3" w14:textId="77777777" w:rsidR="00ED24DA" w:rsidRDefault="00D66AE0" w:rsidP="00ED24DA">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00ED24DA"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00ED24DA" w:rsidRPr="00ED24DA">
        <w:rPr>
          <w:rFonts w:ascii="Times New Roman" w:hAnsi="Times New Roman"/>
          <w:b/>
          <w:sz w:val="28"/>
          <w:szCs w:val="28"/>
          <w:lang w:eastAsia="ru-RU"/>
        </w:rPr>
        <w:t>необходимо решить следующие задачи:</w:t>
      </w:r>
    </w:p>
    <w:p w14:paraId="78063BE9" w14:textId="7F16B55B" w:rsidR="00ED24DA" w:rsidRDefault="00B76C64" w:rsidP="00771E66">
      <w:pPr>
        <w:ind w:firstLine="708"/>
        <w:rPr>
          <w:rFonts w:ascii="Times New Roman" w:hAnsi="Times New Roman"/>
          <w:sz w:val="28"/>
          <w:szCs w:val="28"/>
        </w:rPr>
      </w:pPr>
      <w:r w:rsidRPr="00D66AE0">
        <w:rPr>
          <w:rFonts w:ascii="Times New Roman" w:hAnsi="Times New Roman"/>
          <w:b/>
          <w:sz w:val="28"/>
          <w:szCs w:val="28"/>
          <w:u w:val="single"/>
          <w:lang w:eastAsia="ru-RU"/>
        </w:rPr>
        <w:t>4.</w:t>
      </w:r>
      <w:r w:rsidR="00CA1D40" w:rsidRPr="00D66AE0">
        <w:rPr>
          <w:rFonts w:ascii="Times New Roman" w:hAnsi="Times New Roman"/>
          <w:b/>
          <w:sz w:val="28"/>
          <w:szCs w:val="28"/>
          <w:u w:val="single"/>
          <w:lang w:eastAsia="ru-RU"/>
        </w:rPr>
        <w:t>1.</w:t>
      </w:r>
      <w:r w:rsidR="005B1ECA">
        <w:rPr>
          <w:rFonts w:ascii="Times New Roman" w:hAnsi="Times New Roman"/>
          <w:b/>
          <w:sz w:val="28"/>
          <w:szCs w:val="28"/>
          <w:u w:val="single"/>
          <w:lang w:eastAsia="ru-RU"/>
        </w:rPr>
        <w:t xml:space="preserve"> </w:t>
      </w:r>
      <w:r w:rsidR="00CA1D40">
        <w:rPr>
          <w:rFonts w:ascii="Times New Roman" w:hAnsi="Times New Roman"/>
          <w:sz w:val="28"/>
          <w:szCs w:val="28"/>
        </w:rPr>
        <w:t>Л</w:t>
      </w:r>
      <w:r w:rsidR="00CA1D40" w:rsidRPr="006F7D7D">
        <w:rPr>
          <w:rFonts w:ascii="Times New Roman" w:hAnsi="Times New Roman"/>
          <w:sz w:val="28"/>
          <w:szCs w:val="28"/>
        </w:rPr>
        <w:t>иквидация несанкционированных свалок с территорий города</w:t>
      </w:r>
      <w:r w:rsidR="00CA1D40">
        <w:rPr>
          <w:rFonts w:ascii="Times New Roman" w:hAnsi="Times New Roman"/>
          <w:sz w:val="28"/>
          <w:szCs w:val="28"/>
        </w:rPr>
        <w:t>, в рамках реализации следующих мероприятий:</w:t>
      </w:r>
    </w:p>
    <w:p w14:paraId="223560AB" w14:textId="77777777" w:rsidR="00D66AE0" w:rsidRDefault="00D66AE0" w:rsidP="00D66AE0">
      <w:pPr>
        <w:ind w:right="-1" w:firstLine="709"/>
        <w:jc w:val="both"/>
        <w:rPr>
          <w:rFonts w:ascii="Times New Roman" w:hAnsi="Times New Roman"/>
          <w:sz w:val="28"/>
          <w:szCs w:val="28"/>
          <w:lang w:eastAsia="ru-RU"/>
        </w:rPr>
      </w:pPr>
      <w:r>
        <w:rPr>
          <w:rFonts w:ascii="Times New Roman" w:hAnsi="Times New Roman"/>
          <w:sz w:val="28"/>
          <w:szCs w:val="28"/>
          <w:lang w:eastAsia="ru-RU"/>
        </w:rPr>
        <w:t>4.1.1. В</w:t>
      </w:r>
      <w:r w:rsidRPr="006F7D7D">
        <w:rPr>
          <w:rFonts w:ascii="Times New Roman" w:hAnsi="Times New Roman"/>
          <w:sz w:val="28"/>
          <w:szCs w:val="28"/>
          <w:lang w:eastAsia="ru-RU"/>
        </w:rPr>
        <w:t xml:space="preserve">ывоз мусора </w:t>
      </w:r>
      <w:r w:rsidR="00443C51">
        <w:rPr>
          <w:rFonts w:ascii="Times New Roman" w:hAnsi="Times New Roman"/>
          <w:sz w:val="28"/>
          <w:szCs w:val="28"/>
          <w:lang w:eastAsia="ru-RU"/>
        </w:rPr>
        <w:t xml:space="preserve">с </w:t>
      </w:r>
      <w:r w:rsidRPr="006F7D7D">
        <w:rPr>
          <w:rFonts w:ascii="Times New Roman" w:hAnsi="Times New Roman"/>
          <w:sz w:val="28"/>
          <w:szCs w:val="28"/>
          <w:lang w:eastAsia="ru-RU"/>
        </w:rPr>
        <w:t xml:space="preserve">несанкционированных </w:t>
      </w:r>
      <w:r>
        <w:rPr>
          <w:rFonts w:ascii="Times New Roman" w:hAnsi="Times New Roman"/>
          <w:sz w:val="28"/>
          <w:szCs w:val="28"/>
          <w:lang w:eastAsia="ru-RU"/>
        </w:rPr>
        <w:t>свалок.</w:t>
      </w:r>
    </w:p>
    <w:p w14:paraId="74CA3FE2" w14:textId="29C310DE" w:rsidR="00CA1D40" w:rsidRDefault="00B76C64" w:rsidP="00D66AE0">
      <w:pPr>
        <w:ind w:right="-1" w:firstLine="708"/>
        <w:jc w:val="both"/>
        <w:rPr>
          <w:rFonts w:ascii="Times New Roman" w:hAnsi="Times New Roman"/>
          <w:sz w:val="28"/>
          <w:szCs w:val="28"/>
        </w:rPr>
      </w:pPr>
      <w:r w:rsidRPr="00D66AE0">
        <w:rPr>
          <w:rFonts w:ascii="Times New Roman" w:hAnsi="Times New Roman"/>
          <w:b/>
          <w:sz w:val="28"/>
          <w:szCs w:val="28"/>
          <w:u w:val="single"/>
          <w:lang w:eastAsia="ru-RU"/>
        </w:rPr>
        <w:t>4.</w:t>
      </w:r>
      <w:r w:rsidR="00CA1D40" w:rsidRPr="00D66AE0">
        <w:rPr>
          <w:rFonts w:ascii="Times New Roman" w:hAnsi="Times New Roman"/>
          <w:b/>
          <w:sz w:val="28"/>
          <w:szCs w:val="28"/>
          <w:u w:val="single"/>
          <w:lang w:eastAsia="ru-RU"/>
        </w:rPr>
        <w:t>2.</w:t>
      </w:r>
      <w:r w:rsidR="005B1ECA">
        <w:rPr>
          <w:rFonts w:ascii="Times New Roman" w:hAnsi="Times New Roman"/>
          <w:b/>
          <w:sz w:val="28"/>
          <w:szCs w:val="28"/>
          <w:u w:val="single"/>
          <w:lang w:eastAsia="ru-RU"/>
        </w:rPr>
        <w:t xml:space="preserve"> </w:t>
      </w:r>
      <w:r w:rsidR="00CA1D40">
        <w:rPr>
          <w:rFonts w:ascii="Times New Roman" w:hAnsi="Times New Roman"/>
          <w:sz w:val="28"/>
          <w:szCs w:val="28"/>
        </w:rPr>
        <w:t>О</w:t>
      </w:r>
      <w:r w:rsidR="00CA1D40" w:rsidRPr="006F7D7D">
        <w:rPr>
          <w:rFonts w:ascii="Times New Roman" w:hAnsi="Times New Roman"/>
          <w:sz w:val="28"/>
          <w:szCs w:val="28"/>
        </w:rPr>
        <w:t>бустройство санкционирован</w:t>
      </w:r>
      <w:r w:rsidR="00B36749">
        <w:rPr>
          <w:rFonts w:ascii="Times New Roman" w:hAnsi="Times New Roman"/>
          <w:sz w:val="28"/>
          <w:szCs w:val="28"/>
        </w:rPr>
        <w:t>ных мест размещения ТК</w:t>
      </w:r>
      <w:r w:rsidR="00CA1D40" w:rsidRPr="006F7D7D">
        <w:rPr>
          <w:rFonts w:ascii="Times New Roman" w:hAnsi="Times New Roman"/>
          <w:sz w:val="28"/>
          <w:szCs w:val="28"/>
        </w:rPr>
        <w:t>О на территории города</w:t>
      </w:r>
      <w:r w:rsidR="00CA1D40">
        <w:rPr>
          <w:rFonts w:ascii="Times New Roman" w:hAnsi="Times New Roman"/>
          <w:sz w:val="28"/>
          <w:szCs w:val="28"/>
        </w:rPr>
        <w:t>, в рамках реализации следующих мероприятий:</w:t>
      </w:r>
    </w:p>
    <w:p w14:paraId="0E01B10C" w14:textId="77777777" w:rsidR="00443C51" w:rsidRDefault="00443C51" w:rsidP="00D66AE0">
      <w:pPr>
        <w:ind w:right="-1" w:firstLine="708"/>
        <w:jc w:val="both"/>
        <w:rPr>
          <w:rFonts w:ascii="Times New Roman" w:hAnsi="Times New Roman"/>
          <w:sz w:val="28"/>
          <w:szCs w:val="28"/>
        </w:rPr>
      </w:pPr>
      <w:r>
        <w:rPr>
          <w:rFonts w:ascii="Times New Roman" w:hAnsi="Times New Roman"/>
          <w:sz w:val="28"/>
          <w:szCs w:val="28"/>
        </w:rPr>
        <w:t>4.2.1. Организация (устройство) площадки временного накопления отходов потребления.</w:t>
      </w:r>
    </w:p>
    <w:p w14:paraId="71F1DB38" w14:textId="77777777" w:rsidR="00443C51" w:rsidRDefault="00443C51" w:rsidP="00D66AE0">
      <w:pPr>
        <w:ind w:right="-1" w:firstLine="708"/>
        <w:jc w:val="both"/>
        <w:rPr>
          <w:rFonts w:ascii="Times New Roman" w:hAnsi="Times New Roman"/>
          <w:sz w:val="28"/>
          <w:szCs w:val="28"/>
        </w:rPr>
      </w:pPr>
      <w:r>
        <w:rPr>
          <w:rFonts w:ascii="Times New Roman" w:hAnsi="Times New Roman"/>
          <w:sz w:val="28"/>
          <w:szCs w:val="28"/>
        </w:rPr>
        <w:t xml:space="preserve">4.2.2. Работы по изготовлению схем границ земельных участков для размещения оборудования </w:t>
      </w:r>
      <w:r w:rsidR="00573D36">
        <w:rPr>
          <w:rFonts w:ascii="Times New Roman" w:hAnsi="Times New Roman"/>
          <w:sz w:val="28"/>
          <w:szCs w:val="28"/>
        </w:rPr>
        <w:t>в целях</w:t>
      </w:r>
      <w:r>
        <w:rPr>
          <w:rFonts w:ascii="Times New Roman" w:hAnsi="Times New Roman"/>
          <w:sz w:val="28"/>
          <w:szCs w:val="28"/>
        </w:rPr>
        <w:t xml:space="preserve"> санитарной очистки территории города.</w:t>
      </w:r>
    </w:p>
    <w:p w14:paraId="6673E695" w14:textId="77777777" w:rsidR="00443C51" w:rsidRDefault="00443C51" w:rsidP="00D66AE0">
      <w:pPr>
        <w:ind w:right="-1" w:firstLine="708"/>
        <w:jc w:val="both"/>
        <w:rPr>
          <w:rFonts w:ascii="Times New Roman" w:hAnsi="Times New Roman"/>
          <w:sz w:val="28"/>
          <w:szCs w:val="28"/>
        </w:rPr>
      </w:pPr>
      <w:r>
        <w:rPr>
          <w:rFonts w:ascii="Times New Roman" w:hAnsi="Times New Roman"/>
          <w:sz w:val="28"/>
          <w:szCs w:val="28"/>
        </w:rPr>
        <w:t>4.2.3. Оформление земли под площадки ТКО.</w:t>
      </w:r>
    </w:p>
    <w:p w14:paraId="0761CA0F" w14:textId="77777777" w:rsidR="00CA1D40" w:rsidRPr="006F7D7D" w:rsidRDefault="00443C51" w:rsidP="00CA1D40">
      <w:pPr>
        <w:ind w:right="-1" w:firstLine="708"/>
        <w:jc w:val="both"/>
        <w:rPr>
          <w:rFonts w:ascii="Times New Roman" w:hAnsi="Times New Roman"/>
          <w:sz w:val="28"/>
          <w:szCs w:val="28"/>
          <w:lang w:eastAsia="ru-RU"/>
        </w:rPr>
      </w:pPr>
      <w:r>
        <w:rPr>
          <w:rFonts w:ascii="Times New Roman" w:hAnsi="Times New Roman"/>
          <w:sz w:val="28"/>
          <w:szCs w:val="28"/>
          <w:lang w:eastAsia="ru-RU"/>
        </w:rPr>
        <w:t>4.2.4</w:t>
      </w:r>
      <w:r w:rsidR="00B36749">
        <w:rPr>
          <w:rFonts w:ascii="Times New Roman" w:hAnsi="Times New Roman"/>
          <w:sz w:val="28"/>
          <w:szCs w:val="28"/>
          <w:lang w:eastAsia="ru-RU"/>
        </w:rPr>
        <w:t>. П</w:t>
      </w:r>
      <w:r w:rsidR="00CA1D40" w:rsidRPr="006F7D7D">
        <w:rPr>
          <w:rFonts w:ascii="Times New Roman" w:hAnsi="Times New Roman"/>
          <w:sz w:val="28"/>
          <w:szCs w:val="28"/>
          <w:lang w:eastAsia="ru-RU"/>
        </w:rPr>
        <w:t>риобретение и содержание контейнер</w:t>
      </w:r>
      <w:r w:rsidR="00B36749">
        <w:rPr>
          <w:rFonts w:ascii="Times New Roman" w:hAnsi="Times New Roman"/>
          <w:sz w:val="28"/>
          <w:szCs w:val="28"/>
          <w:lang w:eastAsia="ru-RU"/>
        </w:rPr>
        <w:t>ного оборудования для сбора ТК</w:t>
      </w:r>
      <w:r w:rsidR="00CA1D40">
        <w:rPr>
          <w:rFonts w:ascii="Times New Roman" w:hAnsi="Times New Roman"/>
          <w:sz w:val="28"/>
          <w:szCs w:val="28"/>
          <w:lang w:eastAsia="ru-RU"/>
        </w:rPr>
        <w:t>О.</w:t>
      </w:r>
    </w:p>
    <w:p w14:paraId="4D915274" w14:textId="3B6AEFC3" w:rsidR="00B76C64" w:rsidRDefault="00B76C64" w:rsidP="00B76C64">
      <w:pPr>
        <w:ind w:firstLine="708"/>
        <w:rPr>
          <w:rFonts w:ascii="Times New Roman" w:hAnsi="Times New Roman"/>
          <w:sz w:val="28"/>
          <w:szCs w:val="28"/>
        </w:rPr>
      </w:pPr>
      <w:r>
        <w:rPr>
          <w:rFonts w:ascii="Times New Roman" w:hAnsi="Times New Roman"/>
          <w:sz w:val="28"/>
          <w:szCs w:val="28"/>
          <w:u w:val="single"/>
        </w:rPr>
        <w:t>5</w:t>
      </w:r>
      <w:r w:rsidRPr="001D3EBF">
        <w:rPr>
          <w:rFonts w:ascii="Times New Roman" w:hAnsi="Times New Roman"/>
          <w:sz w:val="28"/>
          <w:szCs w:val="28"/>
          <w:u w:val="single"/>
        </w:rPr>
        <w:t xml:space="preserve"> цель</w:t>
      </w:r>
      <w:r>
        <w:rPr>
          <w:rFonts w:ascii="Times New Roman" w:hAnsi="Times New Roman"/>
          <w:sz w:val="28"/>
          <w:szCs w:val="28"/>
          <w:u w:val="single"/>
        </w:rPr>
        <w:t>:</w:t>
      </w:r>
      <w:r w:rsidR="005B1ECA">
        <w:rPr>
          <w:rFonts w:ascii="Times New Roman" w:hAnsi="Times New Roman"/>
          <w:sz w:val="28"/>
          <w:szCs w:val="28"/>
          <w:u w:val="single"/>
        </w:rPr>
        <w:t xml:space="preserve"> </w:t>
      </w:r>
      <w:r w:rsidR="00D66AE0">
        <w:rPr>
          <w:rFonts w:ascii="Times New Roman" w:hAnsi="Times New Roman"/>
          <w:sz w:val="28"/>
          <w:szCs w:val="28"/>
        </w:rPr>
        <w:t>Стимулирование ведения садоводства и огородничества</w:t>
      </w:r>
      <w:r>
        <w:rPr>
          <w:rFonts w:ascii="Times New Roman" w:hAnsi="Times New Roman"/>
          <w:sz w:val="28"/>
          <w:szCs w:val="28"/>
        </w:rPr>
        <w:t>.</w:t>
      </w:r>
    </w:p>
    <w:p w14:paraId="5B14FE09" w14:textId="77777777" w:rsidR="00D66AE0" w:rsidRDefault="00D66AE0" w:rsidP="00D66AE0">
      <w:pPr>
        <w:ind w:firstLine="708"/>
        <w:jc w:val="both"/>
        <w:rPr>
          <w:rFonts w:ascii="Times New Roman" w:hAnsi="Times New Roman"/>
          <w:b/>
          <w:sz w:val="28"/>
          <w:szCs w:val="28"/>
          <w:lang w:eastAsia="ru-RU"/>
        </w:rPr>
      </w:pPr>
      <w:r>
        <w:rPr>
          <w:rFonts w:ascii="Times New Roman" w:hAnsi="Times New Roman"/>
          <w:b/>
          <w:sz w:val="28"/>
          <w:szCs w:val="28"/>
          <w:lang w:eastAsia="ru-RU"/>
        </w:rPr>
        <w:t>Для</w:t>
      </w:r>
      <w:r w:rsidRPr="00ED24DA">
        <w:rPr>
          <w:rFonts w:ascii="Times New Roman" w:hAnsi="Times New Roman"/>
          <w:b/>
          <w:sz w:val="28"/>
          <w:szCs w:val="28"/>
          <w:lang w:eastAsia="ru-RU"/>
        </w:rPr>
        <w:t xml:space="preserve"> достижения </w:t>
      </w:r>
      <w:r>
        <w:rPr>
          <w:rFonts w:ascii="Times New Roman" w:hAnsi="Times New Roman"/>
          <w:b/>
          <w:sz w:val="28"/>
          <w:szCs w:val="28"/>
          <w:lang w:eastAsia="ru-RU"/>
        </w:rPr>
        <w:t xml:space="preserve">цели </w:t>
      </w:r>
      <w:r w:rsidRPr="00ED24DA">
        <w:rPr>
          <w:rFonts w:ascii="Times New Roman" w:hAnsi="Times New Roman"/>
          <w:b/>
          <w:sz w:val="28"/>
          <w:szCs w:val="28"/>
          <w:lang w:eastAsia="ru-RU"/>
        </w:rPr>
        <w:t>необходимо решить следующие задачи:</w:t>
      </w:r>
    </w:p>
    <w:p w14:paraId="4F628D90" w14:textId="77777777" w:rsidR="00966A00" w:rsidRDefault="00966A00" w:rsidP="00966A00">
      <w:pPr>
        <w:autoSpaceDE w:val="0"/>
        <w:autoSpaceDN w:val="0"/>
        <w:adjustRightInd w:val="0"/>
        <w:ind w:right="-1" w:firstLine="709"/>
        <w:jc w:val="both"/>
        <w:rPr>
          <w:rFonts w:ascii="Times New Roman" w:hAnsi="Times New Roman"/>
          <w:sz w:val="28"/>
          <w:szCs w:val="28"/>
          <w:lang w:eastAsia="ru-RU"/>
        </w:rPr>
      </w:pPr>
      <w:r w:rsidRPr="00966A00">
        <w:rPr>
          <w:rFonts w:ascii="Times New Roman" w:hAnsi="Times New Roman"/>
          <w:b/>
          <w:sz w:val="28"/>
          <w:szCs w:val="28"/>
          <w:u w:val="single"/>
        </w:rPr>
        <w:t>5.1</w:t>
      </w:r>
      <w:r>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14:paraId="12DDB58A" w14:textId="77777777" w:rsidR="001D3EBF" w:rsidRDefault="00966A00" w:rsidP="00771E66">
      <w:pPr>
        <w:ind w:firstLine="708"/>
        <w:jc w:val="both"/>
        <w:rPr>
          <w:rFonts w:ascii="Times New Roman" w:hAnsi="Times New Roman"/>
          <w:sz w:val="28"/>
          <w:szCs w:val="28"/>
          <w:lang w:eastAsia="ru-RU"/>
        </w:rPr>
      </w:pPr>
      <w:r>
        <w:rPr>
          <w:rFonts w:ascii="Times New Roman" w:hAnsi="Times New Roman"/>
          <w:sz w:val="28"/>
          <w:szCs w:val="28"/>
          <w:lang w:eastAsia="ru-RU"/>
        </w:rPr>
        <w:t>5.1.1. С</w:t>
      </w:r>
      <w:r w:rsidRPr="00405C96">
        <w:rPr>
          <w:rFonts w:ascii="Times New Roman" w:hAnsi="Times New Roman"/>
          <w:sz w:val="28"/>
          <w:szCs w:val="28"/>
          <w:lang w:eastAsia="ru-RU"/>
        </w:rPr>
        <w:t>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r>
        <w:rPr>
          <w:rFonts w:ascii="Times New Roman" w:hAnsi="Times New Roman"/>
          <w:sz w:val="28"/>
          <w:szCs w:val="28"/>
          <w:lang w:eastAsia="ru-RU"/>
        </w:rPr>
        <w:t>.</w:t>
      </w:r>
    </w:p>
    <w:p w14:paraId="5E8A3C02" w14:textId="77777777" w:rsidR="00C95DBC" w:rsidRDefault="00C95DBC" w:rsidP="00771E66">
      <w:pPr>
        <w:ind w:firstLine="708"/>
        <w:jc w:val="both"/>
        <w:rPr>
          <w:rFonts w:ascii="Times New Roman" w:hAnsi="Times New Roman"/>
          <w:sz w:val="28"/>
          <w:szCs w:val="28"/>
          <w:lang w:eastAsia="ru-RU"/>
        </w:rPr>
      </w:pPr>
    </w:p>
    <w:p w14:paraId="782D0080" w14:textId="77777777" w:rsidR="005F1208" w:rsidRDefault="005F1208" w:rsidP="00771E66">
      <w:pPr>
        <w:ind w:firstLine="708"/>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2024 годы.</w:t>
      </w:r>
    </w:p>
    <w:p w14:paraId="71791E4A" w14:textId="77777777" w:rsidR="00C95DBC" w:rsidRDefault="00C95DBC" w:rsidP="00771E66">
      <w:pPr>
        <w:ind w:firstLine="708"/>
        <w:jc w:val="both"/>
        <w:rPr>
          <w:rFonts w:ascii="Times New Roman" w:hAnsi="Times New Roman"/>
          <w:sz w:val="28"/>
          <w:szCs w:val="28"/>
          <w:lang w:eastAsia="ru-RU"/>
        </w:rPr>
      </w:pPr>
    </w:p>
    <w:p w14:paraId="4E8BFD62" w14:textId="77777777" w:rsidR="005F1208" w:rsidRPr="00E11D36" w:rsidRDefault="005F1208" w:rsidP="00771E66">
      <w:pPr>
        <w:ind w:firstLine="708"/>
        <w:jc w:val="both"/>
        <w:rPr>
          <w:rFonts w:ascii="Times New Roman" w:hAnsi="Times New Roman"/>
          <w:sz w:val="28"/>
          <w:szCs w:val="28"/>
          <w:u w:val="single"/>
          <w:lang w:eastAsia="ru-RU"/>
        </w:rPr>
      </w:pPr>
      <w:r w:rsidRPr="00E11D36">
        <w:rPr>
          <w:rFonts w:ascii="Times New Roman" w:hAnsi="Times New Roman"/>
          <w:sz w:val="28"/>
          <w:szCs w:val="28"/>
          <w:u w:val="single"/>
          <w:lang w:eastAsia="ru-RU"/>
        </w:rPr>
        <w:t>Целевыми индикаторами подпрограммы являются:</w:t>
      </w:r>
    </w:p>
    <w:p w14:paraId="6B848638" w14:textId="77777777"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уличной водопроводной сети, нуждающейся в замене;</w:t>
      </w:r>
    </w:p>
    <w:p w14:paraId="561E0894" w14:textId="77777777"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w:t>
      </w:r>
      <w:r w:rsidR="00CA5194">
        <w:rPr>
          <w:rFonts w:ascii="Times New Roman" w:hAnsi="Times New Roman"/>
          <w:sz w:val="28"/>
          <w:szCs w:val="28"/>
        </w:rPr>
        <w:t xml:space="preserve"> </w:t>
      </w:r>
      <w:r w:rsidRPr="006F7D7D">
        <w:rPr>
          <w:rFonts w:ascii="Times New Roman" w:hAnsi="Times New Roman"/>
          <w:sz w:val="28"/>
          <w:szCs w:val="28"/>
        </w:rPr>
        <w:t>уличной канализационной сети, нуждающейся в замене;</w:t>
      </w:r>
    </w:p>
    <w:p w14:paraId="593C07E1" w14:textId="77777777"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холодной воды в инженерных сетях;</w:t>
      </w:r>
    </w:p>
    <w:p w14:paraId="6F073514" w14:textId="77777777"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доля потерь тепловой энергии</w:t>
      </w:r>
      <w:r>
        <w:rPr>
          <w:rFonts w:ascii="Times New Roman" w:hAnsi="Times New Roman"/>
          <w:sz w:val="28"/>
          <w:szCs w:val="28"/>
        </w:rPr>
        <w:t xml:space="preserve"> </w:t>
      </w:r>
      <w:r w:rsidRPr="006F7D7D">
        <w:rPr>
          <w:rFonts w:ascii="Times New Roman" w:hAnsi="Times New Roman"/>
          <w:sz w:val="28"/>
          <w:szCs w:val="28"/>
        </w:rPr>
        <w:t>в инженерных сетях</w:t>
      </w:r>
      <w:r>
        <w:rPr>
          <w:rFonts w:ascii="Times New Roman" w:hAnsi="Times New Roman"/>
          <w:sz w:val="28"/>
          <w:szCs w:val="28"/>
        </w:rPr>
        <w:t xml:space="preserve"> (до 2022 года)</w:t>
      </w:r>
      <w:r w:rsidRPr="006F7D7D">
        <w:rPr>
          <w:rFonts w:ascii="Times New Roman" w:hAnsi="Times New Roman"/>
          <w:sz w:val="28"/>
          <w:szCs w:val="28"/>
        </w:rPr>
        <w:t>;</w:t>
      </w:r>
    </w:p>
    <w:p w14:paraId="028C2127" w14:textId="77777777"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водопроводных сетей;</w:t>
      </w:r>
    </w:p>
    <w:p w14:paraId="54E08366" w14:textId="77777777"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канализационных сетей;</w:t>
      </w:r>
    </w:p>
    <w:p w14:paraId="441DBCAB" w14:textId="77777777"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объем отремонтированных тепловых сетей</w:t>
      </w:r>
      <w:r>
        <w:rPr>
          <w:rFonts w:ascii="Times New Roman" w:hAnsi="Times New Roman"/>
          <w:sz w:val="28"/>
          <w:szCs w:val="28"/>
        </w:rPr>
        <w:t xml:space="preserve"> (до 2022 года)</w:t>
      </w:r>
      <w:r w:rsidRPr="006F7D7D">
        <w:rPr>
          <w:rFonts w:ascii="Times New Roman" w:hAnsi="Times New Roman"/>
          <w:sz w:val="28"/>
          <w:szCs w:val="28"/>
        </w:rPr>
        <w:t>;</w:t>
      </w:r>
    </w:p>
    <w:p w14:paraId="43DBCA15" w14:textId="77777777" w:rsidR="007C3CD0" w:rsidRPr="006F7D7D" w:rsidRDefault="007C3CD0" w:rsidP="007C3CD0">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t>- количество отремонтированных квартир в муниципальном жилищном фонде;</w:t>
      </w:r>
    </w:p>
    <w:p w14:paraId="61E458ED" w14:textId="77777777" w:rsidR="007C3CD0" w:rsidRPr="006F7D7D" w:rsidRDefault="007C3CD0" w:rsidP="00C95DBC">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10345903" w14:textId="77777777" w:rsidR="007C3CD0" w:rsidRPr="006F7D7D" w:rsidRDefault="007C3CD0" w:rsidP="00CA5194">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w:t>
      </w:r>
      <w:r>
        <w:rPr>
          <w:rFonts w:ascii="Times New Roman" w:hAnsi="Times New Roman"/>
          <w:sz w:val="28"/>
          <w:szCs w:val="28"/>
        </w:rPr>
        <w:t xml:space="preserve"> (до 2022 года)</w:t>
      </w:r>
      <w:r w:rsidRPr="006F7D7D">
        <w:rPr>
          <w:rFonts w:ascii="Times New Roman" w:hAnsi="Times New Roman"/>
          <w:sz w:val="28"/>
          <w:szCs w:val="28"/>
        </w:rPr>
        <w:t>;</w:t>
      </w:r>
    </w:p>
    <w:p w14:paraId="4347848F" w14:textId="77777777" w:rsidR="007C3CD0" w:rsidRDefault="007C3CD0" w:rsidP="00084816">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количество благоустроенных территорий города</w:t>
      </w:r>
      <w:r>
        <w:rPr>
          <w:rFonts w:ascii="Times New Roman" w:hAnsi="Times New Roman"/>
          <w:sz w:val="28"/>
          <w:szCs w:val="28"/>
        </w:rPr>
        <w:t xml:space="preserve"> (до 2022 года)</w:t>
      </w:r>
      <w:r w:rsidRPr="006F7D7D">
        <w:rPr>
          <w:rFonts w:ascii="Times New Roman" w:hAnsi="Times New Roman"/>
          <w:sz w:val="28"/>
          <w:szCs w:val="28"/>
        </w:rPr>
        <w:t>;</w:t>
      </w:r>
    </w:p>
    <w:p w14:paraId="29B52BD5" w14:textId="77777777" w:rsidR="007C3CD0" w:rsidRPr="006F7D7D" w:rsidRDefault="007C3CD0" w:rsidP="00084816">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265F419A" w14:textId="77777777" w:rsidR="007C3CD0" w:rsidRPr="006F7D7D" w:rsidRDefault="007C3CD0" w:rsidP="00C95DBC">
      <w:pPr>
        <w:overflowPunct w:val="0"/>
        <w:autoSpaceDE w:val="0"/>
        <w:autoSpaceDN w:val="0"/>
        <w:adjustRightInd w:val="0"/>
        <w:ind w:firstLine="709"/>
        <w:textAlignment w:val="baseline"/>
        <w:rPr>
          <w:rFonts w:ascii="Times New Roman" w:hAnsi="Times New Roman"/>
          <w:sz w:val="28"/>
          <w:szCs w:val="28"/>
        </w:rPr>
      </w:pPr>
      <w:r w:rsidRPr="006F7D7D">
        <w:rPr>
          <w:rFonts w:ascii="Times New Roman" w:hAnsi="Times New Roman"/>
          <w:sz w:val="28"/>
          <w:szCs w:val="28"/>
        </w:rPr>
        <w:lastRenderedPageBreak/>
        <w:t>- доля протяженности освященных частей улиц</w:t>
      </w:r>
      <w:r>
        <w:rPr>
          <w:rFonts w:ascii="Times New Roman" w:hAnsi="Times New Roman"/>
          <w:sz w:val="28"/>
          <w:szCs w:val="28"/>
        </w:rPr>
        <w:t xml:space="preserve"> (до 2022 года)</w:t>
      </w:r>
      <w:r w:rsidRPr="006F7D7D">
        <w:rPr>
          <w:rFonts w:ascii="Times New Roman" w:hAnsi="Times New Roman"/>
          <w:sz w:val="28"/>
          <w:szCs w:val="28"/>
        </w:rPr>
        <w:t>;</w:t>
      </w:r>
    </w:p>
    <w:p w14:paraId="2F6485C4" w14:textId="77777777" w:rsidR="007C3CD0" w:rsidRDefault="007C3CD0" w:rsidP="00C95DBC">
      <w:pPr>
        <w:autoSpaceDE w:val="0"/>
        <w:autoSpaceDN w:val="0"/>
        <w:adjustRightInd w:val="0"/>
        <w:ind w:firstLine="709"/>
        <w:jc w:val="both"/>
        <w:outlineLvl w:val="0"/>
        <w:rPr>
          <w:rFonts w:ascii="Times New Roman" w:hAnsi="Times New Roman"/>
          <w:sz w:val="28"/>
          <w:szCs w:val="28"/>
        </w:rPr>
      </w:pPr>
      <w:r w:rsidRPr="006F7D7D">
        <w:rPr>
          <w:rFonts w:ascii="Times New Roman" w:hAnsi="Times New Roman"/>
          <w:sz w:val="28"/>
          <w:szCs w:val="28"/>
        </w:rPr>
        <w:t>- площадь ликвидированных несанкционированных свалок</w:t>
      </w:r>
      <w:r>
        <w:rPr>
          <w:rFonts w:ascii="Times New Roman" w:hAnsi="Times New Roman"/>
          <w:sz w:val="28"/>
          <w:szCs w:val="28"/>
        </w:rPr>
        <w:t>;</w:t>
      </w:r>
    </w:p>
    <w:p w14:paraId="3E6C7B5B" w14:textId="7D115344" w:rsidR="00771E66" w:rsidRDefault="007C3CD0" w:rsidP="00C95DBC">
      <w:pPr>
        <w:ind w:firstLine="708"/>
        <w:jc w:val="both"/>
        <w:rPr>
          <w:rFonts w:ascii="Times New Roman" w:hAnsi="Times New Roman"/>
          <w:sz w:val="28"/>
          <w:szCs w:val="28"/>
        </w:rPr>
      </w:pPr>
      <w:r>
        <w:rPr>
          <w:rFonts w:ascii="Times New Roman" w:hAnsi="Times New Roman"/>
          <w:sz w:val="28"/>
          <w:szCs w:val="28"/>
        </w:rPr>
        <w:t>- к</w:t>
      </w:r>
      <w:r w:rsidRPr="003969D3">
        <w:rPr>
          <w:rFonts w:ascii="Times New Roman" w:hAnsi="Times New Roman"/>
          <w:sz w:val="28"/>
          <w:szCs w:val="28"/>
        </w:rPr>
        <w:t>оличество мероприятий</w:t>
      </w:r>
      <w:r w:rsidR="004D4243">
        <w:rPr>
          <w:rFonts w:ascii="Times New Roman" w:hAnsi="Times New Roman"/>
          <w:sz w:val="28"/>
          <w:szCs w:val="28"/>
        </w:rPr>
        <w:t>,</w:t>
      </w:r>
      <w:r w:rsidRPr="003969D3">
        <w:rPr>
          <w:rFonts w:ascii="Times New Roman" w:hAnsi="Times New Roman"/>
          <w:sz w:val="28"/>
          <w:szCs w:val="28"/>
        </w:rPr>
        <w:t xml:space="preserve"> выполне</w:t>
      </w:r>
      <w:r>
        <w:rPr>
          <w:rFonts w:ascii="Times New Roman" w:hAnsi="Times New Roman"/>
          <w:sz w:val="28"/>
          <w:szCs w:val="28"/>
        </w:rPr>
        <w:t>н</w:t>
      </w:r>
      <w:r w:rsidRPr="003969D3">
        <w:rPr>
          <w:rFonts w:ascii="Times New Roman" w:hAnsi="Times New Roman"/>
          <w:sz w:val="28"/>
          <w:szCs w:val="28"/>
        </w:rPr>
        <w:t>ных для обеспечения подключения некоммерческих товариществ к источникам эл</w:t>
      </w:r>
      <w:r>
        <w:rPr>
          <w:rFonts w:ascii="Times New Roman" w:hAnsi="Times New Roman"/>
          <w:sz w:val="28"/>
          <w:szCs w:val="28"/>
        </w:rPr>
        <w:t xml:space="preserve">ектроснабжения, </w:t>
      </w:r>
      <w:r w:rsidR="00C95DBC">
        <w:rPr>
          <w:rFonts w:ascii="Times New Roman" w:hAnsi="Times New Roman"/>
          <w:sz w:val="28"/>
          <w:szCs w:val="28"/>
        </w:rPr>
        <w:t>в</w:t>
      </w:r>
      <w:r>
        <w:rPr>
          <w:rFonts w:ascii="Times New Roman" w:hAnsi="Times New Roman"/>
          <w:sz w:val="28"/>
          <w:szCs w:val="28"/>
        </w:rPr>
        <w:t>одоснабжения (</w:t>
      </w:r>
      <w:r w:rsidRPr="003969D3">
        <w:rPr>
          <w:rFonts w:ascii="Times New Roman" w:hAnsi="Times New Roman"/>
          <w:sz w:val="28"/>
          <w:szCs w:val="28"/>
        </w:rPr>
        <w:t>с 2022 года).</w:t>
      </w:r>
    </w:p>
    <w:p w14:paraId="62C53304" w14:textId="77777777" w:rsidR="00C95DBC" w:rsidRPr="006F7D7D" w:rsidRDefault="00C95DBC" w:rsidP="00C95DBC">
      <w:pPr>
        <w:ind w:firstLine="708"/>
        <w:jc w:val="both"/>
        <w:rPr>
          <w:rFonts w:ascii="Times New Roman" w:hAnsi="Times New Roman"/>
          <w:sz w:val="28"/>
          <w:szCs w:val="28"/>
          <w:lang w:eastAsia="ru-RU"/>
        </w:rPr>
      </w:pPr>
    </w:p>
    <w:p w14:paraId="4242FBF1" w14:textId="77777777" w:rsidR="006A3B89" w:rsidRPr="006F7D7D" w:rsidRDefault="006A3B89" w:rsidP="006A3B89">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1EC81E13" w14:textId="77777777" w:rsidR="006D2CCE" w:rsidRPr="006F7D7D" w:rsidRDefault="006D2CCE" w:rsidP="006A3B89">
      <w:pPr>
        <w:widowControl w:val="0"/>
        <w:autoSpaceDE w:val="0"/>
        <w:autoSpaceDN w:val="0"/>
        <w:adjustRightInd w:val="0"/>
        <w:jc w:val="center"/>
        <w:rPr>
          <w:rFonts w:ascii="Times New Roman" w:hAnsi="Times New Roman"/>
          <w:sz w:val="28"/>
          <w:szCs w:val="28"/>
        </w:rPr>
      </w:pPr>
    </w:p>
    <w:p w14:paraId="7E368A5A" w14:textId="5D878E1C" w:rsidR="006A3B89" w:rsidRPr="006F7D7D" w:rsidRDefault="006A3B89" w:rsidP="006A3B89">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Администрация города Дивногорска, МКУ «</w:t>
      </w:r>
      <w:r w:rsidR="004D4243">
        <w:rPr>
          <w:rFonts w:ascii="Times New Roman" w:hAnsi="Times New Roman"/>
          <w:sz w:val="28"/>
          <w:szCs w:val="28"/>
        </w:rPr>
        <w:t>УСГХ</w:t>
      </w:r>
      <w:r w:rsidRPr="006F7D7D">
        <w:rPr>
          <w:rFonts w:ascii="Times New Roman" w:hAnsi="Times New Roman"/>
          <w:sz w:val="28"/>
          <w:szCs w:val="28"/>
        </w:rPr>
        <w:t>».</w:t>
      </w:r>
    </w:p>
    <w:p w14:paraId="0D669B87" w14:textId="77777777" w:rsidR="006A3B89" w:rsidRPr="006F7D7D" w:rsidRDefault="006A3B89" w:rsidP="006A3B89">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4695532" w14:textId="77777777" w:rsidR="006D2CCE" w:rsidRPr="006F7D7D" w:rsidRDefault="006D2CCE" w:rsidP="00DE351D">
      <w:pPr>
        <w:autoSpaceDE w:val="0"/>
        <w:autoSpaceDN w:val="0"/>
        <w:adjustRightInd w:val="0"/>
        <w:rPr>
          <w:rFonts w:ascii="Times New Roman" w:hAnsi="Times New Roman"/>
          <w:sz w:val="28"/>
          <w:szCs w:val="28"/>
        </w:rPr>
      </w:pPr>
    </w:p>
    <w:p w14:paraId="47F6401F" w14:textId="77777777" w:rsidR="006A3B89" w:rsidRPr="006F7D7D" w:rsidRDefault="006A3B89" w:rsidP="006A3B89">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5. УПРАВЛЕНИЕ ПОДПРОГРАММОЙ И КОНТРОЛЬ </w:t>
      </w:r>
    </w:p>
    <w:p w14:paraId="4D06C0C0" w14:textId="77777777" w:rsidR="006A3B89" w:rsidRPr="006F7D7D" w:rsidRDefault="006A3B89" w:rsidP="006A3B89">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171D5746" w14:textId="77777777" w:rsidR="006D2CCE" w:rsidRPr="006F7D7D" w:rsidRDefault="006D2CCE" w:rsidP="006A3B89">
      <w:pPr>
        <w:autoSpaceDE w:val="0"/>
        <w:autoSpaceDN w:val="0"/>
        <w:adjustRightInd w:val="0"/>
        <w:jc w:val="center"/>
        <w:rPr>
          <w:rFonts w:ascii="Times New Roman" w:hAnsi="Times New Roman"/>
          <w:sz w:val="28"/>
          <w:szCs w:val="28"/>
        </w:rPr>
      </w:pPr>
    </w:p>
    <w:p w14:paraId="5BA9E3E2" w14:textId="36EA5098"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w:t>
      </w:r>
      <w:r w:rsidR="006C0E0D">
        <w:rPr>
          <w:rFonts w:ascii="Times New Roman" w:hAnsi="Times New Roman"/>
          <w:sz w:val="28"/>
          <w:szCs w:val="28"/>
        </w:rPr>
        <w:t>УСГХ»</w:t>
      </w:r>
      <w:r w:rsidRPr="006F7D7D">
        <w:rPr>
          <w:rFonts w:ascii="Times New Roman" w:hAnsi="Times New Roman"/>
          <w:sz w:val="28"/>
          <w:szCs w:val="28"/>
        </w:rPr>
        <w:t>.</w:t>
      </w:r>
    </w:p>
    <w:p w14:paraId="1F982B92"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2BCC4B0B"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 мониторинг реализации подпрограммных мероприятий, непосредственный контроль за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14:paraId="5767B804" w14:textId="77777777" w:rsidR="006A3B89" w:rsidRPr="006F7D7D" w:rsidRDefault="006A3B89" w:rsidP="006A3B89">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410B552F" w14:textId="56229C9A"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sidR="006C0E0D">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6ACFBCD8" w14:textId="77777777" w:rsidR="006A3B89" w:rsidRPr="006F7D7D" w:rsidRDefault="006A3B89" w:rsidP="006A3B89">
      <w:pPr>
        <w:autoSpaceDE w:val="0"/>
        <w:autoSpaceDN w:val="0"/>
        <w:adjustRightInd w:val="0"/>
        <w:rPr>
          <w:rFonts w:ascii="Times New Roman" w:hAnsi="Times New Roman"/>
          <w:sz w:val="28"/>
          <w:szCs w:val="28"/>
        </w:rPr>
      </w:pPr>
    </w:p>
    <w:p w14:paraId="3E8CA354" w14:textId="77777777" w:rsidR="006D2CCE" w:rsidRPr="006F7D7D" w:rsidRDefault="006D2CCE" w:rsidP="006A3B89">
      <w:pPr>
        <w:autoSpaceDE w:val="0"/>
        <w:autoSpaceDN w:val="0"/>
        <w:adjustRightInd w:val="0"/>
        <w:rPr>
          <w:rFonts w:ascii="Times New Roman" w:hAnsi="Times New Roman"/>
          <w:sz w:val="28"/>
          <w:szCs w:val="28"/>
        </w:rPr>
      </w:pPr>
    </w:p>
    <w:p w14:paraId="3462A6E8" w14:textId="77777777" w:rsidR="006A3B89" w:rsidRPr="006F7D7D" w:rsidRDefault="006A3B89" w:rsidP="006A3B89">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6. ОЦЕНКА СОЦИАЛЬНО-ЭКОНОМИЧЕСКОЙ ЭФФЕКТИВНОСТИ.</w:t>
      </w:r>
    </w:p>
    <w:p w14:paraId="47A9E082" w14:textId="77777777" w:rsidR="006D2CCE" w:rsidRPr="006F7D7D" w:rsidRDefault="006D2CCE" w:rsidP="006A3B89">
      <w:pPr>
        <w:autoSpaceDE w:val="0"/>
        <w:autoSpaceDN w:val="0"/>
        <w:adjustRightInd w:val="0"/>
        <w:jc w:val="center"/>
        <w:rPr>
          <w:rFonts w:ascii="Times New Roman" w:hAnsi="Times New Roman"/>
          <w:sz w:val="28"/>
          <w:szCs w:val="28"/>
        </w:rPr>
      </w:pPr>
    </w:p>
    <w:p w14:paraId="5B16A6FA" w14:textId="77777777"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lastRenderedPageBreak/>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14:paraId="0F10B72A" w14:textId="77777777"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0F4F80C8" w14:textId="77777777"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исключения возможности нецелевого использования бюджетных средств;</w:t>
      </w:r>
    </w:p>
    <w:p w14:paraId="780C26CF" w14:textId="77777777"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0539CF36" w14:textId="77777777"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Оценка эффективности реализации подпрограммы будет осуществляться </w:t>
      </w:r>
      <w:r w:rsidR="00E11D36">
        <w:rPr>
          <w:rFonts w:ascii="Times New Roman" w:hAnsi="Times New Roman"/>
          <w:sz w:val="28"/>
          <w:szCs w:val="28"/>
        </w:rPr>
        <w:t>на основе следующих индикаторов:</w:t>
      </w:r>
    </w:p>
    <w:p w14:paraId="15CEEF69"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снижение уровня износа объектов коммунальной инфраструктуры;</w:t>
      </w:r>
    </w:p>
    <w:p w14:paraId="3EC349BD"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14:paraId="64F0B325"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01158A55"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содержание площадей, бульваров, скверов, парков в надлежащем санитарном</w:t>
      </w:r>
      <w:r w:rsidR="00E11D36">
        <w:rPr>
          <w:rFonts w:ascii="Times New Roman" w:hAnsi="Times New Roman"/>
          <w:sz w:val="28"/>
          <w:szCs w:val="28"/>
        </w:rPr>
        <w:t xml:space="preserve"> </w:t>
      </w:r>
      <w:r w:rsidRPr="006F7D7D">
        <w:rPr>
          <w:rFonts w:ascii="Times New Roman" w:hAnsi="Times New Roman"/>
          <w:sz w:val="28"/>
          <w:szCs w:val="28"/>
        </w:rPr>
        <w:t>состоянии;</w:t>
      </w:r>
    </w:p>
    <w:p w14:paraId="326883F8"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lang w:val="en-US"/>
        </w:rPr>
        <w:t>c</w:t>
      </w:r>
      <w:r w:rsidRPr="006F7D7D">
        <w:rPr>
          <w:rFonts w:ascii="Times New Roman" w:hAnsi="Times New Roman"/>
          <w:sz w:val="28"/>
          <w:szCs w:val="28"/>
        </w:rPr>
        <w:t>совершенствование эстетического состояния города;</w:t>
      </w:r>
    </w:p>
    <w:p w14:paraId="6E9B978F" w14:textId="0191B8B2"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увеличение протяженности</w:t>
      </w:r>
      <w:r w:rsidR="00E57341">
        <w:rPr>
          <w:rFonts w:ascii="Times New Roman" w:hAnsi="Times New Roman"/>
          <w:sz w:val="28"/>
          <w:szCs w:val="28"/>
        </w:rPr>
        <w:t xml:space="preserve"> </w:t>
      </w:r>
      <w:r w:rsidRPr="006F7D7D">
        <w:rPr>
          <w:rFonts w:ascii="Times New Roman" w:hAnsi="Times New Roman"/>
          <w:sz w:val="28"/>
          <w:szCs w:val="28"/>
          <w:shd w:val="clear" w:color="auto" w:fill="FFFFFF"/>
        </w:rPr>
        <w:t>линий уличного освещения;</w:t>
      </w:r>
    </w:p>
    <w:p w14:paraId="621245D1"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14:paraId="720D44B4"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безопасное движение граждан и автотранспорта по внутриквартальным и дворовым территориям;</w:t>
      </w:r>
    </w:p>
    <w:p w14:paraId="0211AF2C" w14:textId="77777777" w:rsidR="006A3B89" w:rsidRPr="006F7D7D" w:rsidRDefault="006A3B89" w:rsidP="006A3B89">
      <w:pPr>
        <w:ind w:firstLine="708"/>
        <w:jc w:val="both"/>
        <w:rPr>
          <w:rFonts w:ascii="Times New Roman" w:hAnsi="Times New Roman"/>
          <w:sz w:val="28"/>
          <w:szCs w:val="28"/>
        </w:rPr>
      </w:pPr>
      <w:r w:rsidRPr="006F7D7D">
        <w:rPr>
          <w:rFonts w:ascii="Times New Roman" w:hAnsi="Times New Roman"/>
          <w:sz w:val="28"/>
          <w:szCs w:val="28"/>
        </w:rPr>
        <w:t>- исполнения санитарных и экологических требований мест погребения;</w:t>
      </w:r>
    </w:p>
    <w:p w14:paraId="7B79CF2C" w14:textId="77777777"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14:paraId="0B0DC0ED" w14:textId="77777777"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ликвидация несанкционированных свалок на территории города;</w:t>
      </w:r>
    </w:p>
    <w:p w14:paraId="29AF0AE8" w14:textId="4E673BA9"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обеспечение</w:t>
      </w:r>
      <w:r w:rsidR="00E11D36">
        <w:rPr>
          <w:rFonts w:ascii="Times New Roman" w:hAnsi="Times New Roman"/>
          <w:sz w:val="28"/>
          <w:szCs w:val="28"/>
          <w:lang w:eastAsia="ru-RU"/>
        </w:rPr>
        <w:t xml:space="preserve"> </w:t>
      </w:r>
      <w:r w:rsidRPr="006F7D7D">
        <w:rPr>
          <w:rFonts w:ascii="Times New Roman" w:hAnsi="Times New Roman"/>
          <w:sz w:val="28"/>
          <w:szCs w:val="28"/>
          <w:lang w:eastAsia="ru-RU"/>
        </w:rPr>
        <w:t>районов индивидуальной жилой застройки контейнерным</w:t>
      </w:r>
      <w:r w:rsidR="00E57341">
        <w:rPr>
          <w:rFonts w:ascii="Times New Roman" w:hAnsi="Times New Roman"/>
          <w:sz w:val="28"/>
          <w:szCs w:val="28"/>
          <w:lang w:eastAsia="ru-RU"/>
        </w:rPr>
        <w:t xml:space="preserve"> </w:t>
      </w:r>
      <w:r w:rsidR="00FF2765">
        <w:rPr>
          <w:rFonts w:ascii="Times New Roman" w:hAnsi="Times New Roman"/>
          <w:sz w:val="28"/>
          <w:szCs w:val="28"/>
          <w:lang w:eastAsia="ru-RU"/>
        </w:rPr>
        <w:t>оборудованием для сбора ТКО.</w:t>
      </w:r>
    </w:p>
    <w:p w14:paraId="3B4232B5" w14:textId="77777777"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Социально-экономическая эффективность реализации мероприятий подпрограммы заключается в:</w:t>
      </w:r>
    </w:p>
    <w:p w14:paraId="75A02E14" w14:textId="77777777"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формировании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14:paraId="1D14BDCA" w14:textId="77777777"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снижении количества судебных решений и предписаний надзорных органов по свалкам и загрязнению территорий бытовыми отходами;</w:t>
      </w:r>
    </w:p>
    <w:p w14:paraId="3FC1A010" w14:textId="77777777" w:rsidR="006A3B89" w:rsidRPr="006F7D7D" w:rsidRDefault="006A3B89" w:rsidP="006A3B89">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 повышении культурного уровня населения в сфере обращения с отходами.</w:t>
      </w:r>
    </w:p>
    <w:p w14:paraId="022649B4" w14:textId="77777777" w:rsidR="006A3B89" w:rsidRPr="006F7D7D" w:rsidRDefault="006A3B89" w:rsidP="006A3B89">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11E6213C" w14:textId="77777777" w:rsidR="007129CB" w:rsidRPr="006F7D7D" w:rsidRDefault="007129CB" w:rsidP="00780441">
      <w:pPr>
        <w:pStyle w:val="a3"/>
        <w:tabs>
          <w:tab w:val="left" w:pos="1134"/>
          <w:tab w:val="left" w:pos="1276"/>
          <w:tab w:val="left" w:pos="1418"/>
        </w:tabs>
        <w:autoSpaceDE w:val="0"/>
        <w:autoSpaceDN w:val="0"/>
        <w:adjustRightInd w:val="0"/>
        <w:ind w:left="0" w:right="-1"/>
        <w:outlineLvl w:val="1"/>
      </w:pPr>
    </w:p>
    <w:p w14:paraId="4495C008" w14:textId="77777777" w:rsidR="00907901" w:rsidRPr="006F7D7D" w:rsidRDefault="00907901" w:rsidP="00780441">
      <w:pPr>
        <w:pStyle w:val="a3"/>
        <w:tabs>
          <w:tab w:val="left" w:pos="1134"/>
          <w:tab w:val="left" w:pos="1276"/>
          <w:tab w:val="left" w:pos="1418"/>
        </w:tabs>
        <w:autoSpaceDE w:val="0"/>
        <w:autoSpaceDN w:val="0"/>
        <w:adjustRightInd w:val="0"/>
        <w:ind w:left="0" w:right="-1"/>
        <w:outlineLvl w:val="1"/>
      </w:pPr>
    </w:p>
    <w:p w14:paraId="55098F75" w14:textId="77777777" w:rsidR="00907901" w:rsidRPr="006F7D7D" w:rsidRDefault="00907901" w:rsidP="00780441">
      <w:pPr>
        <w:pStyle w:val="a3"/>
        <w:tabs>
          <w:tab w:val="left" w:pos="1134"/>
          <w:tab w:val="left" w:pos="1276"/>
          <w:tab w:val="left" w:pos="1418"/>
        </w:tabs>
        <w:autoSpaceDE w:val="0"/>
        <w:autoSpaceDN w:val="0"/>
        <w:adjustRightInd w:val="0"/>
        <w:ind w:left="0" w:right="-1"/>
        <w:outlineLvl w:val="1"/>
        <w:sectPr w:rsidR="00907901" w:rsidRPr="006F7D7D" w:rsidSect="00010B01">
          <w:pgSz w:w="11906" w:h="16838"/>
          <w:pgMar w:top="709" w:right="851" w:bottom="426" w:left="1701" w:header="709" w:footer="709" w:gutter="0"/>
          <w:cols w:space="708"/>
          <w:docGrid w:linePitch="360"/>
        </w:sectPr>
      </w:pPr>
    </w:p>
    <w:p w14:paraId="6AD1508C" w14:textId="77777777" w:rsidR="00E06E11" w:rsidRPr="006F7D7D" w:rsidRDefault="00E06E11" w:rsidP="00F32C40">
      <w:pPr>
        <w:tabs>
          <w:tab w:val="left" w:pos="1134"/>
          <w:tab w:val="left" w:pos="1276"/>
          <w:tab w:val="left" w:pos="1418"/>
        </w:tabs>
        <w:autoSpaceDE w:val="0"/>
        <w:autoSpaceDN w:val="0"/>
        <w:adjustRightInd w:val="0"/>
        <w:ind w:right="-1"/>
        <w:outlineLvl w:val="1"/>
        <w:rPr>
          <w:sz w:val="16"/>
          <w:szCs w:val="16"/>
        </w:rPr>
      </w:pPr>
    </w:p>
    <w:p w14:paraId="7B0BEAEA" w14:textId="77777777" w:rsidR="00F32C40" w:rsidRPr="006F7D7D" w:rsidRDefault="00DE351D" w:rsidP="00F32C40">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9D6C52">
        <w:rPr>
          <w:rFonts w:ascii="Times New Roman" w:hAnsi="Times New Roman"/>
          <w:sz w:val="16"/>
          <w:szCs w:val="16"/>
        </w:rPr>
        <w:t>П</w:t>
      </w:r>
      <w:r w:rsidR="00D31D25" w:rsidRPr="009D6C52">
        <w:rPr>
          <w:rFonts w:ascii="Times New Roman" w:hAnsi="Times New Roman"/>
          <w:sz w:val="16"/>
          <w:szCs w:val="16"/>
        </w:rPr>
        <w:t>риложение к под</w:t>
      </w:r>
      <w:r w:rsidR="00126C58" w:rsidRPr="009D6C52">
        <w:rPr>
          <w:rFonts w:ascii="Times New Roman" w:hAnsi="Times New Roman"/>
          <w:sz w:val="16"/>
          <w:szCs w:val="16"/>
        </w:rPr>
        <w:t>программе</w:t>
      </w:r>
      <w:r w:rsidR="00A239FC" w:rsidRPr="009D6C52">
        <w:rPr>
          <w:rFonts w:ascii="Times New Roman" w:hAnsi="Times New Roman"/>
          <w:sz w:val="16"/>
          <w:szCs w:val="16"/>
        </w:rPr>
        <w:t xml:space="preserve"> № 1</w:t>
      </w:r>
      <w:r w:rsidR="0035107D" w:rsidRPr="006F7D7D">
        <w:rPr>
          <w:sz w:val="16"/>
          <w:szCs w:val="16"/>
        </w:rPr>
        <w:t xml:space="preserve"> «</w:t>
      </w:r>
      <w:r w:rsidRPr="006F7D7D">
        <w:rPr>
          <w:rFonts w:ascii="Times New Roman" w:hAnsi="Times New Roman"/>
          <w:sz w:val="16"/>
          <w:szCs w:val="16"/>
          <w:lang w:eastAsia="ru-RU"/>
        </w:rPr>
        <w:t>Реформирование и модернизация жилищно-коммунального хозяйства»</w:t>
      </w:r>
    </w:p>
    <w:p w14:paraId="13400E1E" w14:textId="77777777" w:rsidR="00E06E11" w:rsidRPr="009D6C52" w:rsidRDefault="00F32C40" w:rsidP="00F32C40">
      <w:pPr>
        <w:tabs>
          <w:tab w:val="left" w:pos="1134"/>
          <w:tab w:val="left" w:pos="1276"/>
          <w:tab w:val="left" w:pos="1418"/>
        </w:tabs>
        <w:autoSpaceDE w:val="0"/>
        <w:autoSpaceDN w:val="0"/>
        <w:adjustRightInd w:val="0"/>
        <w:ind w:right="-1"/>
        <w:jc w:val="center"/>
        <w:outlineLvl w:val="1"/>
        <w:rPr>
          <w:rFonts w:ascii="Times New Roman" w:hAnsi="Times New Roman"/>
          <w:sz w:val="24"/>
          <w:szCs w:val="24"/>
        </w:rPr>
      </w:pPr>
      <w:r w:rsidRPr="009D6C52">
        <w:rPr>
          <w:rFonts w:ascii="Times New Roman" w:hAnsi="Times New Roman"/>
          <w:sz w:val="24"/>
          <w:szCs w:val="24"/>
        </w:rPr>
        <w:t>Перечень целевых индикаторов подпрограммы</w:t>
      </w:r>
    </w:p>
    <w:tbl>
      <w:tblPr>
        <w:tblW w:w="15115" w:type="dxa"/>
        <w:tblInd w:w="93" w:type="dxa"/>
        <w:tblLook w:val="04A0" w:firstRow="1" w:lastRow="0" w:firstColumn="1" w:lastColumn="0" w:noHBand="0" w:noVBand="1"/>
      </w:tblPr>
      <w:tblGrid>
        <w:gridCol w:w="861"/>
        <w:gridCol w:w="1796"/>
        <w:gridCol w:w="859"/>
        <w:gridCol w:w="1377"/>
        <w:gridCol w:w="931"/>
        <w:gridCol w:w="848"/>
        <w:gridCol w:w="753"/>
        <w:gridCol w:w="867"/>
        <w:gridCol w:w="810"/>
        <w:gridCol w:w="848"/>
        <w:gridCol w:w="829"/>
        <w:gridCol w:w="867"/>
        <w:gridCol w:w="906"/>
        <w:gridCol w:w="867"/>
        <w:gridCol w:w="848"/>
        <w:gridCol w:w="848"/>
      </w:tblGrid>
      <w:tr w:rsidR="002021EE" w:rsidRPr="009D6C52" w14:paraId="45535F3F" w14:textId="77777777" w:rsidTr="00EC38CE">
        <w:trPr>
          <w:trHeight w:val="300"/>
        </w:trPr>
        <w:tc>
          <w:tcPr>
            <w:tcW w:w="2700" w:type="dxa"/>
            <w:gridSpan w:val="2"/>
            <w:tcBorders>
              <w:top w:val="single" w:sz="8" w:space="0" w:color="auto"/>
              <w:left w:val="single" w:sz="8" w:space="0" w:color="auto"/>
              <w:bottom w:val="nil"/>
              <w:right w:val="single" w:sz="8" w:space="0" w:color="000000"/>
            </w:tcBorders>
            <w:shd w:val="clear" w:color="auto" w:fill="auto"/>
            <w:vAlign w:val="center"/>
            <w:hideMark/>
          </w:tcPr>
          <w:p w14:paraId="1B6A5929" w14:textId="77777777" w:rsidR="002021EE" w:rsidRPr="009D6C52" w:rsidRDefault="002021EE" w:rsidP="009D6C52">
            <w:pPr>
              <w:jc w:val="center"/>
              <w:rPr>
                <w:rFonts w:ascii="Times New Roman" w:hAnsi="Times New Roman"/>
                <w:sz w:val="14"/>
                <w:szCs w:val="14"/>
                <w:lang w:eastAsia="ru-RU"/>
              </w:rPr>
            </w:pPr>
            <w:proofErr w:type="gramStart"/>
            <w:r w:rsidRPr="009D6C52">
              <w:rPr>
                <w:rFonts w:ascii="Times New Roman" w:hAnsi="Times New Roman"/>
                <w:sz w:val="14"/>
                <w:szCs w:val="14"/>
                <w:lang w:eastAsia="ru-RU"/>
              </w:rPr>
              <w:t xml:space="preserve">Цель,   </w:t>
            </w:r>
            <w:proofErr w:type="gramEnd"/>
            <w:r w:rsidRPr="009D6C52">
              <w:rPr>
                <w:rFonts w:ascii="Times New Roman" w:hAnsi="Times New Roman"/>
                <w:sz w:val="14"/>
                <w:szCs w:val="14"/>
                <w:lang w:eastAsia="ru-RU"/>
              </w:rPr>
              <w:t xml:space="preserve"> </w:t>
            </w:r>
          </w:p>
        </w:tc>
        <w:tc>
          <w:tcPr>
            <w:tcW w:w="859" w:type="dxa"/>
            <w:tcBorders>
              <w:top w:val="single" w:sz="8" w:space="0" w:color="auto"/>
              <w:left w:val="nil"/>
              <w:bottom w:val="nil"/>
              <w:right w:val="single" w:sz="8" w:space="0" w:color="000000"/>
            </w:tcBorders>
            <w:shd w:val="clear" w:color="auto" w:fill="auto"/>
            <w:vAlign w:val="center"/>
            <w:hideMark/>
          </w:tcPr>
          <w:p w14:paraId="59EB3F94" w14:textId="77777777"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Единица</w:t>
            </w:r>
          </w:p>
        </w:tc>
        <w:tc>
          <w:tcPr>
            <w:tcW w:w="1276" w:type="dxa"/>
            <w:tcBorders>
              <w:top w:val="single" w:sz="8" w:space="0" w:color="auto"/>
              <w:left w:val="nil"/>
              <w:bottom w:val="nil"/>
              <w:right w:val="single" w:sz="4" w:space="0" w:color="auto"/>
            </w:tcBorders>
            <w:shd w:val="clear" w:color="auto" w:fill="auto"/>
            <w:vAlign w:val="center"/>
            <w:hideMark/>
          </w:tcPr>
          <w:p w14:paraId="30F2E7C2" w14:textId="77777777"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Источник</w:t>
            </w:r>
          </w:p>
        </w:tc>
        <w:tc>
          <w:tcPr>
            <w:tcW w:w="860" w:type="dxa"/>
            <w:vMerge w:val="restart"/>
            <w:tcBorders>
              <w:top w:val="single" w:sz="4" w:space="0" w:color="auto"/>
              <w:left w:val="single" w:sz="4" w:space="0" w:color="auto"/>
              <w:right w:val="single" w:sz="4" w:space="0" w:color="auto"/>
            </w:tcBorders>
          </w:tcPr>
          <w:p w14:paraId="71B1D2E4"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Вес. критерий</w:t>
            </w:r>
          </w:p>
        </w:tc>
        <w:tc>
          <w:tcPr>
            <w:tcW w:w="860"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4DF477B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2014</w:t>
            </w:r>
          </w:p>
        </w:tc>
        <w:tc>
          <w:tcPr>
            <w:tcW w:w="7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A20100"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2015</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00D1C18"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2016</w:t>
            </w:r>
          </w:p>
        </w:tc>
        <w:tc>
          <w:tcPr>
            <w:tcW w:w="8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FB75F3"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2017</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6E8ABB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2018</w:t>
            </w:r>
          </w:p>
        </w:tc>
        <w:tc>
          <w:tcPr>
            <w:tcW w:w="8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107B11"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2019</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4E1F0E"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2020</w:t>
            </w:r>
          </w:p>
        </w:tc>
        <w:tc>
          <w:tcPr>
            <w:tcW w:w="9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0A3AC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2021</w:t>
            </w:r>
          </w:p>
        </w:tc>
        <w:tc>
          <w:tcPr>
            <w:tcW w:w="8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7E6E5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2022</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5CBFD9"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2023</w:t>
            </w:r>
          </w:p>
        </w:tc>
        <w:tc>
          <w:tcPr>
            <w:tcW w:w="8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338CE68"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2024</w:t>
            </w:r>
          </w:p>
        </w:tc>
      </w:tr>
      <w:tr w:rsidR="002021EE" w:rsidRPr="009D6C52" w14:paraId="419224DF" w14:textId="77777777" w:rsidTr="00EC38CE">
        <w:trPr>
          <w:trHeight w:val="315"/>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2A79CA35" w14:textId="77777777"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целевые индикаторы</w:t>
            </w:r>
          </w:p>
        </w:tc>
        <w:tc>
          <w:tcPr>
            <w:tcW w:w="859" w:type="dxa"/>
            <w:tcBorders>
              <w:top w:val="nil"/>
              <w:left w:val="nil"/>
              <w:bottom w:val="single" w:sz="8" w:space="0" w:color="auto"/>
              <w:right w:val="single" w:sz="8" w:space="0" w:color="000000"/>
            </w:tcBorders>
            <w:shd w:val="clear" w:color="auto" w:fill="auto"/>
            <w:vAlign w:val="center"/>
            <w:hideMark/>
          </w:tcPr>
          <w:p w14:paraId="1D4F1053" w14:textId="77777777"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измерения</w:t>
            </w:r>
          </w:p>
        </w:tc>
        <w:tc>
          <w:tcPr>
            <w:tcW w:w="1276" w:type="dxa"/>
            <w:tcBorders>
              <w:top w:val="nil"/>
              <w:left w:val="nil"/>
              <w:bottom w:val="single" w:sz="8" w:space="0" w:color="auto"/>
              <w:right w:val="single" w:sz="4" w:space="0" w:color="auto"/>
            </w:tcBorders>
            <w:shd w:val="clear" w:color="auto" w:fill="auto"/>
            <w:vAlign w:val="center"/>
            <w:hideMark/>
          </w:tcPr>
          <w:p w14:paraId="7D31F50C" w14:textId="77777777" w:rsidR="002021EE" w:rsidRPr="009D6C52" w:rsidRDefault="002021EE" w:rsidP="009D6C52">
            <w:pPr>
              <w:jc w:val="center"/>
              <w:rPr>
                <w:rFonts w:ascii="Times New Roman" w:hAnsi="Times New Roman"/>
                <w:sz w:val="14"/>
                <w:szCs w:val="14"/>
                <w:lang w:eastAsia="ru-RU"/>
              </w:rPr>
            </w:pPr>
            <w:r w:rsidRPr="009D6C52">
              <w:rPr>
                <w:rFonts w:ascii="Times New Roman" w:hAnsi="Times New Roman"/>
                <w:sz w:val="14"/>
                <w:szCs w:val="14"/>
                <w:lang w:eastAsia="ru-RU"/>
              </w:rPr>
              <w:t>информации</w:t>
            </w:r>
          </w:p>
        </w:tc>
        <w:tc>
          <w:tcPr>
            <w:tcW w:w="860" w:type="dxa"/>
            <w:vMerge/>
            <w:tcBorders>
              <w:left w:val="single" w:sz="4" w:space="0" w:color="auto"/>
              <w:bottom w:val="single" w:sz="4" w:space="0" w:color="auto"/>
              <w:right w:val="single" w:sz="4" w:space="0" w:color="auto"/>
            </w:tcBorders>
          </w:tcPr>
          <w:p w14:paraId="0092D6B5" w14:textId="77777777" w:rsidR="002021EE" w:rsidRPr="007B3AED" w:rsidRDefault="002021EE" w:rsidP="009D6C52">
            <w:pPr>
              <w:rPr>
                <w:rFonts w:ascii="Times New Roman" w:hAnsi="Times New Roman"/>
                <w:sz w:val="18"/>
                <w:szCs w:val="18"/>
                <w:lang w:eastAsia="ru-RU"/>
              </w:rPr>
            </w:pPr>
          </w:p>
        </w:tc>
        <w:tc>
          <w:tcPr>
            <w:tcW w:w="860" w:type="dxa"/>
            <w:vMerge/>
            <w:tcBorders>
              <w:top w:val="single" w:sz="8" w:space="0" w:color="auto"/>
              <w:left w:val="single" w:sz="4" w:space="0" w:color="auto"/>
              <w:bottom w:val="single" w:sz="8" w:space="0" w:color="000000"/>
              <w:right w:val="single" w:sz="8" w:space="0" w:color="000000"/>
            </w:tcBorders>
            <w:vAlign w:val="center"/>
            <w:hideMark/>
          </w:tcPr>
          <w:p w14:paraId="1C438F49" w14:textId="77777777" w:rsidR="002021EE" w:rsidRPr="007B3AED" w:rsidRDefault="002021EE" w:rsidP="009D6C52">
            <w:pPr>
              <w:rPr>
                <w:rFonts w:ascii="Times New Roman" w:hAnsi="Times New Roman"/>
                <w:sz w:val="18"/>
                <w:szCs w:val="18"/>
                <w:lang w:eastAsia="ru-RU"/>
              </w:rPr>
            </w:pPr>
          </w:p>
        </w:tc>
        <w:tc>
          <w:tcPr>
            <w:tcW w:w="760" w:type="dxa"/>
            <w:vMerge/>
            <w:tcBorders>
              <w:top w:val="single" w:sz="8" w:space="0" w:color="auto"/>
              <w:left w:val="single" w:sz="8" w:space="0" w:color="auto"/>
              <w:bottom w:val="single" w:sz="8" w:space="0" w:color="000000"/>
              <w:right w:val="single" w:sz="8" w:space="0" w:color="000000"/>
            </w:tcBorders>
            <w:vAlign w:val="center"/>
            <w:hideMark/>
          </w:tcPr>
          <w:p w14:paraId="66DC9978" w14:textId="77777777" w:rsidR="002021EE" w:rsidRPr="007B3AED" w:rsidRDefault="002021EE" w:rsidP="009D6C52">
            <w:pPr>
              <w:rPr>
                <w:rFonts w:ascii="Times New Roman" w:hAnsi="Times New Roman"/>
                <w:sz w:val="18"/>
                <w:szCs w:val="18"/>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14:paraId="37F86D8B" w14:textId="77777777" w:rsidR="002021EE" w:rsidRPr="007B3AED" w:rsidRDefault="002021EE" w:rsidP="009D6C52">
            <w:pPr>
              <w:rPr>
                <w:rFonts w:ascii="Times New Roman" w:hAnsi="Times New Roman"/>
                <w:sz w:val="18"/>
                <w:szCs w:val="18"/>
                <w:lang w:eastAsia="ru-RU"/>
              </w:rPr>
            </w:pPr>
          </w:p>
        </w:tc>
        <w:tc>
          <w:tcPr>
            <w:tcW w:w="820" w:type="dxa"/>
            <w:vMerge/>
            <w:tcBorders>
              <w:top w:val="single" w:sz="8" w:space="0" w:color="auto"/>
              <w:left w:val="single" w:sz="8" w:space="0" w:color="auto"/>
              <w:bottom w:val="single" w:sz="8" w:space="0" w:color="000000"/>
              <w:right w:val="single" w:sz="8" w:space="0" w:color="000000"/>
            </w:tcBorders>
            <w:vAlign w:val="center"/>
            <w:hideMark/>
          </w:tcPr>
          <w:p w14:paraId="508F40AA" w14:textId="77777777" w:rsidR="002021EE" w:rsidRPr="007B3AED" w:rsidRDefault="002021EE" w:rsidP="009D6C52">
            <w:pPr>
              <w:rPr>
                <w:rFonts w:ascii="Times New Roman" w:hAnsi="Times New Roman"/>
                <w:sz w:val="18"/>
                <w:szCs w:val="18"/>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14:paraId="22B0AB6D" w14:textId="77777777" w:rsidR="002021EE" w:rsidRPr="007B3AED" w:rsidRDefault="002021EE" w:rsidP="009D6C52">
            <w:pPr>
              <w:rPr>
                <w:rFonts w:ascii="Times New Roman" w:hAnsi="Times New Roman"/>
                <w:sz w:val="18"/>
                <w:szCs w:val="18"/>
                <w:lang w:eastAsia="ru-RU"/>
              </w:rPr>
            </w:pPr>
          </w:p>
        </w:tc>
        <w:tc>
          <w:tcPr>
            <w:tcW w:w="840" w:type="dxa"/>
            <w:vMerge/>
            <w:tcBorders>
              <w:top w:val="single" w:sz="8" w:space="0" w:color="auto"/>
              <w:left w:val="single" w:sz="8" w:space="0" w:color="auto"/>
              <w:bottom w:val="single" w:sz="8" w:space="0" w:color="000000"/>
              <w:right w:val="single" w:sz="8" w:space="0" w:color="000000"/>
            </w:tcBorders>
            <w:vAlign w:val="center"/>
            <w:hideMark/>
          </w:tcPr>
          <w:p w14:paraId="6EAD3D20" w14:textId="77777777" w:rsidR="002021EE" w:rsidRPr="007B3AED" w:rsidRDefault="002021EE" w:rsidP="009D6C52">
            <w:pPr>
              <w:rPr>
                <w:rFonts w:ascii="Times New Roman" w:hAnsi="Times New Roman"/>
                <w:sz w:val="18"/>
                <w:szCs w:val="18"/>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14:paraId="070EEE3D" w14:textId="77777777" w:rsidR="002021EE" w:rsidRPr="007B3AED" w:rsidRDefault="002021EE" w:rsidP="009D6C52">
            <w:pPr>
              <w:rPr>
                <w:rFonts w:ascii="Times New Roman" w:hAnsi="Times New Roman"/>
                <w:sz w:val="18"/>
                <w:szCs w:val="18"/>
                <w:lang w:eastAsia="ru-RU"/>
              </w:rPr>
            </w:pPr>
          </w:p>
        </w:tc>
        <w:tc>
          <w:tcPr>
            <w:tcW w:w="920" w:type="dxa"/>
            <w:vMerge/>
            <w:tcBorders>
              <w:top w:val="single" w:sz="8" w:space="0" w:color="auto"/>
              <w:left w:val="single" w:sz="8" w:space="0" w:color="auto"/>
              <w:bottom w:val="single" w:sz="8" w:space="0" w:color="000000"/>
              <w:right w:val="single" w:sz="8" w:space="0" w:color="000000"/>
            </w:tcBorders>
            <w:vAlign w:val="center"/>
            <w:hideMark/>
          </w:tcPr>
          <w:p w14:paraId="62D64624" w14:textId="77777777" w:rsidR="002021EE" w:rsidRPr="007B3AED" w:rsidRDefault="002021EE" w:rsidP="009D6C52">
            <w:pPr>
              <w:rPr>
                <w:rFonts w:ascii="Times New Roman" w:hAnsi="Times New Roman"/>
                <w:sz w:val="18"/>
                <w:szCs w:val="18"/>
                <w:lang w:eastAsia="ru-RU"/>
              </w:rPr>
            </w:pPr>
          </w:p>
        </w:tc>
        <w:tc>
          <w:tcPr>
            <w:tcW w:w="880" w:type="dxa"/>
            <w:vMerge/>
            <w:tcBorders>
              <w:top w:val="single" w:sz="8" w:space="0" w:color="auto"/>
              <w:left w:val="single" w:sz="8" w:space="0" w:color="auto"/>
              <w:bottom w:val="single" w:sz="8" w:space="0" w:color="000000"/>
              <w:right w:val="single" w:sz="8" w:space="0" w:color="000000"/>
            </w:tcBorders>
            <w:vAlign w:val="center"/>
            <w:hideMark/>
          </w:tcPr>
          <w:p w14:paraId="514DC4D2" w14:textId="77777777" w:rsidR="002021EE" w:rsidRPr="007B3AED" w:rsidRDefault="002021EE" w:rsidP="009D6C52">
            <w:pPr>
              <w:rPr>
                <w:rFonts w:ascii="Times New Roman" w:hAnsi="Times New Roman"/>
                <w:sz w:val="18"/>
                <w:szCs w:val="18"/>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14:paraId="2F847BCA" w14:textId="77777777" w:rsidR="002021EE" w:rsidRPr="007B3AED" w:rsidRDefault="002021EE" w:rsidP="009D6C52">
            <w:pPr>
              <w:rPr>
                <w:rFonts w:ascii="Times New Roman" w:hAnsi="Times New Roman"/>
                <w:sz w:val="18"/>
                <w:szCs w:val="18"/>
                <w:lang w:eastAsia="ru-RU"/>
              </w:rPr>
            </w:pPr>
          </w:p>
        </w:tc>
        <w:tc>
          <w:tcPr>
            <w:tcW w:w="860" w:type="dxa"/>
            <w:vMerge/>
            <w:tcBorders>
              <w:top w:val="single" w:sz="8" w:space="0" w:color="auto"/>
              <w:left w:val="single" w:sz="8" w:space="0" w:color="auto"/>
              <w:bottom w:val="single" w:sz="8" w:space="0" w:color="000000"/>
              <w:right w:val="single" w:sz="8" w:space="0" w:color="000000"/>
            </w:tcBorders>
            <w:vAlign w:val="center"/>
            <w:hideMark/>
          </w:tcPr>
          <w:p w14:paraId="088DC383" w14:textId="77777777" w:rsidR="002021EE" w:rsidRPr="007B3AED" w:rsidRDefault="002021EE" w:rsidP="009D6C52">
            <w:pPr>
              <w:rPr>
                <w:rFonts w:ascii="Times New Roman" w:hAnsi="Times New Roman"/>
                <w:sz w:val="18"/>
                <w:szCs w:val="18"/>
                <w:lang w:eastAsia="ru-RU"/>
              </w:rPr>
            </w:pPr>
          </w:p>
        </w:tc>
      </w:tr>
      <w:tr w:rsidR="002021EE" w:rsidRPr="009D6C52" w14:paraId="31DA4C78" w14:textId="77777777" w:rsidTr="002021EE">
        <w:trPr>
          <w:trHeight w:val="315"/>
        </w:trPr>
        <w:tc>
          <w:tcPr>
            <w:tcW w:w="860" w:type="dxa"/>
            <w:tcBorders>
              <w:top w:val="single" w:sz="8" w:space="0" w:color="auto"/>
              <w:left w:val="single" w:sz="8" w:space="0" w:color="auto"/>
              <w:bottom w:val="nil"/>
              <w:right w:val="single" w:sz="4" w:space="0" w:color="auto"/>
            </w:tcBorders>
          </w:tcPr>
          <w:p w14:paraId="1E9D6644" w14:textId="77777777" w:rsidR="002021EE" w:rsidRPr="009D6C52" w:rsidRDefault="002021EE" w:rsidP="009D6C52">
            <w:pPr>
              <w:rPr>
                <w:rFonts w:ascii="Times New Roman" w:hAnsi="Times New Roman"/>
                <w:b/>
                <w:bCs/>
                <w:sz w:val="14"/>
                <w:szCs w:val="14"/>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768FDB8" w14:textId="77777777" w:rsidR="002021EE" w:rsidRPr="007B3AED" w:rsidRDefault="002021EE" w:rsidP="009D6C52">
            <w:pPr>
              <w:rPr>
                <w:rFonts w:ascii="Times New Roman" w:hAnsi="Times New Roman"/>
                <w:b/>
                <w:bCs/>
                <w:sz w:val="18"/>
                <w:szCs w:val="18"/>
                <w:lang w:eastAsia="ru-RU"/>
              </w:rPr>
            </w:pPr>
            <w:r w:rsidRPr="007B3AED">
              <w:rPr>
                <w:rFonts w:ascii="Times New Roman" w:hAnsi="Times New Roman"/>
                <w:b/>
                <w:bCs/>
                <w:sz w:val="18"/>
                <w:szCs w:val="18"/>
                <w:lang w:eastAsia="ru-RU"/>
              </w:rPr>
              <w:t>Цель подпрограммы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2021EE" w:rsidRPr="009D6C52" w14:paraId="1F4058F4" w14:textId="77777777"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B45C28" w14:textId="77777777" w:rsidR="002021EE" w:rsidRPr="00815AC1" w:rsidRDefault="002021EE" w:rsidP="009D6C52">
            <w:pPr>
              <w:rPr>
                <w:rFonts w:ascii="Times New Roman" w:hAnsi="Times New Roman"/>
                <w:sz w:val="16"/>
                <w:szCs w:val="16"/>
                <w:lang w:eastAsia="ru-RU"/>
              </w:rPr>
            </w:pPr>
            <w:r w:rsidRPr="00815AC1">
              <w:rPr>
                <w:rFonts w:ascii="Times New Roman" w:hAnsi="Times New Roman"/>
                <w:sz w:val="16"/>
                <w:szCs w:val="16"/>
                <w:lang w:eastAsia="ru-RU"/>
              </w:rPr>
              <w:t>Доли уличной водопроводной сети, нуждающейся в замене</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084025BA"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FF41715"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7226312E" w14:textId="77777777" w:rsidR="002021EE" w:rsidRPr="007B3AED" w:rsidRDefault="00EC38CE"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E39A686"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42,43</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44B6436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39,19</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1F450018"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43,10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3521503E"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42,68</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5A1024D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42,27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3862A03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53,90</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3AA9B38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52,6</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1B590F72" w14:textId="520DA6F4" w:rsidR="002021EE" w:rsidRPr="007B3AED" w:rsidRDefault="00936B52" w:rsidP="009D6C52">
            <w:pPr>
              <w:jc w:val="center"/>
              <w:rPr>
                <w:rFonts w:ascii="Times New Roman" w:hAnsi="Times New Roman"/>
                <w:sz w:val="18"/>
                <w:szCs w:val="18"/>
                <w:lang w:eastAsia="ru-RU"/>
              </w:rPr>
            </w:pPr>
            <w:r>
              <w:rPr>
                <w:rFonts w:ascii="Times New Roman" w:hAnsi="Times New Roman"/>
                <w:sz w:val="18"/>
                <w:szCs w:val="18"/>
                <w:lang w:eastAsia="ru-RU"/>
              </w:rPr>
              <w:t>38,1</w:t>
            </w:r>
          </w:p>
        </w:tc>
        <w:tc>
          <w:tcPr>
            <w:tcW w:w="880" w:type="dxa"/>
            <w:tcBorders>
              <w:top w:val="single" w:sz="4" w:space="0" w:color="auto"/>
              <w:left w:val="nil"/>
              <w:bottom w:val="single" w:sz="8" w:space="0" w:color="auto"/>
              <w:right w:val="single" w:sz="8" w:space="0" w:color="000000"/>
            </w:tcBorders>
            <w:shd w:val="clear" w:color="auto" w:fill="auto"/>
            <w:vAlign w:val="center"/>
            <w:hideMark/>
          </w:tcPr>
          <w:p w14:paraId="42B2543E"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60" w:type="dxa"/>
            <w:tcBorders>
              <w:top w:val="single" w:sz="4" w:space="0" w:color="auto"/>
              <w:left w:val="nil"/>
              <w:bottom w:val="single" w:sz="8" w:space="0" w:color="auto"/>
              <w:right w:val="single" w:sz="8" w:space="0" w:color="000000"/>
            </w:tcBorders>
            <w:shd w:val="clear" w:color="auto" w:fill="auto"/>
            <w:vAlign w:val="center"/>
            <w:hideMark/>
          </w:tcPr>
          <w:p w14:paraId="4E56A178"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60" w:type="dxa"/>
            <w:tcBorders>
              <w:top w:val="single" w:sz="4" w:space="0" w:color="auto"/>
              <w:left w:val="nil"/>
              <w:bottom w:val="single" w:sz="8" w:space="0" w:color="auto"/>
              <w:right w:val="single" w:sz="8" w:space="0" w:color="000000"/>
            </w:tcBorders>
            <w:shd w:val="clear" w:color="auto" w:fill="auto"/>
            <w:vAlign w:val="center"/>
            <w:hideMark/>
          </w:tcPr>
          <w:p w14:paraId="6C7D555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52,60</w:t>
            </w:r>
          </w:p>
        </w:tc>
      </w:tr>
      <w:tr w:rsidR="002021EE" w:rsidRPr="009D6C52" w14:paraId="78CBB7B4" w14:textId="77777777" w:rsidTr="002021EE">
        <w:trPr>
          <w:trHeight w:val="63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A15AD7" w14:textId="77777777" w:rsidR="002021EE" w:rsidRPr="00815AC1" w:rsidRDefault="002021EE" w:rsidP="009D6C52">
            <w:pPr>
              <w:rPr>
                <w:rFonts w:ascii="Times New Roman" w:hAnsi="Times New Roman"/>
                <w:sz w:val="16"/>
                <w:szCs w:val="16"/>
                <w:lang w:eastAsia="ru-RU"/>
              </w:rPr>
            </w:pPr>
            <w:proofErr w:type="gramStart"/>
            <w:r w:rsidRPr="00815AC1">
              <w:rPr>
                <w:rFonts w:ascii="Times New Roman" w:hAnsi="Times New Roman"/>
                <w:sz w:val="16"/>
                <w:szCs w:val="16"/>
                <w:lang w:eastAsia="ru-RU"/>
              </w:rPr>
              <w:t>Доля  уличной</w:t>
            </w:r>
            <w:proofErr w:type="gramEnd"/>
            <w:r w:rsidRPr="00815AC1">
              <w:rPr>
                <w:rFonts w:ascii="Times New Roman" w:hAnsi="Times New Roman"/>
                <w:sz w:val="16"/>
                <w:szCs w:val="16"/>
                <w:lang w:eastAsia="ru-RU"/>
              </w:rPr>
              <w:t xml:space="preserve"> канализационной сети, нуждающейся в замене</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0326A78D"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CF67D99"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173D6252" w14:textId="77777777" w:rsidR="002021EE" w:rsidRPr="007B3AED" w:rsidRDefault="00EC38CE"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8F1ACD9"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95,47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5A80B821"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1724A5C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73F88A52"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20DF737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375E341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94,09</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34011A3E"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94,06</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295885BB" w14:textId="2AA9E8A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94,</w:t>
            </w:r>
            <w:r w:rsidR="00936B52">
              <w:rPr>
                <w:rFonts w:ascii="Times New Roman" w:hAnsi="Times New Roman"/>
                <w:sz w:val="18"/>
                <w:szCs w:val="18"/>
                <w:lang w:eastAsia="ru-RU"/>
              </w:rPr>
              <w:t>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440F1C2B" w14:textId="534F1639"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2B8712B" w14:textId="1C147475"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48DA4667" w14:textId="57C4679F"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94,6</w:t>
            </w:r>
          </w:p>
        </w:tc>
      </w:tr>
      <w:tr w:rsidR="002021EE" w:rsidRPr="009D6C52" w14:paraId="6C928483" w14:textId="77777777"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536FE0" w14:textId="77777777" w:rsidR="002021EE" w:rsidRPr="00815AC1" w:rsidRDefault="002021EE" w:rsidP="009D6C52">
            <w:pPr>
              <w:rPr>
                <w:rFonts w:ascii="Times New Roman" w:hAnsi="Times New Roman"/>
                <w:sz w:val="16"/>
                <w:szCs w:val="16"/>
                <w:lang w:eastAsia="ru-RU"/>
              </w:rPr>
            </w:pPr>
            <w:r w:rsidRPr="00815AC1">
              <w:rPr>
                <w:rFonts w:ascii="Times New Roman" w:hAnsi="Times New Roman"/>
                <w:sz w:val="16"/>
                <w:szCs w:val="16"/>
                <w:lang w:eastAsia="ru-RU"/>
              </w:rPr>
              <w:t>Доля потерь холодной воды в инженерных сетях</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2DF7A50A"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083411C"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166585CC" w14:textId="77777777" w:rsidR="002021EE" w:rsidRPr="007B3AED" w:rsidRDefault="00EC38CE"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FCAA68B"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37,52</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2C640E9E"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38,53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1591A15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43,33</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0EE817B9"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25,66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78E2CAC0"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34,37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2F8930F2"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27,78</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3D277DDE"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2F149234" w14:textId="24FDCCD6" w:rsidR="002021EE" w:rsidRPr="007B3AED" w:rsidRDefault="00936B52" w:rsidP="009D6C52">
            <w:pPr>
              <w:jc w:val="center"/>
              <w:rPr>
                <w:rFonts w:ascii="Times New Roman" w:hAnsi="Times New Roman"/>
                <w:sz w:val="18"/>
                <w:szCs w:val="18"/>
                <w:lang w:eastAsia="ru-RU"/>
              </w:rPr>
            </w:pPr>
            <w:r>
              <w:rPr>
                <w:rFonts w:ascii="Times New Roman" w:hAnsi="Times New Roman"/>
                <w:sz w:val="18"/>
                <w:szCs w:val="18"/>
                <w:lang w:eastAsia="ru-RU"/>
              </w:rPr>
              <w:t>21,3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4339A59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5925D63"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2B15560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15,62</w:t>
            </w:r>
          </w:p>
        </w:tc>
      </w:tr>
      <w:tr w:rsidR="002021EE" w:rsidRPr="009D6C52" w14:paraId="5732814F" w14:textId="77777777"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F28F59" w14:textId="5BC1ED6D" w:rsidR="002021EE" w:rsidRPr="00815AC1" w:rsidRDefault="002021EE" w:rsidP="009D6C52">
            <w:pPr>
              <w:rPr>
                <w:rFonts w:ascii="Times New Roman" w:hAnsi="Times New Roman"/>
                <w:sz w:val="16"/>
                <w:szCs w:val="16"/>
                <w:lang w:eastAsia="ru-RU"/>
              </w:rPr>
            </w:pPr>
            <w:r w:rsidRPr="00815AC1">
              <w:rPr>
                <w:rFonts w:ascii="Times New Roman" w:hAnsi="Times New Roman"/>
                <w:sz w:val="16"/>
                <w:szCs w:val="16"/>
                <w:lang w:eastAsia="ru-RU"/>
              </w:rPr>
              <w:t>Доля потерь тепловой энергии в инженерных сетях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3372299E"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DB35589"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23E53905" w14:textId="77777777" w:rsidR="002021EE" w:rsidRPr="007B3AED" w:rsidRDefault="00EC38CE"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BC93CE6"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12,77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6232135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22,95</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361D4EB2"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16,77</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1D60C4D4"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16,29</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246BBB6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17,67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540135B5"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18,57</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4D76520C"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4F366269" w14:textId="4BC76069" w:rsidR="002021EE" w:rsidRPr="007B3AED" w:rsidRDefault="00936B52" w:rsidP="009D6C52">
            <w:pPr>
              <w:jc w:val="center"/>
              <w:rPr>
                <w:rFonts w:ascii="Times New Roman" w:hAnsi="Times New Roman"/>
                <w:sz w:val="18"/>
                <w:szCs w:val="18"/>
                <w:lang w:eastAsia="ru-RU"/>
              </w:rPr>
            </w:pPr>
            <w:r>
              <w:rPr>
                <w:rFonts w:ascii="Times New Roman" w:hAnsi="Times New Roman"/>
                <w:sz w:val="18"/>
                <w:szCs w:val="18"/>
                <w:lang w:eastAsia="ru-RU"/>
              </w:rPr>
              <w:t>12,4</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46A3DFE"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2AD93009"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69149F5C"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2021EE" w:rsidRPr="009D6C52" w14:paraId="4E2474F7" w14:textId="77777777"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979B53" w14:textId="77777777" w:rsidR="002021EE" w:rsidRPr="00815AC1" w:rsidRDefault="002021EE" w:rsidP="009D6C52">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водопроводных сетей</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1E2EA103"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DE3AC1B"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224E749B" w14:textId="77777777" w:rsidR="002021EE" w:rsidRPr="007B3AED" w:rsidRDefault="006003AD"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6DC2E42"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0,50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37E76C8C"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1,50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443C1724"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0,46</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5050A994"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0,56</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41866304"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0,73</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5B915888"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1,38</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71FE4F91"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443F58AC" w14:textId="5C57A507" w:rsidR="002021EE" w:rsidRPr="007B3AED" w:rsidRDefault="00936B52" w:rsidP="009D6C52">
            <w:pPr>
              <w:jc w:val="center"/>
              <w:rPr>
                <w:rFonts w:ascii="Times New Roman" w:hAnsi="Times New Roman"/>
                <w:sz w:val="18"/>
                <w:szCs w:val="18"/>
                <w:lang w:eastAsia="ru-RU"/>
              </w:rPr>
            </w:pPr>
            <w:r>
              <w:rPr>
                <w:rFonts w:ascii="Times New Roman" w:hAnsi="Times New Roman"/>
                <w:sz w:val="18"/>
                <w:szCs w:val="18"/>
                <w:lang w:eastAsia="ru-RU"/>
              </w:rPr>
              <w:t>0,75</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4D39A702"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37C8E07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30587F9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1,17</w:t>
            </w:r>
          </w:p>
        </w:tc>
      </w:tr>
      <w:tr w:rsidR="002021EE" w:rsidRPr="009D6C52" w14:paraId="4CF9ABB3" w14:textId="77777777"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A7F3C8" w14:textId="77777777" w:rsidR="002021EE" w:rsidRPr="00815AC1" w:rsidRDefault="002021EE" w:rsidP="009D6C52">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канализационных сетей</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31402782"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053876A1"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622BAE24" w14:textId="77777777" w:rsidR="002021EE" w:rsidRPr="007B3AED" w:rsidRDefault="006003AD"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C48900"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0,10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4EC88A62"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0,20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E71B314"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6AF0128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703C672"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06E0D191"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0,03</w:t>
            </w:r>
          </w:p>
        </w:tc>
        <w:tc>
          <w:tcPr>
            <w:tcW w:w="880" w:type="dxa"/>
            <w:tcBorders>
              <w:top w:val="single" w:sz="4" w:space="0" w:color="auto"/>
              <w:left w:val="nil"/>
              <w:bottom w:val="single" w:sz="4" w:space="0" w:color="auto"/>
              <w:right w:val="single" w:sz="8" w:space="0" w:color="000000"/>
            </w:tcBorders>
            <w:shd w:val="clear" w:color="auto" w:fill="auto"/>
            <w:vAlign w:val="center"/>
            <w:hideMark/>
          </w:tcPr>
          <w:p w14:paraId="79D46C75"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920" w:type="dxa"/>
            <w:tcBorders>
              <w:top w:val="single" w:sz="4" w:space="0" w:color="auto"/>
              <w:left w:val="nil"/>
              <w:bottom w:val="single" w:sz="4" w:space="0" w:color="auto"/>
              <w:right w:val="single" w:sz="8" w:space="0" w:color="000000"/>
            </w:tcBorders>
            <w:shd w:val="clear" w:color="auto" w:fill="auto"/>
            <w:vAlign w:val="center"/>
            <w:hideMark/>
          </w:tcPr>
          <w:p w14:paraId="6551BAF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0B7E7651"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0D8DBA13"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1282AAB"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0,02</w:t>
            </w:r>
          </w:p>
        </w:tc>
      </w:tr>
      <w:tr w:rsidR="002021EE" w:rsidRPr="009D6C52" w14:paraId="2ACFAB49" w14:textId="77777777"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3CDA1B" w14:textId="77777777" w:rsidR="002021EE" w:rsidRPr="00815AC1" w:rsidRDefault="002021EE" w:rsidP="009D6C52">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тепловых сетей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3687FCC0"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9F81B68"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860" w:type="dxa"/>
            <w:tcBorders>
              <w:top w:val="single" w:sz="4" w:space="0" w:color="auto"/>
              <w:left w:val="single" w:sz="4" w:space="0" w:color="auto"/>
              <w:bottom w:val="single" w:sz="4" w:space="0" w:color="auto"/>
              <w:right w:val="single" w:sz="4" w:space="0" w:color="auto"/>
            </w:tcBorders>
          </w:tcPr>
          <w:p w14:paraId="5E402D76" w14:textId="77777777" w:rsidR="002021EE" w:rsidRPr="007B3AED" w:rsidRDefault="006003AD"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F1CE90C"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0,80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732561C0"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0,40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C23EE45"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0,27</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0978C016"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0,19</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786DB892"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0,37</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244EBC2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1,11</w:t>
            </w:r>
          </w:p>
        </w:tc>
        <w:tc>
          <w:tcPr>
            <w:tcW w:w="880" w:type="dxa"/>
            <w:tcBorders>
              <w:top w:val="single" w:sz="4" w:space="0" w:color="auto"/>
              <w:left w:val="nil"/>
              <w:bottom w:val="single" w:sz="8" w:space="0" w:color="auto"/>
              <w:right w:val="single" w:sz="8" w:space="0" w:color="000000"/>
            </w:tcBorders>
            <w:shd w:val="clear" w:color="auto" w:fill="auto"/>
            <w:vAlign w:val="center"/>
            <w:hideMark/>
          </w:tcPr>
          <w:p w14:paraId="7B956C4C" w14:textId="36EE77FE"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w:t>
            </w:r>
            <w:r w:rsidR="00936B52">
              <w:rPr>
                <w:rFonts w:ascii="Times New Roman" w:hAnsi="Times New Roman"/>
                <w:sz w:val="18"/>
                <w:szCs w:val="18"/>
                <w:lang w:eastAsia="ru-RU"/>
              </w:rPr>
              <w:t>66</w:t>
            </w:r>
          </w:p>
        </w:tc>
        <w:tc>
          <w:tcPr>
            <w:tcW w:w="920" w:type="dxa"/>
            <w:tcBorders>
              <w:top w:val="single" w:sz="4" w:space="0" w:color="auto"/>
              <w:left w:val="nil"/>
              <w:bottom w:val="single" w:sz="8" w:space="0" w:color="auto"/>
              <w:right w:val="single" w:sz="8" w:space="0" w:color="000000"/>
            </w:tcBorders>
            <w:shd w:val="clear" w:color="auto" w:fill="auto"/>
            <w:vAlign w:val="center"/>
            <w:hideMark/>
          </w:tcPr>
          <w:p w14:paraId="2E68A608" w14:textId="1CD8BA4B"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w:t>
            </w:r>
            <w:r w:rsidR="00936B52">
              <w:rPr>
                <w:rFonts w:ascii="Times New Roman" w:hAnsi="Times New Roman"/>
                <w:sz w:val="18"/>
                <w:szCs w:val="18"/>
                <w:lang w:eastAsia="ru-RU"/>
              </w:rPr>
              <w:t>95</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FB655A6"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100ABDB"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61CDAF6C"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2021EE" w:rsidRPr="009D6C52" w14:paraId="0356B923" w14:textId="77777777" w:rsidTr="002021EE">
        <w:trPr>
          <w:trHeight w:val="660"/>
        </w:trPr>
        <w:tc>
          <w:tcPr>
            <w:tcW w:w="860" w:type="dxa"/>
            <w:tcBorders>
              <w:top w:val="single" w:sz="8" w:space="0" w:color="auto"/>
              <w:left w:val="single" w:sz="8" w:space="0" w:color="auto"/>
              <w:bottom w:val="single" w:sz="4" w:space="0" w:color="auto"/>
              <w:right w:val="single" w:sz="4" w:space="0" w:color="auto"/>
            </w:tcBorders>
          </w:tcPr>
          <w:p w14:paraId="7BEADC51" w14:textId="77777777" w:rsidR="002021EE" w:rsidRPr="00815AC1" w:rsidRDefault="002021EE" w:rsidP="009D6C52">
            <w:pPr>
              <w:rPr>
                <w:rFonts w:ascii="Times New Roman" w:hAnsi="Times New Roman"/>
                <w:b/>
                <w:bCs/>
                <w:sz w:val="16"/>
                <w:szCs w:val="16"/>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C131698" w14:textId="77777777" w:rsidR="002021EE" w:rsidRPr="00815AC1" w:rsidRDefault="002021EE" w:rsidP="009D6C52">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2021EE" w:rsidRPr="009D6C52" w14:paraId="550CF90E" w14:textId="77777777" w:rsidTr="002021EE">
        <w:trPr>
          <w:trHeight w:val="66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31092731" w14:textId="77777777" w:rsidR="002021EE" w:rsidRPr="00815AC1" w:rsidRDefault="002021EE" w:rsidP="009D6C52">
            <w:pPr>
              <w:rPr>
                <w:rFonts w:ascii="Times New Roman" w:hAnsi="Times New Roman"/>
                <w:sz w:val="16"/>
                <w:szCs w:val="16"/>
                <w:lang w:eastAsia="ru-RU"/>
              </w:rPr>
            </w:pPr>
            <w:r w:rsidRPr="00815AC1">
              <w:rPr>
                <w:rFonts w:ascii="Times New Roman" w:hAnsi="Times New Roman"/>
                <w:sz w:val="16"/>
                <w:szCs w:val="16"/>
                <w:lang w:eastAsia="ru-RU"/>
              </w:rPr>
              <w:t>Количество отремонтированных квартир в муниципальном жилищном фонде</w:t>
            </w:r>
          </w:p>
        </w:tc>
        <w:tc>
          <w:tcPr>
            <w:tcW w:w="859" w:type="dxa"/>
            <w:tcBorders>
              <w:top w:val="nil"/>
              <w:left w:val="nil"/>
              <w:bottom w:val="single" w:sz="8" w:space="0" w:color="auto"/>
              <w:right w:val="single" w:sz="8" w:space="0" w:color="000000"/>
            </w:tcBorders>
            <w:shd w:val="clear" w:color="auto" w:fill="auto"/>
            <w:vAlign w:val="center"/>
            <w:hideMark/>
          </w:tcPr>
          <w:p w14:paraId="47315479"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14:paraId="4A827F59"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0B5C4790" w14:textId="77777777" w:rsidR="002021EE" w:rsidRPr="007B3AED" w:rsidRDefault="006003AD"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6E3204B3"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3</w:t>
            </w:r>
          </w:p>
        </w:tc>
        <w:tc>
          <w:tcPr>
            <w:tcW w:w="760" w:type="dxa"/>
            <w:tcBorders>
              <w:top w:val="nil"/>
              <w:left w:val="nil"/>
              <w:bottom w:val="single" w:sz="8" w:space="0" w:color="auto"/>
              <w:right w:val="single" w:sz="8" w:space="0" w:color="000000"/>
            </w:tcBorders>
            <w:shd w:val="clear" w:color="auto" w:fill="auto"/>
            <w:vAlign w:val="center"/>
            <w:hideMark/>
          </w:tcPr>
          <w:p w14:paraId="0FEB395F"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14:paraId="4E04AC2E"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20" w:type="dxa"/>
            <w:tcBorders>
              <w:top w:val="nil"/>
              <w:left w:val="nil"/>
              <w:bottom w:val="single" w:sz="8" w:space="0" w:color="auto"/>
              <w:right w:val="single" w:sz="8" w:space="0" w:color="000000"/>
            </w:tcBorders>
            <w:shd w:val="clear" w:color="auto" w:fill="auto"/>
            <w:vAlign w:val="center"/>
            <w:hideMark/>
          </w:tcPr>
          <w:p w14:paraId="244E432B"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14:paraId="69739605"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40" w:type="dxa"/>
            <w:tcBorders>
              <w:top w:val="nil"/>
              <w:left w:val="nil"/>
              <w:bottom w:val="single" w:sz="8" w:space="0" w:color="auto"/>
              <w:right w:val="single" w:sz="8" w:space="0" w:color="000000"/>
            </w:tcBorders>
            <w:shd w:val="clear" w:color="auto" w:fill="auto"/>
            <w:vAlign w:val="center"/>
            <w:hideMark/>
          </w:tcPr>
          <w:p w14:paraId="124F3003"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14:paraId="02F18FA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0</w:t>
            </w:r>
          </w:p>
        </w:tc>
        <w:tc>
          <w:tcPr>
            <w:tcW w:w="920" w:type="dxa"/>
            <w:tcBorders>
              <w:top w:val="nil"/>
              <w:left w:val="nil"/>
              <w:bottom w:val="single" w:sz="8" w:space="0" w:color="auto"/>
              <w:right w:val="single" w:sz="8" w:space="0" w:color="000000"/>
            </w:tcBorders>
            <w:shd w:val="clear" w:color="auto" w:fill="auto"/>
            <w:vAlign w:val="center"/>
            <w:hideMark/>
          </w:tcPr>
          <w:p w14:paraId="08219640" w14:textId="6EC2E732" w:rsidR="002021EE" w:rsidRPr="007B3AED" w:rsidRDefault="00936B52" w:rsidP="009D6C52">
            <w:pPr>
              <w:jc w:val="center"/>
              <w:rPr>
                <w:rFonts w:ascii="Times New Roman" w:hAnsi="Times New Roman"/>
                <w:sz w:val="18"/>
                <w:szCs w:val="18"/>
                <w:lang w:eastAsia="ru-RU"/>
              </w:rPr>
            </w:pPr>
            <w:r>
              <w:rPr>
                <w:rFonts w:ascii="Times New Roman" w:hAnsi="Times New Roman"/>
                <w:sz w:val="18"/>
                <w:szCs w:val="18"/>
                <w:lang w:eastAsia="ru-RU"/>
              </w:rPr>
              <w:t>2</w:t>
            </w:r>
          </w:p>
        </w:tc>
        <w:tc>
          <w:tcPr>
            <w:tcW w:w="880" w:type="dxa"/>
            <w:tcBorders>
              <w:top w:val="nil"/>
              <w:left w:val="nil"/>
              <w:bottom w:val="single" w:sz="8" w:space="0" w:color="auto"/>
              <w:right w:val="single" w:sz="8" w:space="0" w:color="000000"/>
            </w:tcBorders>
            <w:shd w:val="clear" w:color="auto" w:fill="auto"/>
            <w:vAlign w:val="center"/>
            <w:hideMark/>
          </w:tcPr>
          <w:p w14:paraId="0B8DC3C9"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14:paraId="589CB8C5"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60" w:type="dxa"/>
            <w:tcBorders>
              <w:top w:val="nil"/>
              <w:left w:val="nil"/>
              <w:bottom w:val="single" w:sz="8" w:space="0" w:color="auto"/>
              <w:right w:val="single" w:sz="8" w:space="0" w:color="000000"/>
            </w:tcBorders>
            <w:shd w:val="clear" w:color="auto" w:fill="auto"/>
            <w:vAlign w:val="center"/>
            <w:hideMark/>
          </w:tcPr>
          <w:p w14:paraId="0F694872"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4</w:t>
            </w:r>
          </w:p>
        </w:tc>
      </w:tr>
      <w:tr w:rsidR="002021EE" w:rsidRPr="009D6C52" w14:paraId="0859CAA0" w14:textId="77777777" w:rsidTr="002021EE">
        <w:trPr>
          <w:trHeight w:val="1125"/>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BB7E67" w14:textId="77777777" w:rsidR="002021EE" w:rsidRPr="00815AC1" w:rsidRDefault="002021EE" w:rsidP="009D6C52">
            <w:pPr>
              <w:rPr>
                <w:rFonts w:ascii="Times New Roman" w:hAnsi="Times New Roman"/>
                <w:sz w:val="16"/>
                <w:szCs w:val="16"/>
                <w:lang w:eastAsia="ru-RU"/>
              </w:rPr>
            </w:pPr>
            <w:proofErr w:type="gramStart"/>
            <w:r w:rsidRPr="00815AC1">
              <w:rPr>
                <w:rFonts w:ascii="Times New Roman" w:hAnsi="Times New Roman"/>
                <w:sz w:val="16"/>
                <w:szCs w:val="16"/>
                <w:lang w:eastAsia="ru-RU"/>
              </w:rPr>
              <w:t>Доля  общей</w:t>
            </w:r>
            <w:proofErr w:type="gramEnd"/>
            <w:r w:rsidRPr="00815AC1">
              <w:rPr>
                <w:rFonts w:ascii="Times New Roman" w:hAnsi="Times New Roman"/>
                <w:sz w:val="16"/>
                <w:szCs w:val="16"/>
                <w:lang w:eastAsia="ru-RU"/>
              </w:rPr>
              <w:t xml:space="preserve"> площади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4CED19F9"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F0A364E"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05D227CE" w14:textId="77777777" w:rsidR="002021EE" w:rsidRPr="007B3AED" w:rsidRDefault="006003AD"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A4DB8AA"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42B23FC1"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4B449B7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6,50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220D0198"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8,00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6802E421"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9,00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51F6C3DE"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02C4FB7C"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3,30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14:paraId="59F083BC" w14:textId="2F5A7DC3" w:rsidR="002021EE" w:rsidRPr="007B3AED" w:rsidRDefault="00936B52" w:rsidP="009D6C52">
            <w:pPr>
              <w:jc w:val="center"/>
              <w:rPr>
                <w:rFonts w:ascii="Times New Roman" w:hAnsi="Times New Roman"/>
                <w:sz w:val="18"/>
                <w:szCs w:val="18"/>
                <w:lang w:eastAsia="ru-RU"/>
              </w:rPr>
            </w:pPr>
            <w:r>
              <w:rPr>
                <w:rFonts w:ascii="Times New Roman" w:hAnsi="Times New Roman"/>
                <w:sz w:val="18"/>
                <w:szCs w:val="18"/>
                <w:lang w:eastAsia="ru-RU"/>
              </w:rPr>
              <w:t>1</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7AFAAC45"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7DAFD643"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5DBBCAA3"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2021EE" w:rsidRPr="009D6C52" w14:paraId="4C73A8F6" w14:textId="77777777" w:rsidTr="002021EE">
        <w:trPr>
          <w:trHeight w:val="105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BF15D1" w14:textId="77777777" w:rsidR="002021EE" w:rsidRPr="00815AC1" w:rsidRDefault="002021EE" w:rsidP="009D6C52">
            <w:pPr>
              <w:rPr>
                <w:rFonts w:ascii="Times New Roman" w:hAnsi="Times New Roman"/>
                <w:sz w:val="16"/>
                <w:szCs w:val="16"/>
                <w:lang w:eastAsia="ru-RU"/>
              </w:rPr>
            </w:pPr>
            <w:r w:rsidRPr="00815AC1">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78B4EDE1"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5016D3CA"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16C7BA63" w14:textId="77777777" w:rsidR="002021EE" w:rsidRPr="007B3AED" w:rsidRDefault="006003AD"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7461ED1"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2818E9E8"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5ED222A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15</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3E8925EF"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17</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2E81088F"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19</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27321B69"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48524D3B"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14:paraId="1869B238" w14:textId="77C9AFDF" w:rsidR="002021EE" w:rsidRPr="007B3AED" w:rsidRDefault="00936B52" w:rsidP="009D6C52">
            <w:pPr>
              <w:jc w:val="center"/>
              <w:rPr>
                <w:rFonts w:ascii="Times New Roman" w:hAnsi="Times New Roman"/>
                <w:sz w:val="18"/>
                <w:szCs w:val="18"/>
                <w:lang w:eastAsia="ru-RU"/>
              </w:rPr>
            </w:pPr>
            <w:r>
              <w:rPr>
                <w:rFonts w:ascii="Times New Roman" w:hAnsi="Times New Roman"/>
                <w:sz w:val="18"/>
                <w:szCs w:val="18"/>
                <w:lang w:eastAsia="ru-RU"/>
              </w:rPr>
              <w:t>3</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29E6C365"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14E2C43F"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5A8F7476"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2021EE" w:rsidRPr="009D6C52" w14:paraId="63A458FF" w14:textId="77777777" w:rsidTr="002021EE">
        <w:trPr>
          <w:trHeight w:val="315"/>
        </w:trPr>
        <w:tc>
          <w:tcPr>
            <w:tcW w:w="860" w:type="dxa"/>
            <w:tcBorders>
              <w:top w:val="single" w:sz="8" w:space="0" w:color="auto"/>
              <w:left w:val="single" w:sz="8" w:space="0" w:color="auto"/>
              <w:bottom w:val="single" w:sz="4" w:space="0" w:color="auto"/>
              <w:right w:val="single" w:sz="4" w:space="0" w:color="auto"/>
            </w:tcBorders>
          </w:tcPr>
          <w:p w14:paraId="0C25B3E5" w14:textId="77777777" w:rsidR="002021EE" w:rsidRPr="00815AC1" w:rsidRDefault="002021EE" w:rsidP="009D6C52">
            <w:pPr>
              <w:rPr>
                <w:rFonts w:ascii="Times New Roman" w:hAnsi="Times New Roman"/>
                <w:b/>
                <w:bCs/>
                <w:sz w:val="16"/>
                <w:szCs w:val="16"/>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D731975" w14:textId="77777777" w:rsidR="002021EE" w:rsidRPr="00815AC1" w:rsidRDefault="002021EE" w:rsidP="009D6C52">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3. 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2021EE" w:rsidRPr="009D6C52" w14:paraId="70636012" w14:textId="77777777" w:rsidTr="002021EE">
        <w:trPr>
          <w:trHeight w:val="42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32F71105" w14:textId="77777777" w:rsidR="002021EE" w:rsidRPr="00815AC1" w:rsidRDefault="002021EE" w:rsidP="009D6C52">
            <w:pPr>
              <w:rPr>
                <w:rFonts w:ascii="Times New Roman" w:hAnsi="Times New Roman"/>
                <w:sz w:val="16"/>
                <w:szCs w:val="16"/>
                <w:lang w:eastAsia="ru-RU"/>
              </w:rPr>
            </w:pPr>
            <w:r w:rsidRPr="00815AC1">
              <w:rPr>
                <w:rFonts w:ascii="Times New Roman" w:hAnsi="Times New Roman"/>
                <w:sz w:val="16"/>
                <w:szCs w:val="16"/>
                <w:lang w:eastAsia="ru-RU"/>
              </w:rPr>
              <w:t>Количество благоустроенных территорий города (до 2022 года)</w:t>
            </w:r>
          </w:p>
        </w:tc>
        <w:tc>
          <w:tcPr>
            <w:tcW w:w="859" w:type="dxa"/>
            <w:tcBorders>
              <w:top w:val="nil"/>
              <w:left w:val="nil"/>
              <w:bottom w:val="single" w:sz="8" w:space="0" w:color="auto"/>
              <w:right w:val="single" w:sz="8" w:space="0" w:color="000000"/>
            </w:tcBorders>
            <w:shd w:val="clear" w:color="auto" w:fill="auto"/>
            <w:vAlign w:val="center"/>
            <w:hideMark/>
          </w:tcPr>
          <w:p w14:paraId="4B54B340"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14:paraId="0B6D6E34" w14:textId="77777777" w:rsidR="002021EE" w:rsidRPr="00815AC1" w:rsidRDefault="002021EE" w:rsidP="009D6C52">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00296D1A" w14:textId="77777777" w:rsidR="002021EE" w:rsidRPr="007B3AED" w:rsidRDefault="006003AD" w:rsidP="009D6C52">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504B385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5</w:t>
            </w:r>
          </w:p>
        </w:tc>
        <w:tc>
          <w:tcPr>
            <w:tcW w:w="760" w:type="dxa"/>
            <w:tcBorders>
              <w:top w:val="nil"/>
              <w:left w:val="nil"/>
              <w:bottom w:val="single" w:sz="8" w:space="0" w:color="auto"/>
              <w:right w:val="single" w:sz="8" w:space="0" w:color="000000"/>
            </w:tcBorders>
            <w:shd w:val="clear" w:color="auto" w:fill="auto"/>
            <w:vAlign w:val="center"/>
            <w:hideMark/>
          </w:tcPr>
          <w:p w14:paraId="70BE3148"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6</w:t>
            </w:r>
          </w:p>
        </w:tc>
        <w:tc>
          <w:tcPr>
            <w:tcW w:w="880" w:type="dxa"/>
            <w:tcBorders>
              <w:top w:val="nil"/>
              <w:left w:val="nil"/>
              <w:bottom w:val="single" w:sz="8" w:space="0" w:color="auto"/>
              <w:right w:val="single" w:sz="8" w:space="0" w:color="000000"/>
            </w:tcBorders>
            <w:shd w:val="clear" w:color="auto" w:fill="auto"/>
            <w:vAlign w:val="center"/>
            <w:hideMark/>
          </w:tcPr>
          <w:p w14:paraId="4B759C27"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8</w:t>
            </w:r>
          </w:p>
        </w:tc>
        <w:tc>
          <w:tcPr>
            <w:tcW w:w="820" w:type="dxa"/>
            <w:tcBorders>
              <w:top w:val="nil"/>
              <w:left w:val="nil"/>
              <w:bottom w:val="single" w:sz="8" w:space="0" w:color="auto"/>
              <w:right w:val="single" w:sz="8" w:space="0" w:color="000000"/>
            </w:tcBorders>
            <w:shd w:val="clear" w:color="auto" w:fill="auto"/>
            <w:vAlign w:val="center"/>
            <w:hideMark/>
          </w:tcPr>
          <w:p w14:paraId="79F46DE3"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60" w:type="dxa"/>
            <w:tcBorders>
              <w:top w:val="nil"/>
              <w:left w:val="nil"/>
              <w:bottom w:val="single" w:sz="8" w:space="0" w:color="auto"/>
              <w:right w:val="single" w:sz="8" w:space="0" w:color="000000"/>
            </w:tcBorders>
            <w:shd w:val="clear" w:color="auto" w:fill="auto"/>
            <w:vAlign w:val="center"/>
            <w:hideMark/>
          </w:tcPr>
          <w:p w14:paraId="3128A8FC"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40" w:type="dxa"/>
            <w:tcBorders>
              <w:top w:val="nil"/>
              <w:left w:val="nil"/>
              <w:bottom w:val="single" w:sz="8" w:space="0" w:color="auto"/>
              <w:right w:val="single" w:sz="8" w:space="0" w:color="000000"/>
            </w:tcBorders>
            <w:shd w:val="clear" w:color="auto" w:fill="auto"/>
            <w:vAlign w:val="center"/>
            <w:hideMark/>
          </w:tcPr>
          <w:p w14:paraId="7FE78769"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80" w:type="dxa"/>
            <w:tcBorders>
              <w:top w:val="nil"/>
              <w:left w:val="nil"/>
              <w:bottom w:val="single" w:sz="8" w:space="0" w:color="auto"/>
              <w:right w:val="single" w:sz="8" w:space="0" w:color="000000"/>
            </w:tcBorders>
            <w:shd w:val="clear" w:color="auto" w:fill="auto"/>
            <w:vAlign w:val="center"/>
            <w:hideMark/>
          </w:tcPr>
          <w:p w14:paraId="7042CC5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920" w:type="dxa"/>
            <w:tcBorders>
              <w:top w:val="nil"/>
              <w:left w:val="nil"/>
              <w:bottom w:val="single" w:sz="8" w:space="0" w:color="auto"/>
              <w:right w:val="single" w:sz="8" w:space="0" w:color="000000"/>
            </w:tcBorders>
            <w:shd w:val="clear" w:color="auto" w:fill="auto"/>
            <w:vAlign w:val="center"/>
            <w:hideMark/>
          </w:tcPr>
          <w:p w14:paraId="4DA70A7D"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80" w:type="dxa"/>
            <w:tcBorders>
              <w:top w:val="nil"/>
              <w:left w:val="nil"/>
              <w:bottom w:val="single" w:sz="8" w:space="0" w:color="auto"/>
              <w:right w:val="single" w:sz="8" w:space="0" w:color="000000"/>
            </w:tcBorders>
            <w:shd w:val="clear" w:color="auto" w:fill="auto"/>
            <w:vAlign w:val="center"/>
            <w:hideMark/>
          </w:tcPr>
          <w:p w14:paraId="1C4A3D3F"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14:paraId="671C5993"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14:paraId="45A54560" w14:textId="77777777" w:rsidR="002021EE" w:rsidRPr="007B3AED" w:rsidRDefault="002021EE" w:rsidP="009D6C52">
            <w:pPr>
              <w:jc w:val="center"/>
              <w:rPr>
                <w:rFonts w:ascii="Times New Roman" w:hAnsi="Times New Roman"/>
                <w:sz w:val="18"/>
                <w:szCs w:val="18"/>
                <w:lang w:eastAsia="ru-RU"/>
              </w:rPr>
            </w:pPr>
            <w:r w:rsidRPr="007B3AED">
              <w:rPr>
                <w:rFonts w:ascii="Times New Roman" w:hAnsi="Times New Roman"/>
                <w:sz w:val="18"/>
                <w:szCs w:val="18"/>
                <w:lang w:eastAsia="ru-RU"/>
              </w:rPr>
              <w:t>Х</w:t>
            </w:r>
          </w:p>
        </w:tc>
      </w:tr>
      <w:tr w:rsidR="002021EE" w:rsidRPr="009D6C52" w14:paraId="2DDC5BF0" w14:textId="77777777" w:rsidTr="002021EE">
        <w:trPr>
          <w:trHeight w:val="114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2F697778" w14:textId="77777777" w:rsidR="002021EE" w:rsidRPr="00C578B8" w:rsidRDefault="002021EE" w:rsidP="009D6C52">
            <w:pPr>
              <w:rPr>
                <w:rFonts w:ascii="Times New Roman" w:hAnsi="Times New Roman"/>
                <w:sz w:val="16"/>
                <w:szCs w:val="16"/>
                <w:lang w:eastAsia="ru-RU"/>
              </w:rPr>
            </w:pPr>
            <w:r w:rsidRPr="00C578B8">
              <w:rPr>
                <w:rFonts w:ascii="Times New Roman" w:hAnsi="Times New Roman"/>
                <w:sz w:val="16"/>
                <w:szCs w:val="16"/>
                <w:lang w:eastAsia="ru-RU"/>
              </w:rPr>
              <w:lastRenderedPageBreak/>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59" w:type="dxa"/>
            <w:tcBorders>
              <w:top w:val="nil"/>
              <w:left w:val="nil"/>
              <w:bottom w:val="single" w:sz="8" w:space="0" w:color="auto"/>
              <w:right w:val="single" w:sz="8" w:space="0" w:color="000000"/>
            </w:tcBorders>
            <w:shd w:val="clear" w:color="auto" w:fill="auto"/>
            <w:vAlign w:val="center"/>
            <w:hideMark/>
          </w:tcPr>
          <w:p w14:paraId="7C1903D7" w14:textId="77777777" w:rsidR="002021EE" w:rsidRPr="00C578B8" w:rsidRDefault="002021EE" w:rsidP="009D6C52">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14:paraId="66B559B9" w14:textId="77777777" w:rsidR="002021EE" w:rsidRPr="00C578B8" w:rsidRDefault="002021EE" w:rsidP="009D6C52">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563FE98B" w14:textId="77777777" w:rsidR="002021EE" w:rsidRPr="003D04DA" w:rsidRDefault="006003AD" w:rsidP="009D6C52">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6CEF6371"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760" w:type="dxa"/>
            <w:tcBorders>
              <w:top w:val="nil"/>
              <w:left w:val="nil"/>
              <w:bottom w:val="single" w:sz="8" w:space="0" w:color="auto"/>
              <w:right w:val="single" w:sz="8" w:space="0" w:color="000000"/>
            </w:tcBorders>
            <w:shd w:val="clear" w:color="auto" w:fill="auto"/>
            <w:vAlign w:val="center"/>
            <w:hideMark/>
          </w:tcPr>
          <w:p w14:paraId="36C6E01C"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069067F8"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20" w:type="dxa"/>
            <w:tcBorders>
              <w:top w:val="nil"/>
              <w:left w:val="nil"/>
              <w:bottom w:val="single" w:sz="8" w:space="0" w:color="auto"/>
              <w:right w:val="single" w:sz="8" w:space="0" w:color="000000"/>
            </w:tcBorders>
            <w:shd w:val="clear" w:color="auto" w:fill="auto"/>
            <w:vAlign w:val="center"/>
            <w:hideMark/>
          </w:tcPr>
          <w:p w14:paraId="6CF147BE"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14:paraId="7F5A3C21"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40" w:type="dxa"/>
            <w:tcBorders>
              <w:top w:val="nil"/>
              <w:left w:val="nil"/>
              <w:bottom w:val="single" w:sz="8" w:space="0" w:color="auto"/>
              <w:right w:val="single" w:sz="8" w:space="0" w:color="000000"/>
            </w:tcBorders>
            <w:shd w:val="clear" w:color="auto" w:fill="auto"/>
            <w:vAlign w:val="center"/>
            <w:hideMark/>
          </w:tcPr>
          <w:p w14:paraId="43C1C4C9"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7BA7242A"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920" w:type="dxa"/>
            <w:tcBorders>
              <w:top w:val="nil"/>
              <w:left w:val="nil"/>
              <w:bottom w:val="single" w:sz="8" w:space="0" w:color="auto"/>
              <w:right w:val="single" w:sz="8" w:space="0" w:color="000000"/>
            </w:tcBorders>
            <w:shd w:val="clear" w:color="auto" w:fill="auto"/>
            <w:vAlign w:val="center"/>
            <w:hideMark/>
          </w:tcPr>
          <w:p w14:paraId="56235498"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24713671"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7</w:t>
            </w:r>
          </w:p>
        </w:tc>
        <w:tc>
          <w:tcPr>
            <w:tcW w:w="860" w:type="dxa"/>
            <w:tcBorders>
              <w:top w:val="nil"/>
              <w:left w:val="nil"/>
              <w:bottom w:val="single" w:sz="8" w:space="0" w:color="auto"/>
              <w:right w:val="single" w:sz="8" w:space="0" w:color="000000"/>
            </w:tcBorders>
            <w:shd w:val="clear" w:color="auto" w:fill="auto"/>
            <w:vAlign w:val="center"/>
            <w:hideMark/>
          </w:tcPr>
          <w:p w14:paraId="2642641F"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8</w:t>
            </w:r>
          </w:p>
        </w:tc>
        <w:tc>
          <w:tcPr>
            <w:tcW w:w="860" w:type="dxa"/>
            <w:tcBorders>
              <w:top w:val="nil"/>
              <w:left w:val="nil"/>
              <w:bottom w:val="single" w:sz="8" w:space="0" w:color="auto"/>
              <w:right w:val="single" w:sz="8" w:space="0" w:color="000000"/>
            </w:tcBorders>
            <w:shd w:val="clear" w:color="auto" w:fill="auto"/>
            <w:vAlign w:val="center"/>
            <w:hideMark/>
          </w:tcPr>
          <w:p w14:paraId="5C07AF49"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9</w:t>
            </w:r>
          </w:p>
        </w:tc>
      </w:tr>
      <w:tr w:rsidR="002021EE" w:rsidRPr="009D6C52" w14:paraId="513E687A" w14:textId="77777777" w:rsidTr="002021EE">
        <w:trPr>
          <w:trHeight w:val="420"/>
        </w:trPr>
        <w:tc>
          <w:tcPr>
            <w:tcW w:w="2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BFC68C" w14:textId="77777777" w:rsidR="002021EE" w:rsidRPr="00C578B8" w:rsidRDefault="002021EE" w:rsidP="009D6C52">
            <w:pPr>
              <w:rPr>
                <w:rFonts w:ascii="Times New Roman" w:hAnsi="Times New Roman"/>
                <w:sz w:val="16"/>
                <w:szCs w:val="16"/>
                <w:lang w:eastAsia="ru-RU"/>
              </w:rPr>
            </w:pPr>
            <w:r w:rsidRPr="00C578B8">
              <w:rPr>
                <w:rFonts w:ascii="Times New Roman" w:hAnsi="Times New Roman"/>
                <w:sz w:val="16"/>
                <w:szCs w:val="16"/>
                <w:lang w:eastAsia="ru-RU"/>
              </w:rPr>
              <w:t>Доля протяженности освященных частей улиц (до 2022 года)</w:t>
            </w:r>
          </w:p>
        </w:tc>
        <w:tc>
          <w:tcPr>
            <w:tcW w:w="859" w:type="dxa"/>
            <w:tcBorders>
              <w:top w:val="single" w:sz="8" w:space="0" w:color="auto"/>
              <w:left w:val="nil"/>
              <w:bottom w:val="single" w:sz="8" w:space="0" w:color="auto"/>
              <w:right w:val="single" w:sz="8" w:space="0" w:color="000000"/>
            </w:tcBorders>
            <w:shd w:val="clear" w:color="auto" w:fill="auto"/>
            <w:vAlign w:val="center"/>
            <w:hideMark/>
          </w:tcPr>
          <w:p w14:paraId="4D30EA2F" w14:textId="77777777" w:rsidR="002021EE" w:rsidRPr="00C578B8" w:rsidRDefault="002021EE" w:rsidP="009D6C52">
            <w:pPr>
              <w:jc w:val="center"/>
              <w:rPr>
                <w:rFonts w:ascii="Times New Roman" w:hAnsi="Times New Roman"/>
                <w:sz w:val="16"/>
                <w:szCs w:val="16"/>
                <w:lang w:eastAsia="ru-RU"/>
              </w:rPr>
            </w:pPr>
            <w:r w:rsidRPr="00C578B8">
              <w:rPr>
                <w:rFonts w:ascii="Times New Roman" w:hAnsi="Times New Roman"/>
                <w:sz w:val="16"/>
                <w:szCs w:val="16"/>
                <w:lang w:eastAsia="ru-RU"/>
              </w:rPr>
              <w:t>%</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894FAB1" w14:textId="77777777" w:rsidR="002021EE" w:rsidRPr="00C578B8" w:rsidRDefault="002021EE" w:rsidP="009D6C52">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36624E8A" w14:textId="77777777" w:rsidR="002021EE" w:rsidRPr="003D04DA" w:rsidRDefault="006003AD" w:rsidP="009D6C52">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86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6BCFBC"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80,00</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14:paraId="670D43B3"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90,00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02EB1328"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20" w:type="dxa"/>
            <w:tcBorders>
              <w:top w:val="single" w:sz="8" w:space="0" w:color="auto"/>
              <w:left w:val="nil"/>
              <w:bottom w:val="single" w:sz="8" w:space="0" w:color="auto"/>
              <w:right w:val="single" w:sz="8" w:space="0" w:color="000000"/>
            </w:tcBorders>
            <w:shd w:val="clear" w:color="auto" w:fill="auto"/>
            <w:vAlign w:val="center"/>
            <w:hideMark/>
          </w:tcPr>
          <w:p w14:paraId="0F4A92F1"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3AF3DDE0"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40" w:type="dxa"/>
            <w:tcBorders>
              <w:top w:val="single" w:sz="8" w:space="0" w:color="auto"/>
              <w:left w:val="nil"/>
              <w:bottom w:val="single" w:sz="8" w:space="0" w:color="auto"/>
              <w:right w:val="single" w:sz="8" w:space="0" w:color="000000"/>
            </w:tcBorders>
            <w:shd w:val="clear" w:color="auto" w:fill="auto"/>
            <w:vAlign w:val="center"/>
            <w:hideMark/>
          </w:tcPr>
          <w:p w14:paraId="3893BF4E"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171EE084"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920" w:type="dxa"/>
            <w:tcBorders>
              <w:top w:val="single" w:sz="8" w:space="0" w:color="auto"/>
              <w:left w:val="nil"/>
              <w:bottom w:val="single" w:sz="8" w:space="0" w:color="auto"/>
              <w:right w:val="single" w:sz="8" w:space="0" w:color="000000"/>
            </w:tcBorders>
            <w:shd w:val="clear" w:color="auto" w:fill="auto"/>
            <w:vAlign w:val="center"/>
            <w:hideMark/>
          </w:tcPr>
          <w:p w14:paraId="1697DEE1"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80" w:type="dxa"/>
            <w:tcBorders>
              <w:top w:val="single" w:sz="8" w:space="0" w:color="auto"/>
              <w:left w:val="nil"/>
              <w:bottom w:val="single" w:sz="8" w:space="0" w:color="auto"/>
              <w:right w:val="single" w:sz="8" w:space="0" w:color="000000"/>
            </w:tcBorders>
            <w:shd w:val="clear" w:color="auto" w:fill="auto"/>
            <w:vAlign w:val="center"/>
            <w:hideMark/>
          </w:tcPr>
          <w:p w14:paraId="5B4E16AF"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5DC91336"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60" w:type="dxa"/>
            <w:tcBorders>
              <w:top w:val="single" w:sz="8" w:space="0" w:color="auto"/>
              <w:left w:val="nil"/>
              <w:bottom w:val="single" w:sz="8" w:space="0" w:color="auto"/>
              <w:right w:val="single" w:sz="8" w:space="0" w:color="000000"/>
            </w:tcBorders>
            <w:shd w:val="clear" w:color="auto" w:fill="auto"/>
            <w:vAlign w:val="center"/>
            <w:hideMark/>
          </w:tcPr>
          <w:p w14:paraId="05F2DE14"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r>
      <w:tr w:rsidR="002021EE" w:rsidRPr="009D6C52" w14:paraId="62ED31E4" w14:textId="77777777" w:rsidTr="002021EE">
        <w:trPr>
          <w:trHeight w:val="315"/>
        </w:trPr>
        <w:tc>
          <w:tcPr>
            <w:tcW w:w="860" w:type="dxa"/>
            <w:tcBorders>
              <w:top w:val="single" w:sz="8" w:space="0" w:color="auto"/>
              <w:left w:val="single" w:sz="8" w:space="0" w:color="auto"/>
              <w:bottom w:val="single" w:sz="4" w:space="0" w:color="auto"/>
              <w:right w:val="single" w:sz="4" w:space="0" w:color="auto"/>
            </w:tcBorders>
          </w:tcPr>
          <w:p w14:paraId="623AE789" w14:textId="77777777" w:rsidR="002021EE" w:rsidRPr="00C578B8" w:rsidRDefault="002021EE" w:rsidP="009D6C52">
            <w:pPr>
              <w:rPr>
                <w:rFonts w:ascii="Times New Roman" w:hAnsi="Times New Roman"/>
                <w:b/>
                <w:bCs/>
                <w:sz w:val="16"/>
                <w:szCs w:val="16"/>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8D15D19" w14:textId="77777777" w:rsidR="002021EE" w:rsidRPr="00C578B8" w:rsidRDefault="002021EE" w:rsidP="009D6C52">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4. Снижение негативного воздействия отходов на окружающую среду и здоровье населения города.</w:t>
            </w:r>
          </w:p>
        </w:tc>
      </w:tr>
      <w:tr w:rsidR="002021EE" w:rsidRPr="009D6C52" w14:paraId="05792784" w14:textId="77777777" w:rsidTr="002021EE">
        <w:trPr>
          <w:trHeight w:val="42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409FDF4E" w14:textId="77777777" w:rsidR="002021EE" w:rsidRPr="00C578B8" w:rsidRDefault="002021EE" w:rsidP="009D6C52">
            <w:pPr>
              <w:rPr>
                <w:rFonts w:ascii="Times New Roman" w:hAnsi="Times New Roman"/>
                <w:sz w:val="16"/>
                <w:szCs w:val="16"/>
                <w:lang w:eastAsia="ru-RU"/>
              </w:rPr>
            </w:pPr>
            <w:r w:rsidRPr="00C578B8">
              <w:rPr>
                <w:rFonts w:ascii="Times New Roman" w:hAnsi="Times New Roman"/>
                <w:sz w:val="16"/>
                <w:szCs w:val="16"/>
                <w:lang w:eastAsia="ru-RU"/>
              </w:rPr>
              <w:t xml:space="preserve">Площадь ликвидированных несанкционированных свалок </w:t>
            </w:r>
          </w:p>
        </w:tc>
        <w:tc>
          <w:tcPr>
            <w:tcW w:w="859" w:type="dxa"/>
            <w:tcBorders>
              <w:top w:val="nil"/>
              <w:left w:val="nil"/>
              <w:bottom w:val="single" w:sz="8" w:space="0" w:color="auto"/>
              <w:right w:val="single" w:sz="8" w:space="0" w:color="000000"/>
            </w:tcBorders>
            <w:shd w:val="clear" w:color="auto" w:fill="auto"/>
            <w:vAlign w:val="center"/>
            <w:hideMark/>
          </w:tcPr>
          <w:p w14:paraId="50468741" w14:textId="77777777" w:rsidR="002021EE" w:rsidRPr="00C578B8" w:rsidRDefault="002021EE" w:rsidP="009D6C52">
            <w:pPr>
              <w:jc w:val="center"/>
              <w:rPr>
                <w:rFonts w:ascii="Times New Roman" w:hAnsi="Times New Roman"/>
                <w:sz w:val="16"/>
                <w:szCs w:val="16"/>
                <w:lang w:eastAsia="ru-RU"/>
              </w:rPr>
            </w:pPr>
            <w:r w:rsidRPr="00C578B8">
              <w:rPr>
                <w:rFonts w:ascii="Times New Roman" w:hAnsi="Times New Roman"/>
                <w:sz w:val="16"/>
                <w:szCs w:val="16"/>
                <w:lang w:eastAsia="ru-RU"/>
              </w:rPr>
              <w:t>Га</w:t>
            </w:r>
          </w:p>
        </w:tc>
        <w:tc>
          <w:tcPr>
            <w:tcW w:w="1276" w:type="dxa"/>
            <w:tcBorders>
              <w:top w:val="nil"/>
              <w:left w:val="nil"/>
              <w:bottom w:val="single" w:sz="8" w:space="0" w:color="auto"/>
              <w:right w:val="single" w:sz="4" w:space="0" w:color="auto"/>
            </w:tcBorders>
            <w:shd w:val="clear" w:color="auto" w:fill="auto"/>
            <w:vAlign w:val="center"/>
            <w:hideMark/>
          </w:tcPr>
          <w:p w14:paraId="3CBFB33D" w14:textId="77777777" w:rsidR="002021EE" w:rsidRPr="00C578B8" w:rsidRDefault="002021EE" w:rsidP="009D6C52">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214BF0D8" w14:textId="77777777" w:rsidR="002021EE" w:rsidRPr="003D04DA" w:rsidRDefault="006003AD" w:rsidP="009D6C52">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79636575"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1,20</w:t>
            </w:r>
          </w:p>
        </w:tc>
        <w:tc>
          <w:tcPr>
            <w:tcW w:w="760" w:type="dxa"/>
            <w:tcBorders>
              <w:top w:val="nil"/>
              <w:left w:val="nil"/>
              <w:bottom w:val="single" w:sz="8" w:space="0" w:color="auto"/>
              <w:right w:val="single" w:sz="8" w:space="0" w:color="000000"/>
            </w:tcBorders>
            <w:shd w:val="clear" w:color="auto" w:fill="auto"/>
            <w:vAlign w:val="center"/>
            <w:hideMark/>
          </w:tcPr>
          <w:p w14:paraId="75383548"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80" w:type="dxa"/>
            <w:tcBorders>
              <w:top w:val="nil"/>
              <w:left w:val="nil"/>
              <w:bottom w:val="single" w:sz="8" w:space="0" w:color="auto"/>
              <w:right w:val="single" w:sz="8" w:space="0" w:color="000000"/>
            </w:tcBorders>
            <w:shd w:val="clear" w:color="auto" w:fill="auto"/>
            <w:vAlign w:val="center"/>
            <w:hideMark/>
          </w:tcPr>
          <w:p w14:paraId="08610E0F"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20" w:type="dxa"/>
            <w:tcBorders>
              <w:top w:val="nil"/>
              <w:left w:val="nil"/>
              <w:bottom w:val="single" w:sz="8" w:space="0" w:color="auto"/>
              <w:right w:val="single" w:sz="8" w:space="0" w:color="000000"/>
            </w:tcBorders>
            <w:shd w:val="clear" w:color="auto" w:fill="auto"/>
            <w:vAlign w:val="center"/>
            <w:hideMark/>
          </w:tcPr>
          <w:p w14:paraId="0E651584"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60" w:type="dxa"/>
            <w:tcBorders>
              <w:top w:val="nil"/>
              <w:left w:val="nil"/>
              <w:bottom w:val="single" w:sz="8" w:space="0" w:color="auto"/>
              <w:right w:val="single" w:sz="8" w:space="0" w:color="000000"/>
            </w:tcBorders>
            <w:shd w:val="clear" w:color="auto" w:fill="auto"/>
            <w:vAlign w:val="center"/>
            <w:hideMark/>
          </w:tcPr>
          <w:p w14:paraId="56F7280B"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40" w:type="dxa"/>
            <w:tcBorders>
              <w:top w:val="nil"/>
              <w:left w:val="nil"/>
              <w:bottom w:val="single" w:sz="8" w:space="0" w:color="auto"/>
              <w:right w:val="single" w:sz="8" w:space="0" w:color="000000"/>
            </w:tcBorders>
            <w:shd w:val="clear" w:color="auto" w:fill="auto"/>
            <w:vAlign w:val="center"/>
            <w:hideMark/>
          </w:tcPr>
          <w:p w14:paraId="62C80596"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80" w:type="dxa"/>
            <w:tcBorders>
              <w:top w:val="nil"/>
              <w:left w:val="nil"/>
              <w:bottom w:val="single" w:sz="8" w:space="0" w:color="auto"/>
              <w:right w:val="single" w:sz="8" w:space="0" w:color="000000"/>
            </w:tcBorders>
            <w:shd w:val="clear" w:color="auto" w:fill="auto"/>
            <w:vAlign w:val="center"/>
            <w:hideMark/>
          </w:tcPr>
          <w:p w14:paraId="2E8B324C"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920" w:type="dxa"/>
            <w:tcBorders>
              <w:top w:val="nil"/>
              <w:left w:val="nil"/>
              <w:bottom w:val="single" w:sz="8" w:space="0" w:color="auto"/>
              <w:right w:val="single" w:sz="8" w:space="0" w:color="000000"/>
            </w:tcBorders>
            <w:shd w:val="clear" w:color="auto" w:fill="auto"/>
            <w:vAlign w:val="center"/>
            <w:hideMark/>
          </w:tcPr>
          <w:p w14:paraId="2D15492E"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80" w:type="dxa"/>
            <w:tcBorders>
              <w:top w:val="single" w:sz="4" w:space="0" w:color="auto"/>
              <w:left w:val="nil"/>
              <w:bottom w:val="single" w:sz="8" w:space="0" w:color="auto"/>
              <w:right w:val="single" w:sz="4" w:space="0" w:color="000000"/>
            </w:tcBorders>
            <w:shd w:val="clear" w:color="auto" w:fill="auto"/>
            <w:vAlign w:val="center"/>
            <w:hideMark/>
          </w:tcPr>
          <w:p w14:paraId="24A52CB3"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FB09156"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3C486ED"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1,50</w:t>
            </w:r>
          </w:p>
        </w:tc>
      </w:tr>
      <w:tr w:rsidR="002021EE" w:rsidRPr="009D6C52" w14:paraId="576141E8" w14:textId="77777777" w:rsidTr="002021EE">
        <w:trPr>
          <w:trHeight w:val="315"/>
        </w:trPr>
        <w:tc>
          <w:tcPr>
            <w:tcW w:w="860" w:type="dxa"/>
            <w:tcBorders>
              <w:top w:val="single" w:sz="8" w:space="0" w:color="auto"/>
              <w:left w:val="single" w:sz="8" w:space="0" w:color="auto"/>
              <w:bottom w:val="single" w:sz="4" w:space="0" w:color="auto"/>
              <w:right w:val="single" w:sz="4" w:space="0" w:color="auto"/>
            </w:tcBorders>
          </w:tcPr>
          <w:p w14:paraId="13ED9845" w14:textId="77777777" w:rsidR="002021EE" w:rsidRPr="00C578B8" w:rsidRDefault="002021EE" w:rsidP="009D6C52">
            <w:pPr>
              <w:rPr>
                <w:rFonts w:ascii="Times New Roman" w:hAnsi="Times New Roman"/>
                <w:b/>
                <w:bCs/>
                <w:sz w:val="16"/>
                <w:szCs w:val="16"/>
                <w:lang w:eastAsia="ru-RU"/>
              </w:rPr>
            </w:pPr>
          </w:p>
        </w:tc>
        <w:tc>
          <w:tcPr>
            <w:tcW w:w="142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CF75414" w14:textId="77777777" w:rsidR="002021EE" w:rsidRPr="00C578B8" w:rsidRDefault="002021EE" w:rsidP="009D6C52">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5. Стимулирование ведения садоводства и огородничества (с 2022 года).</w:t>
            </w:r>
          </w:p>
        </w:tc>
      </w:tr>
      <w:tr w:rsidR="002021EE" w:rsidRPr="009D6C52" w14:paraId="22F34FF9" w14:textId="77777777" w:rsidTr="002021EE">
        <w:trPr>
          <w:trHeight w:val="1110"/>
        </w:trPr>
        <w:tc>
          <w:tcPr>
            <w:tcW w:w="2700" w:type="dxa"/>
            <w:gridSpan w:val="2"/>
            <w:tcBorders>
              <w:top w:val="nil"/>
              <w:left w:val="single" w:sz="8" w:space="0" w:color="auto"/>
              <w:bottom w:val="single" w:sz="8" w:space="0" w:color="auto"/>
              <w:right w:val="single" w:sz="8" w:space="0" w:color="000000"/>
            </w:tcBorders>
            <w:shd w:val="clear" w:color="auto" w:fill="auto"/>
            <w:vAlign w:val="center"/>
            <w:hideMark/>
          </w:tcPr>
          <w:p w14:paraId="492A356D" w14:textId="0856C98D" w:rsidR="002021EE" w:rsidRPr="00C578B8" w:rsidRDefault="002021EE" w:rsidP="009D6C52">
            <w:pPr>
              <w:rPr>
                <w:rFonts w:ascii="Times New Roman" w:hAnsi="Times New Roman"/>
                <w:sz w:val="16"/>
                <w:szCs w:val="16"/>
                <w:lang w:eastAsia="ru-RU"/>
              </w:rPr>
            </w:pPr>
            <w:r w:rsidRPr="00C578B8">
              <w:rPr>
                <w:rFonts w:ascii="Times New Roman" w:hAnsi="Times New Roman"/>
                <w:sz w:val="16"/>
                <w:szCs w:val="16"/>
                <w:lang w:eastAsia="ru-RU"/>
              </w:rPr>
              <w:t>Количество мероприятий</w:t>
            </w:r>
            <w:r w:rsidR="008B1FDF">
              <w:rPr>
                <w:rFonts w:ascii="Times New Roman" w:hAnsi="Times New Roman"/>
                <w:sz w:val="16"/>
                <w:szCs w:val="16"/>
                <w:lang w:eastAsia="ru-RU"/>
              </w:rPr>
              <w:t>,</w:t>
            </w:r>
            <w:r w:rsidRPr="00C578B8">
              <w:rPr>
                <w:rFonts w:ascii="Times New Roman" w:hAnsi="Times New Roman"/>
                <w:sz w:val="16"/>
                <w:szCs w:val="16"/>
                <w:lang w:eastAsia="ru-RU"/>
              </w:rPr>
              <w:t xml:space="preserve"> выполненных для обеспечения подключения некоммерческих товариществ к источникам электроснабжения, водоснабжения (с 2022 года)</w:t>
            </w:r>
          </w:p>
        </w:tc>
        <w:tc>
          <w:tcPr>
            <w:tcW w:w="859" w:type="dxa"/>
            <w:tcBorders>
              <w:top w:val="nil"/>
              <w:left w:val="nil"/>
              <w:bottom w:val="single" w:sz="8" w:space="0" w:color="auto"/>
              <w:right w:val="single" w:sz="8" w:space="0" w:color="000000"/>
            </w:tcBorders>
            <w:shd w:val="clear" w:color="auto" w:fill="auto"/>
            <w:vAlign w:val="center"/>
            <w:hideMark/>
          </w:tcPr>
          <w:p w14:paraId="73506FC2" w14:textId="77777777" w:rsidR="002021EE" w:rsidRPr="00C578B8" w:rsidRDefault="002021EE" w:rsidP="009D6C52">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276" w:type="dxa"/>
            <w:tcBorders>
              <w:top w:val="nil"/>
              <w:left w:val="nil"/>
              <w:bottom w:val="single" w:sz="8" w:space="0" w:color="auto"/>
              <w:right w:val="single" w:sz="4" w:space="0" w:color="auto"/>
            </w:tcBorders>
            <w:shd w:val="clear" w:color="auto" w:fill="auto"/>
            <w:vAlign w:val="center"/>
            <w:hideMark/>
          </w:tcPr>
          <w:p w14:paraId="6FDC6B85" w14:textId="77777777" w:rsidR="002021EE" w:rsidRPr="00C578B8" w:rsidRDefault="002021EE" w:rsidP="009D6C52">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860" w:type="dxa"/>
            <w:tcBorders>
              <w:top w:val="single" w:sz="4" w:space="0" w:color="auto"/>
              <w:left w:val="single" w:sz="4" w:space="0" w:color="auto"/>
              <w:bottom w:val="single" w:sz="4" w:space="0" w:color="auto"/>
              <w:right w:val="single" w:sz="4" w:space="0" w:color="auto"/>
            </w:tcBorders>
          </w:tcPr>
          <w:p w14:paraId="7615CBDE" w14:textId="77777777" w:rsidR="002021EE" w:rsidRPr="003D04DA" w:rsidRDefault="006003AD" w:rsidP="009D6C52">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860" w:type="dxa"/>
            <w:tcBorders>
              <w:top w:val="nil"/>
              <w:left w:val="single" w:sz="4" w:space="0" w:color="auto"/>
              <w:bottom w:val="single" w:sz="8" w:space="0" w:color="auto"/>
              <w:right w:val="single" w:sz="8" w:space="0" w:color="000000"/>
            </w:tcBorders>
            <w:shd w:val="clear" w:color="auto" w:fill="auto"/>
            <w:vAlign w:val="center"/>
            <w:hideMark/>
          </w:tcPr>
          <w:p w14:paraId="3D3AFBE9"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760" w:type="dxa"/>
            <w:tcBorders>
              <w:top w:val="nil"/>
              <w:left w:val="nil"/>
              <w:bottom w:val="single" w:sz="8" w:space="0" w:color="auto"/>
              <w:right w:val="single" w:sz="8" w:space="0" w:color="000000"/>
            </w:tcBorders>
            <w:shd w:val="clear" w:color="auto" w:fill="auto"/>
            <w:vAlign w:val="center"/>
            <w:hideMark/>
          </w:tcPr>
          <w:p w14:paraId="1ADEE1A7"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73838C7F"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20" w:type="dxa"/>
            <w:tcBorders>
              <w:top w:val="nil"/>
              <w:left w:val="nil"/>
              <w:bottom w:val="single" w:sz="8" w:space="0" w:color="auto"/>
              <w:right w:val="single" w:sz="8" w:space="0" w:color="000000"/>
            </w:tcBorders>
            <w:shd w:val="clear" w:color="auto" w:fill="auto"/>
            <w:vAlign w:val="center"/>
            <w:hideMark/>
          </w:tcPr>
          <w:p w14:paraId="18B1D342"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60" w:type="dxa"/>
            <w:tcBorders>
              <w:top w:val="nil"/>
              <w:left w:val="nil"/>
              <w:bottom w:val="single" w:sz="8" w:space="0" w:color="auto"/>
              <w:right w:val="single" w:sz="8" w:space="0" w:color="000000"/>
            </w:tcBorders>
            <w:shd w:val="clear" w:color="auto" w:fill="auto"/>
            <w:vAlign w:val="center"/>
            <w:hideMark/>
          </w:tcPr>
          <w:p w14:paraId="79024CD6"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40" w:type="dxa"/>
            <w:tcBorders>
              <w:top w:val="nil"/>
              <w:left w:val="nil"/>
              <w:bottom w:val="single" w:sz="8" w:space="0" w:color="auto"/>
              <w:right w:val="single" w:sz="8" w:space="0" w:color="000000"/>
            </w:tcBorders>
            <w:shd w:val="clear" w:color="auto" w:fill="auto"/>
            <w:vAlign w:val="center"/>
            <w:hideMark/>
          </w:tcPr>
          <w:p w14:paraId="684AA0FB"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nil"/>
              <w:left w:val="nil"/>
              <w:bottom w:val="single" w:sz="8" w:space="0" w:color="auto"/>
              <w:right w:val="single" w:sz="8" w:space="0" w:color="000000"/>
            </w:tcBorders>
            <w:shd w:val="clear" w:color="auto" w:fill="auto"/>
            <w:vAlign w:val="center"/>
            <w:hideMark/>
          </w:tcPr>
          <w:p w14:paraId="120EA51D"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920" w:type="dxa"/>
            <w:tcBorders>
              <w:top w:val="nil"/>
              <w:left w:val="nil"/>
              <w:bottom w:val="single" w:sz="8" w:space="0" w:color="auto"/>
              <w:right w:val="single" w:sz="8" w:space="0" w:color="000000"/>
            </w:tcBorders>
            <w:shd w:val="clear" w:color="auto" w:fill="auto"/>
            <w:vAlign w:val="center"/>
            <w:hideMark/>
          </w:tcPr>
          <w:p w14:paraId="56E0FA8A"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80" w:type="dxa"/>
            <w:tcBorders>
              <w:top w:val="single" w:sz="4" w:space="0" w:color="auto"/>
              <w:left w:val="nil"/>
              <w:bottom w:val="single" w:sz="8" w:space="0" w:color="auto"/>
              <w:right w:val="single" w:sz="4" w:space="0" w:color="000000"/>
            </w:tcBorders>
            <w:shd w:val="clear" w:color="auto" w:fill="auto"/>
            <w:vAlign w:val="center"/>
            <w:hideMark/>
          </w:tcPr>
          <w:p w14:paraId="0FF85208"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446FC4D6"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60"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EDF2DF9" w14:textId="77777777" w:rsidR="002021EE" w:rsidRPr="003D04DA" w:rsidRDefault="002021EE" w:rsidP="009D6C52">
            <w:pPr>
              <w:jc w:val="center"/>
              <w:rPr>
                <w:rFonts w:ascii="Times New Roman" w:hAnsi="Times New Roman"/>
                <w:sz w:val="18"/>
                <w:szCs w:val="18"/>
                <w:lang w:eastAsia="ru-RU"/>
              </w:rPr>
            </w:pPr>
            <w:r w:rsidRPr="003D04DA">
              <w:rPr>
                <w:rFonts w:ascii="Times New Roman" w:hAnsi="Times New Roman"/>
                <w:sz w:val="18"/>
                <w:szCs w:val="18"/>
                <w:lang w:eastAsia="ru-RU"/>
              </w:rPr>
              <w:t>1</w:t>
            </w:r>
          </w:p>
        </w:tc>
      </w:tr>
    </w:tbl>
    <w:p w14:paraId="6B4FC4DE" w14:textId="77777777" w:rsidR="001959FA" w:rsidRPr="006F7D7D" w:rsidRDefault="001959FA" w:rsidP="00E06E11"/>
    <w:p w14:paraId="6E406870" w14:textId="77777777" w:rsidR="006D2CCE" w:rsidRPr="006F7D7D" w:rsidRDefault="00126C58" w:rsidP="00E06E11">
      <w:pPr>
        <w:pStyle w:val="a3"/>
        <w:tabs>
          <w:tab w:val="left" w:pos="1134"/>
          <w:tab w:val="left" w:pos="1276"/>
          <w:tab w:val="left" w:pos="1418"/>
        </w:tabs>
        <w:autoSpaceDE w:val="0"/>
        <w:autoSpaceDN w:val="0"/>
        <w:adjustRightInd w:val="0"/>
        <w:ind w:left="0" w:right="-1"/>
        <w:jc w:val="center"/>
        <w:outlineLvl w:val="1"/>
      </w:pPr>
      <w:r w:rsidRPr="006F7D7D">
        <w:t>.</w:t>
      </w:r>
    </w:p>
    <w:p w14:paraId="37F39131" w14:textId="77777777" w:rsidR="006D2CCE" w:rsidRPr="006F7D7D" w:rsidRDefault="006D2CCE" w:rsidP="006D2CCE">
      <w:pPr>
        <w:tabs>
          <w:tab w:val="left" w:pos="13783"/>
        </w:tabs>
        <w:ind w:right="460"/>
        <w:jc w:val="both"/>
        <w:rPr>
          <w:rFonts w:ascii="Times New Roman" w:hAnsi="Times New Roman"/>
          <w:sz w:val="14"/>
          <w:szCs w:val="14"/>
          <w:lang w:eastAsia="ru-RU"/>
        </w:rPr>
      </w:pPr>
    </w:p>
    <w:p w14:paraId="1615CC0F"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5D422B52"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4E84DAC1"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59C90284"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0F726B15"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3382B209"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37F4DFF5"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484087EE"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6EAB8BB3"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461B54DA"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21930EBB"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21A8E61D"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6790B9A1" w14:textId="77777777" w:rsidR="00E06E11" w:rsidRPr="006F7D7D" w:rsidRDefault="00E06E11" w:rsidP="00F32C40">
      <w:pPr>
        <w:autoSpaceDE w:val="0"/>
        <w:autoSpaceDN w:val="0"/>
        <w:adjustRightInd w:val="0"/>
        <w:outlineLvl w:val="1"/>
        <w:rPr>
          <w:rFonts w:ascii="Times New Roman" w:hAnsi="Times New Roman"/>
          <w:sz w:val="16"/>
          <w:szCs w:val="16"/>
          <w:lang w:eastAsia="ru-RU"/>
        </w:rPr>
      </w:pPr>
    </w:p>
    <w:p w14:paraId="362E4030"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27613E17"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5897CB3A"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525C45DD"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38F1084D"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11D843B9"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30AACA34"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231BF6FF"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02DF60C5"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4E9007A9"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0682AAAD"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5DDA75E1"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20E91A13"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2999FC82"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1378C425" w14:textId="77777777" w:rsidR="00E06E11" w:rsidRPr="006F7D7D" w:rsidRDefault="00E06E11" w:rsidP="00126C58">
      <w:pPr>
        <w:autoSpaceDE w:val="0"/>
        <w:autoSpaceDN w:val="0"/>
        <w:adjustRightInd w:val="0"/>
        <w:ind w:left="10488"/>
        <w:outlineLvl w:val="1"/>
        <w:rPr>
          <w:rFonts w:ascii="Times New Roman" w:hAnsi="Times New Roman"/>
          <w:sz w:val="16"/>
          <w:szCs w:val="16"/>
          <w:lang w:eastAsia="ru-RU"/>
        </w:rPr>
      </w:pPr>
    </w:p>
    <w:p w14:paraId="1B098CC5" w14:textId="77777777"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14:paraId="586A266D" w14:textId="77777777"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14:paraId="7B50FAA9" w14:textId="77777777"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14:paraId="6CAD2824" w14:textId="77777777" w:rsidR="00332BAC" w:rsidRPr="006F7D7D" w:rsidRDefault="00332BAC" w:rsidP="00126C58">
      <w:pPr>
        <w:autoSpaceDE w:val="0"/>
        <w:autoSpaceDN w:val="0"/>
        <w:adjustRightInd w:val="0"/>
        <w:ind w:left="10488"/>
        <w:outlineLvl w:val="1"/>
        <w:rPr>
          <w:rFonts w:ascii="Times New Roman" w:hAnsi="Times New Roman"/>
          <w:sz w:val="16"/>
          <w:szCs w:val="16"/>
          <w:lang w:eastAsia="ru-RU"/>
        </w:rPr>
      </w:pPr>
    </w:p>
    <w:p w14:paraId="49E9EBEE" w14:textId="77777777" w:rsidR="009A30E1" w:rsidRPr="006F7D7D" w:rsidRDefault="00126C58" w:rsidP="00126C58">
      <w:pPr>
        <w:autoSpaceDE w:val="0"/>
        <w:autoSpaceDN w:val="0"/>
        <w:adjustRightInd w:val="0"/>
        <w:ind w:left="10488"/>
        <w:outlineLvl w:val="1"/>
        <w:rPr>
          <w:rFonts w:ascii="Times New Roman" w:hAnsi="Times New Roman"/>
          <w:sz w:val="16"/>
          <w:szCs w:val="16"/>
        </w:rPr>
      </w:pPr>
      <w:r w:rsidRPr="006F7D7D">
        <w:rPr>
          <w:rFonts w:ascii="Times New Roman" w:hAnsi="Times New Roman"/>
          <w:sz w:val="16"/>
          <w:szCs w:val="16"/>
          <w:lang w:eastAsia="ru-RU"/>
        </w:rPr>
        <w:t xml:space="preserve">Приложение </w:t>
      </w:r>
      <w:r w:rsidR="00702F26">
        <w:rPr>
          <w:rFonts w:ascii="Times New Roman" w:hAnsi="Times New Roman"/>
          <w:sz w:val="16"/>
          <w:szCs w:val="16"/>
          <w:lang w:eastAsia="ru-RU"/>
        </w:rPr>
        <w:t>к подпрограмме № 2</w:t>
      </w:r>
      <w:r w:rsidR="009A30E1" w:rsidRPr="006F7D7D">
        <w:rPr>
          <w:rFonts w:ascii="Times New Roman" w:hAnsi="Times New Roman"/>
          <w:sz w:val="16"/>
          <w:szCs w:val="16"/>
          <w:lang w:eastAsia="ru-RU"/>
        </w:rPr>
        <w:t>«Реформирование и модернизация жилищно-коммунального хозяйства»</w:t>
      </w:r>
    </w:p>
    <w:p w14:paraId="2E0CF73B" w14:textId="77777777" w:rsidR="000D6FA4" w:rsidRPr="006F7D7D" w:rsidRDefault="000D6FA4" w:rsidP="000D6FA4">
      <w:pPr>
        <w:autoSpaceDE w:val="0"/>
        <w:autoSpaceDN w:val="0"/>
        <w:adjustRightInd w:val="0"/>
        <w:jc w:val="center"/>
        <w:outlineLvl w:val="1"/>
        <w:rPr>
          <w:rFonts w:ascii="Times New Roman" w:hAnsi="Times New Roman"/>
        </w:rPr>
      </w:pPr>
      <w:r w:rsidRPr="006F7D7D">
        <w:rPr>
          <w:rFonts w:ascii="Times New Roman" w:hAnsi="Times New Roman"/>
        </w:rPr>
        <w:t>Мероприятия подпрограммы</w:t>
      </w:r>
    </w:p>
    <w:p w14:paraId="4275703E" w14:textId="77777777" w:rsidR="000D6FA4" w:rsidRPr="006F7D7D" w:rsidRDefault="000D6FA4" w:rsidP="000D6FA4">
      <w:pPr>
        <w:autoSpaceDE w:val="0"/>
        <w:autoSpaceDN w:val="0"/>
        <w:adjustRightInd w:val="0"/>
        <w:outlineLvl w:val="1"/>
        <w:rPr>
          <w:rFonts w:ascii="Times New Roman" w:hAnsi="Times New Roman"/>
          <w:sz w:val="16"/>
          <w:szCs w:val="16"/>
        </w:rPr>
      </w:pPr>
    </w:p>
    <w:tbl>
      <w:tblPr>
        <w:tblW w:w="16302" w:type="dxa"/>
        <w:tblInd w:w="-743" w:type="dxa"/>
        <w:tblLayout w:type="fixed"/>
        <w:tblLook w:val="04A0" w:firstRow="1" w:lastRow="0" w:firstColumn="1" w:lastColumn="0" w:noHBand="0" w:noVBand="1"/>
      </w:tblPr>
      <w:tblGrid>
        <w:gridCol w:w="2269"/>
        <w:gridCol w:w="851"/>
        <w:gridCol w:w="567"/>
        <w:gridCol w:w="471"/>
        <w:gridCol w:w="946"/>
        <w:gridCol w:w="492"/>
        <w:gridCol w:w="830"/>
        <w:gridCol w:w="851"/>
        <w:gridCol w:w="850"/>
        <w:gridCol w:w="851"/>
        <w:gridCol w:w="850"/>
        <w:gridCol w:w="851"/>
        <w:gridCol w:w="804"/>
        <w:gridCol w:w="851"/>
        <w:gridCol w:w="840"/>
        <w:gridCol w:w="861"/>
        <w:gridCol w:w="800"/>
        <w:gridCol w:w="849"/>
        <w:gridCol w:w="618"/>
      </w:tblGrid>
      <w:tr w:rsidR="00D5478A" w:rsidRPr="00D5478A" w14:paraId="14ED4345" w14:textId="77777777" w:rsidTr="00D5478A">
        <w:trPr>
          <w:trHeight w:val="114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5FE440" w14:textId="77777777" w:rsidR="00D5478A" w:rsidRPr="00FB4835" w:rsidRDefault="00D5478A" w:rsidP="00D5478A">
            <w:pPr>
              <w:jc w:val="center"/>
              <w:rPr>
                <w:rFonts w:ascii="Times New Roman" w:hAnsi="Times New Roman"/>
                <w:sz w:val="16"/>
                <w:szCs w:val="16"/>
                <w:lang w:eastAsia="ru-RU"/>
              </w:rPr>
            </w:pPr>
            <w:proofErr w:type="gramStart"/>
            <w:r w:rsidRPr="00FB4835">
              <w:rPr>
                <w:rFonts w:ascii="Times New Roman" w:hAnsi="Times New Roman"/>
                <w:sz w:val="16"/>
                <w:szCs w:val="16"/>
                <w:lang w:eastAsia="ru-RU"/>
              </w:rPr>
              <w:t>Наименование  программы</w:t>
            </w:r>
            <w:proofErr w:type="gramEnd"/>
            <w:r w:rsidRPr="00FB4835">
              <w:rPr>
                <w:rFonts w:ascii="Times New Roman" w:hAnsi="Times New Roman"/>
                <w:sz w:val="16"/>
                <w:szCs w:val="16"/>
                <w:lang w:eastAsia="ru-RU"/>
              </w:rPr>
              <w:t>, подпрограммы</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FC42A0B" w14:textId="77777777" w:rsidR="00D5478A" w:rsidRPr="00FB4835" w:rsidRDefault="00D5478A" w:rsidP="00D5478A">
            <w:pPr>
              <w:jc w:val="center"/>
              <w:rPr>
                <w:rFonts w:ascii="Times New Roman" w:hAnsi="Times New Roman"/>
                <w:sz w:val="16"/>
                <w:szCs w:val="16"/>
                <w:lang w:eastAsia="ru-RU"/>
              </w:rPr>
            </w:pPr>
            <w:r w:rsidRPr="00FB4835">
              <w:rPr>
                <w:rFonts w:ascii="Times New Roman" w:hAnsi="Times New Roman"/>
                <w:sz w:val="16"/>
                <w:szCs w:val="16"/>
                <w:lang w:eastAsia="ru-RU"/>
              </w:rPr>
              <w:t xml:space="preserve">РБС </w:t>
            </w:r>
          </w:p>
        </w:tc>
        <w:tc>
          <w:tcPr>
            <w:tcW w:w="24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8DA3B8"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Код бюджетной классификации</w:t>
            </w:r>
          </w:p>
        </w:tc>
        <w:tc>
          <w:tcPr>
            <w:tcW w:w="10088" w:type="dxa"/>
            <w:gridSpan w:val="12"/>
            <w:tcBorders>
              <w:top w:val="single" w:sz="8" w:space="0" w:color="auto"/>
              <w:left w:val="nil"/>
              <w:bottom w:val="single" w:sz="8" w:space="0" w:color="auto"/>
              <w:right w:val="single" w:sz="8" w:space="0" w:color="000000"/>
            </w:tcBorders>
            <w:shd w:val="clear" w:color="auto" w:fill="auto"/>
            <w:vAlign w:val="center"/>
            <w:hideMark/>
          </w:tcPr>
          <w:p w14:paraId="3BCE7467"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 Расходы </w:t>
            </w:r>
          </w:p>
        </w:tc>
        <w:tc>
          <w:tcPr>
            <w:tcW w:w="618" w:type="dxa"/>
            <w:vMerge w:val="restart"/>
            <w:tcBorders>
              <w:top w:val="single" w:sz="8" w:space="0" w:color="auto"/>
              <w:left w:val="nil"/>
              <w:bottom w:val="single" w:sz="8" w:space="0" w:color="000000"/>
              <w:right w:val="single" w:sz="8" w:space="0" w:color="auto"/>
            </w:tcBorders>
            <w:shd w:val="clear" w:color="auto" w:fill="auto"/>
            <w:vAlign w:val="center"/>
            <w:hideMark/>
          </w:tcPr>
          <w:p w14:paraId="7A5473D9"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Ожидаемый результат </w:t>
            </w:r>
          </w:p>
        </w:tc>
      </w:tr>
      <w:tr w:rsidR="00D5478A" w:rsidRPr="00D5478A" w14:paraId="76A38329" w14:textId="77777777" w:rsidTr="00D5478A">
        <w:trPr>
          <w:trHeight w:val="270"/>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6D3A7638" w14:textId="77777777" w:rsidR="00D5478A" w:rsidRPr="00FB4835" w:rsidRDefault="00D5478A" w:rsidP="00D5478A">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76D63F79" w14:textId="77777777" w:rsidR="00D5478A" w:rsidRPr="00FB4835" w:rsidRDefault="00D5478A" w:rsidP="00D5478A">
            <w:pPr>
              <w:rPr>
                <w:rFonts w:ascii="Times New Roman" w:hAnsi="Times New Roman"/>
                <w:sz w:val="16"/>
                <w:szCs w:val="16"/>
                <w:lang w:eastAsia="ru-RU"/>
              </w:rPr>
            </w:pPr>
          </w:p>
        </w:tc>
        <w:tc>
          <w:tcPr>
            <w:tcW w:w="2476" w:type="dxa"/>
            <w:gridSpan w:val="4"/>
            <w:vMerge/>
            <w:tcBorders>
              <w:top w:val="single" w:sz="8" w:space="0" w:color="auto"/>
              <w:left w:val="single" w:sz="8" w:space="0" w:color="auto"/>
              <w:bottom w:val="single" w:sz="8" w:space="0" w:color="000000"/>
              <w:right w:val="single" w:sz="8" w:space="0" w:color="000000"/>
            </w:tcBorders>
            <w:vAlign w:val="center"/>
            <w:hideMark/>
          </w:tcPr>
          <w:p w14:paraId="144DEBFD" w14:textId="77777777" w:rsidR="00D5478A" w:rsidRPr="00D5478A" w:rsidRDefault="00D5478A" w:rsidP="00D5478A">
            <w:pPr>
              <w:rPr>
                <w:rFonts w:ascii="Times New Roman" w:hAnsi="Times New Roman"/>
                <w:sz w:val="14"/>
                <w:szCs w:val="14"/>
                <w:lang w:eastAsia="ru-RU"/>
              </w:rPr>
            </w:pPr>
          </w:p>
        </w:tc>
        <w:tc>
          <w:tcPr>
            <w:tcW w:w="10088" w:type="dxa"/>
            <w:gridSpan w:val="12"/>
            <w:tcBorders>
              <w:top w:val="single" w:sz="8" w:space="0" w:color="auto"/>
              <w:left w:val="nil"/>
              <w:bottom w:val="single" w:sz="8" w:space="0" w:color="auto"/>
              <w:right w:val="single" w:sz="8" w:space="0" w:color="000000"/>
            </w:tcBorders>
            <w:shd w:val="clear" w:color="auto" w:fill="auto"/>
            <w:vAlign w:val="center"/>
            <w:hideMark/>
          </w:tcPr>
          <w:p w14:paraId="0C62F319"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 (тыс. руб.), годы </w:t>
            </w:r>
          </w:p>
        </w:tc>
        <w:tc>
          <w:tcPr>
            <w:tcW w:w="618" w:type="dxa"/>
            <w:vMerge/>
            <w:tcBorders>
              <w:top w:val="single" w:sz="8" w:space="0" w:color="auto"/>
              <w:left w:val="nil"/>
              <w:bottom w:val="single" w:sz="8" w:space="0" w:color="000000"/>
              <w:right w:val="single" w:sz="8" w:space="0" w:color="auto"/>
            </w:tcBorders>
            <w:vAlign w:val="center"/>
            <w:hideMark/>
          </w:tcPr>
          <w:p w14:paraId="4B14C3AC" w14:textId="77777777" w:rsidR="00D5478A" w:rsidRPr="00D5478A" w:rsidRDefault="00D5478A" w:rsidP="00D5478A">
            <w:pPr>
              <w:rPr>
                <w:rFonts w:ascii="Times New Roman" w:hAnsi="Times New Roman"/>
                <w:sz w:val="14"/>
                <w:szCs w:val="14"/>
                <w:lang w:eastAsia="ru-RU"/>
              </w:rPr>
            </w:pPr>
          </w:p>
        </w:tc>
      </w:tr>
      <w:tr w:rsidR="00D5478A" w:rsidRPr="00D5478A" w14:paraId="7DF8C0C2" w14:textId="77777777" w:rsidTr="00D5478A">
        <w:trPr>
          <w:trHeight w:val="345"/>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79EBA863" w14:textId="77777777" w:rsidR="00D5478A" w:rsidRPr="00FB4835" w:rsidRDefault="00D5478A" w:rsidP="00D5478A">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60A7DEC4" w14:textId="77777777" w:rsidR="00D5478A" w:rsidRPr="00FB4835" w:rsidRDefault="00D5478A" w:rsidP="00D5478A">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vAlign w:val="center"/>
            <w:hideMark/>
          </w:tcPr>
          <w:p w14:paraId="2319E856"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РБС</w:t>
            </w:r>
          </w:p>
        </w:tc>
        <w:tc>
          <w:tcPr>
            <w:tcW w:w="471" w:type="dxa"/>
            <w:tcBorders>
              <w:top w:val="nil"/>
              <w:left w:val="nil"/>
              <w:bottom w:val="single" w:sz="8" w:space="0" w:color="auto"/>
              <w:right w:val="single" w:sz="8" w:space="0" w:color="auto"/>
            </w:tcBorders>
            <w:shd w:val="clear" w:color="auto" w:fill="auto"/>
            <w:vAlign w:val="center"/>
            <w:hideMark/>
          </w:tcPr>
          <w:p w14:paraId="33F2EAA2" w14:textId="77777777" w:rsidR="00D5478A" w:rsidRPr="00D5478A" w:rsidRDefault="00D5478A" w:rsidP="00D5478A">
            <w:pPr>
              <w:jc w:val="center"/>
              <w:rPr>
                <w:rFonts w:ascii="Times New Roman" w:hAnsi="Times New Roman"/>
                <w:sz w:val="14"/>
                <w:szCs w:val="14"/>
                <w:lang w:eastAsia="ru-RU"/>
              </w:rPr>
            </w:pPr>
            <w:proofErr w:type="spellStart"/>
            <w:r w:rsidRPr="00D5478A">
              <w:rPr>
                <w:rFonts w:ascii="Times New Roman" w:hAnsi="Times New Roman"/>
                <w:sz w:val="14"/>
                <w:szCs w:val="14"/>
                <w:lang w:eastAsia="ru-RU"/>
              </w:rPr>
              <w:t>РзПр</w:t>
            </w:r>
            <w:proofErr w:type="spellEnd"/>
          </w:p>
        </w:tc>
        <w:tc>
          <w:tcPr>
            <w:tcW w:w="946" w:type="dxa"/>
            <w:tcBorders>
              <w:top w:val="nil"/>
              <w:left w:val="nil"/>
              <w:bottom w:val="single" w:sz="8" w:space="0" w:color="auto"/>
              <w:right w:val="single" w:sz="8" w:space="0" w:color="auto"/>
            </w:tcBorders>
            <w:shd w:val="clear" w:color="auto" w:fill="auto"/>
            <w:vAlign w:val="center"/>
            <w:hideMark/>
          </w:tcPr>
          <w:p w14:paraId="092015F5"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ЦСР</w:t>
            </w:r>
          </w:p>
        </w:tc>
        <w:tc>
          <w:tcPr>
            <w:tcW w:w="492" w:type="dxa"/>
            <w:tcBorders>
              <w:top w:val="nil"/>
              <w:left w:val="nil"/>
              <w:bottom w:val="single" w:sz="8" w:space="0" w:color="auto"/>
              <w:right w:val="single" w:sz="8" w:space="0" w:color="auto"/>
            </w:tcBorders>
            <w:shd w:val="clear" w:color="auto" w:fill="auto"/>
            <w:vAlign w:val="center"/>
            <w:hideMark/>
          </w:tcPr>
          <w:p w14:paraId="2EF707F6"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ВР </w:t>
            </w:r>
          </w:p>
        </w:tc>
        <w:tc>
          <w:tcPr>
            <w:tcW w:w="830" w:type="dxa"/>
            <w:tcBorders>
              <w:top w:val="nil"/>
              <w:left w:val="nil"/>
              <w:bottom w:val="single" w:sz="8" w:space="0" w:color="auto"/>
              <w:right w:val="single" w:sz="8" w:space="0" w:color="auto"/>
            </w:tcBorders>
            <w:shd w:val="clear" w:color="auto" w:fill="auto"/>
            <w:vAlign w:val="center"/>
            <w:hideMark/>
          </w:tcPr>
          <w:p w14:paraId="55F9256F"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2014</w:t>
            </w:r>
          </w:p>
        </w:tc>
        <w:tc>
          <w:tcPr>
            <w:tcW w:w="851" w:type="dxa"/>
            <w:tcBorders>
              <w:top w:val="nil"/>
              <w:left w:val="nil"/>
              <w:bottom w:val="single" w:sz="8" w:space="0" w:color="auto"/>
              <w:right w:val="single" w:sz="8" w:space="0" w:color="auto"/>
            </w:tcBorders>
            <w:shd w:val="clear" w:color="auto" w:fill="auto"/>
            <w:vAlign w:val="center"/>
            <w:hideMark/>
          </w:tcPr>
          <w:p w14:paraId="521DEE96"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2015</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6156D379"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2016</w:t>
            </w:r>
          </w:p>
        </w:tc>
        <w:tc>
          <w:tcPr>
            <w:tcW w:w="851" w:type="dxa"/>
            <w:tcBorders>
              <w:top w:val="nil"/>
              <w:left w:val="nil"/>
              <w:bottom w:val="single" w:sz="8" w:space="0" w:color="auto"/>
              <w:right w:val="single" w:sz="8" w:space="0" w:color="auto"/>
            </w:tcBorders>
            <w:shd w:val="clear" w:color="auto" w:fill="auto"/>
            <w:vAlign w:val="center"/>
            <w:hideMark/>
          </w:tcPr>
          <w:p w14:paraId="5AFBA0C6"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14:paraId="0253A147"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2018</w:t>
            </w:r>
          </w:p>
        </w:tc>
        <w:tc>
          <w:tcPr>
            <w:tcW w:w="851" w:type="dxa"/>
            <w:tcBorders>
              <w:top w:val="nil"/>
              <w:left w:val="nil"/>
              <w:bottom w:val="single" w:sz="8" w:space="0" w:color="auto"/>
              <w:right w:val="single" w:sz="8" w:space="0" w:color="auto"/>
            </w:tcBorders>
            <w:shd w:val="clear" w:color="auto" w:fill="auto"/>
            <w:vAlign w:val="center"/>
            <w:hideMark/>
          </w:tcPr>
          <w:p w14:paraId="5D5ECFFF"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2019</w:t>
            </w:r>
          </w:p>
        </w:tc>
        <w:tc>
          <w:tcPr>
            <w:tcW w:w="804" w:type="dxa"/>
            <w:tcBorders>
              <w:top w:val="nil"/>
              <w:left w:val="nil"/>
              <w:bottom w:val="single" w:sz="8" w:space="0" w:color="auto"/>
              <w:right w:val="single" w:sz="8" w:space="0" w:color="auto"/>
            </w:tcBorders>
            <w:shd w:val="clear" w:color="auto" w:fill="auto"/>
            <w:vAlign w:val="center"/>
            <w:hideMark/>
          </w:tcPr>
          <w:p w14:paraId="195E541D"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2020</w:t>
            </w:r>
          </w:p>
        </w:tc>
        <w:tc>
          <w:tcPr>
            <w:tcW w:w="851" w:type="dxa"/>
            <w:tcBorders>
              <w:top w:val="nil"/>
              <w:left w:val="nil"/>
              <w:bottom w:val="single" w:sz="8" w:space="0" w:color="auto"/>
              <w:right w:val="single" w:sz="8" w:space="0" w:color="auto"/>
            </w:tcBorders>
            <w:shd w:val="clear" w:color="auto" w:fill="auto"/>
            <w:vAlign w:val="center"/>
            <w:hideMark/>
          </w:tcPr>
          <w:p w14:paraId="52CDAB49"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2021</w:t>
            </w:r>
          </w:p>
        </w:tc>
        <w:tc>
          <w:tcPr>
            <w:tcW w:w="840" w:type="dxa"/>
            <w:tcBorders>
              <w:top w:val="nil"/>
              <w:left w:val="nil"/>
              <w:bottom w:val="single" w:sz="8" w:space="0" w:color="auto"/>
              <w:right w:val="single" w:sz="8" w:space="0" w:color="auto"/>
            </w:tcBorders>
            <w:shd w:val="clear" w:color="auto" w:fill="auto"/>
            <w:vAlign w:val="center"/>
            <w:hideMark/>
          </w:tcPr>
          <w:p w14:paraId="3730E5B0"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2022</w:t>
            </w:r>
          </w:p>
        </w:tc>
        <w:tc>
          <w:tcPr>
            <w:tcW w:w="861" w:type="dxa"/>
            <w:tcBorders>
              <w:top w:val="nil"/>
              <w:left w:val="nil"/>
              <w:bottom w:val="single" w:sz="8" w:space="0" w:color="auto"/>
              <w:right w:val="single" w:sz="8" w:space="0" w:color="auto"/>
            </w:tcBorders>
            <w:shd w:val="clear" w:color="auto" w:fill="auto"/>
            <w:vAlign w:val="center"/>
            <w:hideMark/>
          </w:tcPr>
          <w:p w14:paraId="69E8666E"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2023</w:t>
            </w:r>
          </w:p>
        </w:tc>
        <w:tc>
          <w:tcPr>
            <w:tcW w:w="800" w:type="dxa"/>
            <w:tcBorders>
              <w:top w:val="nil"/>
              <w:left w:val="nil"/>
              <w:bottom w:val="single" w:sz="8" w:space="0" w:color="auto"/>
              <w:right w:val="single" w:sz="8" w:space="0" w:color="auto"/>
            </w:tcBorders>
            <w:shd w:val="clear" w:color="auto" w:fill="auto"/>
            <w:vAlign w:val="center"/>
            <w:hideMark/>
          </w:tcPr>
          <w:p w14:paraId="13AE6D78"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2024</w:t>
            </w:r>
          </w:p>
        </w:tc>
        <w:tc>
          <w:tcPr>
            <w:tcW w:w="849" w:type="dxa"/>
            <w:tcBorders>
              <w:top w:val="nil"/>
              <w:left w:val="nil"/>
              <w:bottom w:val="single" w:sz="8" w:space="0" w:color="auto"/>
              <w:right w:val="single" w:sz="8" w:space="0" w:color="auto"/>
            </w:tcBorders>
            <w:shd w:val="clear" w:color="auto" w:fill="auto"/>
            <w:vAlign w:val="center"/>
            <w:hideMark/>
          </w:tcPr>
          <w:p w14:paraId="25AA5077"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xml:space="preserve"> Итого на период </w:t>
            </w:r>
          </w:p>
        </w:tc>
        <w:tc>
          <w:tcPr>
            <w:tcW w:w="618" w:type="dxa"/>
            <w:vMerge/>
            <w:tcBorders>
              <w:top w:val="single" w:sz="8" w:space="0" w:color="auto"/>
              <w:left w:val="nil"/>
              <w:bottom w:val="single" w:sz="8" w:space="0" w:color="000000"/>
              <w:right w:val="single" w:sz="8" w:space="0" w:color="auto"/>
            </w:tcBorders>
            <w:vAlign w:val="center"/>
            <w:hideMark/>
          </w:tcPr>
          <w:p w14:paraId="11DD9DBB" w14:textId="77777777" w:rsidR="00D5478A" w:rsidRPr="00D5478A" w:rsidRDefault="00D5478A" w:rsidP="00D5478A">
            <w:pPr>
              <w:rPr>
                <w:rFonts w:ascii="Times New Roman" w:hAnsi="Times New Roman"/>
                <w:sz w:val="14"/>
                <w:szCs w:val="14"/>
                <w:lang w:eastAsia="ru-RU"/>
              </w:rPr>
            </w:pPr>
          </w:p>
        </w:tc>
      </w:tr>
      <w:tr w:rsidR="00D5478A" w:rsidRPr="00D5478A" w14:paraId="04F69CB9" w14:textId="77777777"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4B07CAA9" w14:textId="77777777" w:rsidR="00D5478A" w:rsidRPr="00FB4835" w:rsidRDefault="00D5478A" w:rsidP="00D5478A">
            <w:pPr>
              <w:rPr>
                <w:rFonts w:ascii="Times New Roman" w:hAnsi="Times New Roman"/>
                <w:b/>
                <w:bCs/>
                <w:sz w:val="16"/>
                <w:szCs w:val="16"/>
                <w:lang w:eastAsia="ru-RU"/>
              </w:rPr>
            </w:pPr>
            <w:r w:rsidRPr="00FB4835">
              <w:rPr>
                <w:rFonts w:ascii="Times New Roman" w:hAnsi="Times New Roman"/>
                <w:b/>
                <w:bCs/>
                <w:sz w:val="16"/>
                <w:szCs w:val="16"/>
                <w:lang w:eastAsia="ru-RU"/>
              </w:rPr>
              <w:t xml:space="preserve">Подпрограмма № 1 «Реформирование и модернизация жилищно-коммунального хозяйства» </w:t>
            </w:r>
          </w:p>
        </w:tc>
      </w:tr>
      <w:tr w:rsidR="00D5478A" w:rsidRPr="00D5478A" w14:paraId="5670C34D" w14:textId="77777777"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03E72B32" w14:textId="77777777" w:rsidR="00D5478A" w:rsidRPr="00FB4835" w:rsidRDefault="00D5478A" w:rsidP="00D5478A">
            <w:pPr>
              <w:rPr>
                <w:rFonts w:ascii="Times New Roman" w:hAnsi="Times New Roman"/>
                <w:sz w:val="16"/>
                <w:szCs w:val="16"/>
                <w:lang w:eastAsia="ru-RU"/>
              </w:rPr>
            </w:pPr>
            <w:r w:rsidRPr="00FB4835">
              <w:rPr>
                <w:rFonts w:ascii="Times New Roman" w:hAnsi="Times New Roman"/>
                <w:b/>
                <w:bCs/>
                <w:sz w:val="16"/>
                <w:szCs w:val="16"/>
                <w:lang w:eastAsia="ru-RU"/>
              </w:rPr>
              <w:t xml:space="preserve">Цель 1. </w:t>
            </w:r>
            <w:r w:rsidRPr="00FB4835">
              <w:rPr>
                <w:rFonts w:ascii="Times New Roman" w:hAnsi="Times New Roman"/>
                <w:sz w:val="16"/>
                <w:szCs w:val="16"/>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D5478A" w:rsidRPr="00D5478A" w14:paraId="2FD7D11A" w14:textId="77777777"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3F014C45" w14:textId="77777777" w:rsidR="00D5478A" w:rsidRPr="00FB4835" w:rsidRDefault="00D5478A" w:rsidP="00D5478A">
            <w:pPr>
              <w:rPr>
                <w:rFonts w:ascii="Times New Roman" w:hAnsi="Times New Roman"/>
                <w:sz w:val="16"/>
                <w:szCs w:val="16"/>
                <w:lang w:eastAsia="ru-RU"/>
              </w:rPr>
            </w:pPr>
            <w:r w:rsidRPr="00FB4835">
              <w:rPr>
                <w:rFonts w:ascii="Times New Roman" w:hAnsi="Times New Roman"/>
                <w:b/>
                <w:bCs/>
                <w:sz w:val="16"/>
                <w:szCs w:val="16"/>
                <w:lang w:eastAsia="ru-RU"/>
              </w:rPr>
              <w:t>Задача 1.</w:t>
            </w:r>
            <w:r w:rsidRPr="00FB4835">
              <w:rPr>
                <w:rFonts w:ascii="Times New Roman" w:hAnsi="Times New Roman"/>
                <w:sz w:val="16"/>
                <w:szCs w:val="16"/>
                <w:lang w:eastAsia="ru-RU"/>
              </w:rPr>
              <w:t xml:space="preserve"> Снижение уровня износа коммунальной инфраструктуры и доли потерь энергетических ресурсов в инженерных сетях.</w:t>
            </w:r>
          </w:p>
        </w:tc>
      </w:tr>
      <w:tr w:rsidR="00D5478A" w:rsidRPr="00D5478A" w14:paraId="3A7941F2" w14:textId="77777777" w:rsidTr="00D5478A">
        <w:trPr>
          <w:trHeight w:val="27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7DAAB7" w14:textId="77777777" w:rsidR="00D5478A" w:rsidRPr="00FB4835" w:rsidRDefault="00D5478A" w:rsidP="00D5478A">
            <w:pPr>
              <w:rPr>
                <w:rFonts w:ascii="Times New Roman" w:hAnsi="Times New Roman"/>
                <w:sz w:val="16"/>
                <w:szCs w:val="16"/>
                <w:lang w:eastAsia="ru-RU"/>
              </w:rPr>
            </w:pPr>
            <w:r w:rsidRPr="00FB4835">
              <w:rPr>
                <w:rFonts w:ascii="Times New Roman" w:hAnsi="Times New Roman"/>
                <w:b/>
                <w:bCs/>
                <w:sz w:val="16"/>
                <w:szCs w:val="16"/>
                <w:lang w:eastAsia="ru-RU"/>
              </w:rPr>
              <w:t>Мероприятие 1.1.1.</w:t>
            </w:r>
            <w:r w:rsidRPr="00FB4835">
              <w:rPr>
                <w:rFonts w:ascii="Times New Roman" w:hAnsi="Times New Roman"/>
                <w:sz w:val="16"/>
                <w:szCs w:val="16"/>
                <w:lang w:eastAsia="ru-RU"/>
              </w:rPr>
              <w:t xml:space="preserve"> Капитальный ремонт водопроводных сетей   </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0AE0E8" w14:textId="77777777" w:rsidR="00D5478A" w:rsidRPr="00FB4835" w:rsidRDefault="00D5478A" w:rsidP="00D5478A">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5963077C"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47230CC5"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26ADAA8C"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6F74938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vAlign w:val="center"/>
            <w:hideMark/>
          </w:tcPr>
          <w:p w14:paraId="664D6821"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42A0A702"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7 000,00</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2833DC95"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851" w:type="dxa"/>
            <w:tcBorders>
              <w:top w:val="nil"/>
              <w:left w:val="nil"/>
              <w:bottom w:val="single" w:sz="8" w:space="0" w:color="auto"/>
              <w:right w:val="single" w:sz="8" w:space="0" w:color="auto"/>
            </w:tcBorders>
            <w:shd w:val="clear" w:color="auto" w:fill="auto"/>
            <w:vAlign w:val="center"/>
            <w:hideMark/>
          </w:tcPr>
          <w:p w14:paraId="68A20656"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2AD9F2A7"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63EA93E"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tcBorders>
              <w:top w:val="nil"/>
              <w:left w:val="nil"/>
              <w:bottom w:val="single" w:sz="8" w:space="0" w:color="auto"/>
              <w:right w:val="single" w:sz="8" w:space="0" w:color="auto"/>
            </w:tcBorders>
            <w:shd w:val="clear" w:color="auto" w:fill="auto"/>
            <w:vAlign w:val="center"/>
            <w:hideMark/>
          </w:tcPr>
          <w:p w14:paraId="2CEF6852"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7781DF7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4C67A61C"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3F5C68FF"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5734DCE5"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220B2A5D" w14:textId="77777777" w:rsidR="00D5478A" w:rsidRPr="00061162" w:rsidRDefault="00D5478A" w:rsidP="00D5478A">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13 000,00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2164FE37"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46DEB2CD" w14:textId="77777777" w:rsidTr="00D5478A">
        <w:trPr>
          <w:trHeight w:val="480"/>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58E3C312" w14:textId="77777777" w:rsidR="00D5478A" w:rsidRPr="00FB4835" w:rsidRDefault="00D5478A" w:rsidP="00D5478A">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34BF616E" w14:textId="77777777" w:rsidR="00D5478A" w:rsidRPr="00FB4835" w:rsidRDefault="00D5478A" w:rsidP="00D5478A">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2D099546"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63B06FE0"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02C0CF3A"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39DA984C"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1211663E"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08C1FB5"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70,00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5AA92BA8"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851" w:type="dxa"/>
            <w:tcBorders>
              <w:top w:val="nil"/>
              <w:left w:val="nil"/>
              <w:bottom w:val="single" w:sz="8" w:space="0" w:color="auto"/>
              <w:right w:val="single" w:sz="8" w:space="0" w:color="auto"/>
            </w:tcBorders>
            <w:shd w:val="clear" w:color="auto" w:fill="auto"/>
            <w:noWrap/>
            <w:vAlign w:val="center"/>
            <w:hideMark/>
          </w:tcPr>
          <w:p w14:paraId="26FCC21F"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49AFDCE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ABB5CBE"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14:paraId="00E1CD67"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71919CF1"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7A3EB00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51F4DAAF"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39763E12"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83811DB" w14:textId="77777777" w:rsidR="00D5478A" w:rsidRPr="00061162" w:rsidRDefault="00D5478A" w:rsidP="00D5478A">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130,00</w:t>
            </w:r>
          </w:p>
        </w:tc>
        <w:tc>
          <w:tcPr>
            <w:tcW w:w="618" w:type="dxa"/>
            <w:vMerge/>
            <w:tcBorders>
              <w:top w:val="nil"/>
              <w:left w:val="single" w:sz="8" w:space="0" w:color="auto"/>
              <w:bottom w:val="single" w:sz="8" w:space="0" w:color="000000"/>
              <w:right w:val="single" w:sz="8" w:space="0" w:color="auto"/>
            </w:tcBorders>
            <w:vAlign w:val="center"/>
            <w:hideMark/>
          </w:tcPr>
          <w:p w14:paraId="6A11C5D0" w14:textId="77777777" w:rsidR="00D5478A" w:rsidRPr="00D5478A" w:rsidRDefault="00D5478A" w:rsidP="00D5478A">
            <w:pPr>
              <w:rPr>
                <w:rFonts w:ascii="Times New Roman" w:hAnsi="Times New Roman"/>
                <w:sz w:val="14"/>
                <w:szCs w:val="14"/>
                <w:lang w:eastAsia="ru-RU"/>
              </w:rPr>
            </w:pPr>
          </w:p>
        </w:tc>
      </w:tr>
      <w:tr w:rsidR="00D5478A" w:rsidRPr="00D5478A" w14:paraId="2B52D4F6" w14:textId="77777777" w:rsidTr="00D5478A">
        <w:trPr>
          <w:trHeight w:val="481"/>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7E2E13" w14:textId="77777777" w:rsidR="00D5478A" w:rsidRPr="00FB4835" w:rsidRDefault="00D5478A" w:rsidP="00D5478A">
            <w:pPr>
              <w:rPr>
                <w:rFonts w:ascii="Times New Roman" w:hAnsi="Times New Roman"/>
                <w:sz w:val="16"/>
                <w:szCs w:val="16"/>
                <w:lang w:eastAsia="ru-RU"/>
              </w:rPr>
            </w:pPr>
            <w:r w:rsidRPr="00FB4835">
              <w:rPr>
                <w:rFonts w:ascii="Times New Roman" w:hAnsi="Times New Roman"/>
                <w:b/>
                <w:bCs/>
                <w:sz w:val="16"/>
                <w:szCs w:val="16"/>
                <w:lang w:eastAsia="ru-RU"/>
              </w:rPr>
              <w:t>Мероприятие 1.1.2.</w:t>
            </w:r>
            <w:r w:rsidRPr="00FB4835">
              <w:rPr>
                <w:rFonts w:ascii="Times New Roman" w:hAnsi="Times New Roman"/>
                <w:sz w:val="16"/>
                <w:szCs w:val="16"/>
                <w:lang w:eastAsia="ru-RU"/>
              </w:rPr>
              <w:t xml:space="preserve"> Капитальный ремонт канализационных сетей   </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BBA734E" w14:textId="77777777" w:rsidR="00D5478A" w:rsidRPr="00FB4835" w:rsidRDefault="00D5478A" w:rsidP="00D5478A">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14:paraId="4AE66076"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vMerge w:val="restart"/>
            <w:tcBorders>
              <w:top w:val="nil"/>
              <w:left w:val="single" w:sz="8" w:space="0" w:color="auto"/>
              <w:bottom w:val="nil"/>
              <w:right w:val="single" w:sz="8" w:space="0" w:color="auto"/>
            </w:tcBorders>
            <w:shd w:val="clear" w:color="auto" w:fill="auto"/>
            <w:noWrap/>
            <w:vAlign w:val="center"/>
            <w:hideMark/>
          </w:tcPr>
          <w:p w14:paraId="030F62A4"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vMerge w:val="restart"/>
            <w:tcBorders>
              <w:top w:val="nil"/>
              <w:left w:val="single" w:sz="8" w:space="0" w:color="auto"/>
              <w:bottom w:val="nil"/>
              <w:right w:val="single" w:sz="8" w:space="0" w:color="auto"/>
            </w:tcBorders>
            <w:shd w:val="clear" w:color="auto" w:fill="auto"/>
            <w:noWrap/>
            <w:vAlign w:val="center"/>
            <w:hideMark/>
          </w:tcPr>
          <w:p w14:paraId="0047E3E8"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vMerge w:val="restart"/>
            <w:tcBorders>
              <w:top w:val="nil"/>
              <w:left w:val="single" w:sz="8" w:space="0" w:color="auto"/>
              <w:bottom w:val="nil"/>
              <w:right w:val="single" w:sz="8" w:space="0" w:color="auto"/>
            </w:tcBorders>
            <w:shd w:val="clear" w:color="auto" w:fill="auto"/>
            <w:noWrap/>
            <w:vAlign w:val="center"/>
            <w:hideMark/>
          </w:tcPr>
          <w:p w14:paraId="60FEE2D8"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830" w:type="dxa"/>
            <w:vMerge w:val="restart"/>
            <w:tcBorders>
              <w:top w:val="nil"/>
              <w:left w:val="single" w:sz="8" w:space="0" w:color="auto"/>
              <w:bottom w:val="nil"/>
              <w:right w:val="single" w:sz="8" w:space="0" w:color="auto"/>
            </w:tcBorders>
            <w:shd w:val="clear" w:color="auto" w:fill="auto"/>
            <w:noWrap/>
            <w:vAlign w:val="center"/>
            <w:hideMark/>
          </w:tcPr>
          <w:p w14:paraId="2D5165B6"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26B7BA41"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1711FDC"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1BE0295E"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019FCB1A"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6A3F50A7"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vMerge w:val="restart"/>
            <w:tcBorders>
              <w:top w:val="nil"/>
              <w:left w:val="single" w:sz="8" w:space="0" w:color="auto"/>
              <w:bottom w:val="nil"/>
              <w:right w:val="single" w:sz="8" w:space="0" w:color="auto"/>
            </w:tcBorders>
            <w:shd w:val="clear" w:color="auto" w:fill="auto"/>
            <w:noWrap/>
            <w:vAlign w:val="center"/>
            <w:hideMark/>
          </w:tcPr>
          <w:p w14:paraId="1A05F6F4"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vAlign w:val="center"/>
            <w:hideMark/>
          </w:tcPr>
          <w:p w14:paraId="71DFBD3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vMerge w:val="restart"/>
            <w:tcBorders>
              <w:top w:val="nil"/>
              <w:left w:val="single" w:sz="8" w:space="0" w:color="auto"/>
              <w:bottom w:val="nil"/>
              <w:right w:val="single" w:sz="8" w:space="0" w:color="auto"/>
            </w:tcBorders>
            <w:shd w:val="clear" w:color="auto" w:fill="auto"/>
            <w:vAlign w:val="center"/>
            <w:hideMark/>
          </w:tcPr>
          <w:p w14:paraId="2F6BBBC1"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vMerge w:val="restart"/>
            <w:tcBorders>
              <w:top w:val="nil"/>
              <w:left w:val="single" w:sz="8" w:space="0" w:color="auto"/>
              <w:bottom w:val="nil"/>
              <w:right w:val="single" w:sz="8" w:space="0" w:color="auto"/>
            </w:tcBorders>
            <w:shd w:val="clear" w:color="auto" w:fill="auto"/>
            <w:vAlign w:val="center"/>
            <w:hideMark/>
          </w:tcPr>
          <w:p w14:paraId="530EB8D9"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vMerge w:val="restart"/>
            <w:tcBorders>
              <w:top w:val="nil"/>
              <w:left w:val="single" w:sz="8" w:space="0" w:color="auto"/>
              <w:bottom w:val="nil"/>
              <w:right w:val="single" w:sz="8" w:space="0" w:color="auto"/>
            </w:tcBorders>
            <w:shd w:val="clear" w:color="auto" w:fill="auto"/>
            <w:vAlign w:val="center"/>
            <w:hideMark/>
          </w:tcPr>
          <w:p w14:paraId="76D63F96"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vMerge w:val="restart"/>
            <w:tcBorders>
              <w:top w:val="nil"/>
              <w:left w:val="single" w:sz="8" w:space="0" w:color="auto"/>
              <w:bottom w:val="nil"/>
              <w:right w:val="single" w:sz="8" w:space="0" w:color="auto"/>
            </w:tcBorders>
            <w:shd w:val="clear" w:color="auto" w:fill="auto"/>
            <w:vAlign w:val="center"/>
            <w:hideMark/>
          </w:tcPr>
          <w:p w14:paraId="145246C5" w14:textId="77777777" w:rsidR="00D5478A" w:rsidRPr="00061162" w:rsidRDefault="00D5478A" w:rsidP="00D5478A">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0,00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3371AEFC"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08C37E34" w14:textId="77777777" w:rsidTr="00D5478A">
        <w:trPr>
          <w:trHeight w:val="481"/>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23C0ABEC" w14:textId="77777777" w:rsidR="00D5478A" w:rsidRPr="00FB4835" w:rsidRDefault="00D5478A" w:rsidP="00D5478A">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31904C4F" w14:textId="77777777" w:rsidR="00D5478A" w:rsidRPr="00FB4835" w:rsidRDefault="00D5478A" w:rsidP="00D5478A">
            <w:pPr>
              <w:rPr>
                <w:rFonts w:ascii="Times New Roman" w:hAnsi="Times New Roman"/>
                <w:sz w:val="16"/>
                <w:szCs w:val="16"/>
                <w:lang w:eastAsia="ru-RU"/>
              </w:rPr>
            </w:pPr>
          </w:p>
        </w:tc>
        <w:tc>
          <w:tcPr>
            <w:tcW w:w="567" w:type="dxa"/>
            <w:vMerge/>
            <w:tcBorders>
              <w:top w:val="nil"/>
              <w:left w:val="single" w:sz="8" w:space="0" w:color="auto"/>
              <w:bottom w:val="nil"/>
              <w:right w:val="single" w:sz="8" w:space="0" w:color="auto"/>
            </w:tcBorders>
            <w:vAlign w:val="center"/>
            <w:hideMark/>
          </w:tcPr>
          <w:p w14:paraId="07CC48CC" w14:textId="77777777" w:rsidR="00D5478A" w:rsidRPr="00C45A95" w:rsidRDefault="00D5478A" w:rsidP="00D5478A">
            <w:pPr>
              <w:rPr>
                <w:rFonts w:ascii="Times New Roman" w:hAnsi="Times New Roman"/>
                <w:sz w:val="18"/>
                <w:szCs w:val="18"/>
                <w:lang w:eastAsia="ru-RU"/>
              </w:rPr>
            </w:pPr>
          </w:p>
        </w:tc>
        <w:tc>
          <w:tcPr>
            <w:tcW w:w="471" w:type="dxa"/>
            <w:vMerge/>
            <w:tcBorders>
              <w:top w:val="nil"/>
              <w:left w:val="single" w:sz="8" w:space="0" w:color="auto"/>
              <w:bottom w:val="nil"/>
              <w:right w:val="single" w:sz="8" w:space="0" w:color="auto"/>
            </w:tcBorders>
            <w:vAlign w:val="center"/>
            <w:hideMark/>
          </w:tcPr>
          <w:p w14:paraId="43116245" w14:textId="77777777" w:rsidR="00D5478A" w:rsidRPr="00C45A95" w:rsidRDefault="00D5478A" w:rsidP="00D5478A">
            <w:pPr>
              <w:rPr>
                <w:rFonts w:ascii="Times New Roman" w:hAnsi="Times New Roman"/>
                <w:sz w:val="18"/>
                <w:szCs w:val="18"/>
                <w:lang w:eastAsia="ru-RU"/>
              </w:rPr>
            </w:pPr>
          </w:p>
        </w:tc>
        <w:tc>
          <w:tcPr>
            <w:tcW w:w="946" w:type="dxa"/>
            <w:vMerge/>
            <w:tcBorders>
              <w:top w:val="nil"/>
              <w:left w:val="single" w:sz="8" w:space="0" w:color="auto"/>
              <w:bottom w:val="nil"/>
              <w:right w:val="single" w:sz="8" w:space="0" w:color="auto"/>
            </w:tcBorders>
            <w:vAlign w:val="center"/>
            <w:hideMark/>
          </w:tcPr>
          <w:p w14:paraId="0CF3D8B2" w14:textId="77777777" w:rsidR="00D5478A" w:rsidRPr="00C45A95" w:rsidRDefault="00D5478A" w:rsidP="00D5478A">
            <w:pPr>
              <w:rPr>
                <w:rFonts w:ascii="Times New Roman" w:hAnsi="Times New Roman"/>
                <w:sz w:val="18"/>
                <w:szCs w:val="18"/>
                <w:lang w:eastAsia="ru-RU"/>
              </w:rPr>
            </w:pPr>
          </w:p>
        </w:tc>
        <w:tc>
          <w:tcPr>
            <w:tcW w:w="492" w:type="dxa"/>
            <w:vMerge/>
            <w:tcBorders>
              <w:top w:val="nil"/>
              <w:left w:val="single" w:sz="8" w:space="0" w:color="auto"/>
              <w:bottom w:val="nil"/>
              <w:right w:val="single" w:sz="8" w:space="0" w:color="auto"/>
            </w:tcBorders>
            <w:vAlign w:val="center"/>
            <w:hideMark/>
          </w:tcPr>
          <w:p w14:paraId="01CCE029" w14:textId="77777777" w:rsidR="00D5478A" w:rsidRPr="00C45A95" w:rsidRDefault="00D5478A" w:rsidP="00D5478A">
            <w:pPr>
              <w:rPr>
                <w:rFonts w:ascii="Times New Roman" w:hAnsi="Times New Roman"/>
                <w:sz w:val="18"/>
                <w:szCs w:val="18"/>
                <w:lang w:eastAsia="ru-RU"/>
              </w:rPr>
            </w:pPr>
          </w:p>
        </w:tc>
        <w:tc>
          <w:tcPr>
            <w:tcW w:w="830" w:type="dxa"/>
            <w:vMerge/>
            <w:tcBorders>
              <w:top w:val="nil"/>
              <w:left w:val="single" w:sz="8" w:space="0" w:color="auto"/>
              <w:bottom w:val="nil"/>
              <w:right w:val="single" w:sz="8" w:space="0" w:color="auto"/>
            </w:tcBorders>
            <w:vAlign w:val="center"/>
            <w:hideMark/>
          </w:tcPr>
          <w:p w14:paraId="2BC040EA" w14:textId="77777777" w:rsidR="00D5478A" w:rsidRPr="00C45A95" w:rsidRDefault="00D5478A" w:rsidP="00D5478A">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09871772" w14:textId="77777777" w:rsidR="00D5478A" w:rsidRPr="00C45A95" w:rsidRDefault="00D5478A" w:rsidP="00D5478A">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000000"/>
            </w:tcBorders>
            <w:vAlign w:val="center"/>
            <w:hideMark/>
          </w:tcPr>
          <w:p w14:paraId="1E9B3101" w14:textId="77777777" w:rsidR="00D5478A" w:rsidRPr="00C45A95" w:rsidRDefault="00D5478A" w:rsidP="00D5478A">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42B3BCDE" w14:textId="77777777" w:rsidR="00D5478A" w:rsidRPr="00C45A95" w:rsidRDefault="00D5478A" w:rsidP="00D5478A">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046171C2" w14:textId="77777777" w:rsidR="00D5478A" w:rsidRPr="00C45A95" w:rsidRDefault="00D5478A" w:rsidP="00D5478A">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2955E28A" w14:textId="77777777" w:rsidR="00D5478A" w:rsidRPr="00C45A95" w:rsidRDefault="00D5478A" w:rsidP="00D5478A">
            <w:pPr>
              <w:rPr>
                <w:rFonts w:ascii="Times New Roman" w:hAnsi="Times New Roman"/>
                <w:sz w:val="18"/>
                <w:szCs w:val="18"/>
                <w:lang w:eastAsia="ru-RU"/>
              </w:rPr>
            </w:pPr>
          </w:p>
        </w:tc>
        <w:tc>
          <w:tcPr>
            <w:tcW w:w="804" w:type="dxa"/>
            <w:vMerge/>
            <w:tcBorders>
              <w:top w:val="nil"/>
              <w:left w:val="single" w:sz="8" w:space="0" w:color="auto"/>
              <w:bottom w:val="nil"/>
              <w:right w:val="single" w:sz="8" w:space="0" w:color="auto"/>
            </w:tcBorders>
            <w:vAlign w:val="center"/>
            <w:hideMark/>
          </w:tcPr>
          <w:p w14:paraId="5EE09169" w14:textId="77777777" w:rsidR="00D5478A" w:rsidRPr="00C45A95" w:rsidRDefault="00D5478A" w:rsidP="00D5478A">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68375BB5" w14:textId="77777777" w:rsidR="00D5478A" w:rsidRPr="00C45A95" w:rsidRDefault="00D5478A" w:rsidP="00D5478A">
            <w:pPr>
              <w:rPr>
                <w:rFonts w:ascii="Times New Roman" w:hAnsi="Times New Roman"/>
                <w:sz w:val="18"/>
                <w:szCs w:val="18"/>
                <w:lang w:eastAsia="ru-RU"/>
              </w:rPr>
            </w:pPr>
          </w:p>
        </w:tc>
        <w:tc>
          <w:tcPr>
            <w:tcW w:w="840" w:type="dxa"/>
            <w:vMerge/>
            <w:tcBorders>
              <w:top w:val="nil"/>
              <w:left w:val="single" w:sz="8" w:space="0" w:color="auto"/>
              <w:bottom w:val="nil"/>
              <w:right w:val="single" w:sz="8" w:space="0" w:color="auto"/>
            </w:tcBorders>
            <w:vAlign w:val="center"/>
            <w:hideMark/>
          </w:tcPr>
          <w:p w14:paraId="2EC6248B" w14:textId="77777777" w:rsidR="00D5478A" w:rsidRPr="00C45A95" w:rsidRDefault="00D5478A" w:rsidP="00D5478A">
            <w:pPr>
              <w:rPr>
                <w:rFonts w:ascii="Times New Roman" w:hAnsi="Times New Roman"/>
                <w:sz w:val="18"/>
                <w:szCs w:val="18"/>
                <w:lang w:eastAsia="ru-RU"/>
              </w:rPr>
            </w:pPr>
          </w:p>
        </w:tc>
        <w:tc>
          <w:tcPr>
            <w:tcW w:w="861" w:type="dxa"/>
            <w:vMerge/>
            <w:tcBorders>
              <w:top w:val="nil"/>
              <w:left w:val="single" w:sz="8" w:space="0" w:color="auto"/>
              <w:bottom w:val="nil"/>
              <w:right w:val="single" w:sz="8" w:space="0" w:color="auto"/>
            </w:tcBorders>
            <w:vAlign w:val="center"/>
            <w:hideMark/>
          </w:tcPr>
          <w:p w14:paraId="0274B0A8" w14:textId="77777777" w:rsidR="00D5478A" w:rsidRPr="00C45A95" w:rsidRDefault="00D5478A" w:rsidP="00D5478A">
            <w:pPr>
              <w:rPr>
                <w:rFonts w:ascii="Times New Roman" w:hAnsi="Times New Roman"/>
                <w:sz w:val="18"/>
                <w:szCs w:val="18"/>
                <w:lang w:eastAsia="ru-RU"/>
              </w:rPr>
            </w:pPr>
          </w:p>
        </w:tc>
        <w:tc>
          <w:tcPr>
            <w:tcW w:w="800" w:type="dxa"/>
            <w:vMerge/>
            <w:tcBorders>
              <w:top w:val="nil"/>
              <w:left w:val="single" w:sz="8" w:space="0" w:color="auto"/>
              <w:bottom w:val="nil"/>
              <w:right w:val="single" w:sz="8" w:space="0" w:color="auto"/>
            </w:tcBorders>
            <w:vAlign w:val="center"/>
            <w:hideMark/>
          </w:tcPr>
          <w:p w14:paraId="51A9CD6F" w14:textId="77777777" w:rsidR="00D5478A" w:rsidRPr="00C45A95" w:rsidRDefault="00D5478A" w:rsidP="00D5478A">
            <w:pPr>
              <w:rPr>
                <w:rFonts w:ascii="Times New Roman" w:hAnsi="Times New Roman"/>
                <w:sz w:val="18"/>
                <w:szCs w:val="18"/>
                <w:lang w:eastAsia="ru-RU"/>
              </w:rPr>
            </w:pPr>
          </w:p>
        </w:tc>
        <w:tc>
          <w:tcPr>
            <w:tcW w:w="849" w:type="dxa"/>
            <w:vMerge/>
            <w:tcBorders>
              <w:top w:val="nil"/>
              <w:left w:val="single" w:sz="8" w:space="0" w:color="auto"/>
              <w:bottom w:val="nil"/>
              <w:right w:val="single" w:sz="8" w:space="0" w:color="auto"/>
            </w:tcBorders>
            <w:vAlign w:val="center"/>
            <w:hideMark/>
          </w:tcPr>
          <w:p w14:paraId="7A3B0233" w14:textId="77777777" w:rsidR="00D5478A" w:rsidRPr="00061162" w:rsidRDefault="00D5478A" w:rsidP="00D5478A">
            <w:pPr>
              <w:rPr>
                <w:rFonts w:ascii="Times New Roman" w:hAnsi="Times New Roman"/>
                <w:color w:val="000000" w:themeColor="text1"/>
                <w:sz w:val="18"/>
                <w:szCs w:val="18"/>
                <w:lang w:eastAsia="ru-RU"/>
              </w:rPr>
            </w:pPr>
          </w:p>
        </w:tc>
        <w:tc>
          <w:tcPr>
            <w:tcW w:w="618" w:type="dxa"/>
            <w:vMerge/>
            <w:tcBorders>
              <w:top w:val="nil"/>
              <w:left w:val="single" w:sz="8" w:space="0" w:color="auto"/>
              <w:bottom w:val="single" w:sz="8" w:space="0" w:color="000000"/>
              <w:right w:val="single" w:sz="8" w:space="0" w:color="auto"/>
            </w:tcBorders>
            <w:vAlign w:val="center"/>
            <w:hideMark/>
          </w:tcPr>
          <w:p w14:paraId="44D05E6E" w14:textId="77777777" w:rsidR="00D5478A" w:rsidRPr="00D5478A" w:rsidRDefault="00D5478A" w:rsidP="00D5478A">
            <w:pPr>
              <w:rPr>
                <w:rFonts w:ascii="Times New Roman" w:hAnsi="Times New Roman"/>
                <w:sz w:val="14"/>
                <w:szCs w:val="14"/>
                <w:lang w:eastAsia="ru-RU"/>
              </w:rPr>
            </w:pPr>
          </w:p>
        </w:tc>
      </w:tr>
      <w:tr w:rsidR="00D5478A" w:rsidRPr="00D5478A" w14:paraId="28F5FAD5" w14:textId="77777777" w:rsidTr="00D5478A">
        <w:trPr>
          <w:trHeight w:val="660"/>
        </w:trPr>
        <w:tc>
          <w:tcPr>
            <w:tcW w:w="2269"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ECD3501" w14:textId="77777777" w:rsidR="00D5478A" w:rsidRPr="00FB4835" w:rsidRDefault="00D5478A" w:rsidP="00D5478A">
            <w:pPr>
              <w:rPr>
                <w:rFonts w:ascii="Times New Roman" w:hAnsi="Times New Roman"/>
                <w:b/>
                <w:bCs/>
                <w:sz w:val="16"/>
                <w:szCs w:val="16"/>
                <w:lang w:eastAsia="ru-RU"/>
              </w:rPr>
            </w:pPr>
            <w:r w:rsidRPr="00FB4835">
              <w:rPr>
                <w:rFonts w:ascii="Times New Roman" w:hAnsi="Times New Roman"/>
                <w:b/>
                <w:bCs/>
                <w:sz w:val="16"/>
                <w:szCs w:val="16"/>
                <w:lang w:eastAsia="ru-RU"/>
              </w:rPr>
              <w:t xml:space="preserve">Мероприятие 1.1.3. </w:t>
            </w:r>
            <w:r w:rsidRPr="00FB4835">
              <w:rPr>
                <w:rFonts w:ascii="Times New Roman" w:hAnsi="Times New Roman"/>
                <w:sz w:val="16"/>
                <w:szCs w:val="16"/>
                <w:lang w:eastAsia="ru-RU"/>
              </w:rPr>
              <w:t>Устройство ограждения территории очистных сооружений канализации.</w:t>
            </w:r>
          </w:p>
        </w:tc>
        <w:tc>
          <w:tcPr>
            <w:tcW w:w="851" w:type="dxa"/>
            <w:tcBorders>
              <w:top w:val="single" w:sz="8" w:space="0" w:color="000000"/>
              <w:left w:val="nil"/>
              <w:bottom w:val="nil"/>
              <w:right w:val="nil"/>
            </w:tcBorders>
            <w:shd w:val="clear" w:color="auto" w:fill="auto"/>
            <w:vAlign w:val="center"/>
            <w:hideMark/>
          </w:tcPr>
          <w:p w14:paraId="31775655" w14:textId="77777777" w:rsidR="00D5478A" w:rsidRPr="00FB4835" w:rsidRDefault="00D5478A" w:rsidP="00D5478A">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7D518"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5AF6C7DE"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505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85E7ACC"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0810089120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6B99B435"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2A335C4"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5251E1"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1 100,00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1C0EF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677E01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DDC16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526D68"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5A3BFD88"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7A2093"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A407CE5"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270440B3"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932CEE5"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5D38060D" w14:textId="77777777" w:rsidR="00D5478A" w:rsidRPr="00061162" w:rsidRDefault="00D5478A" w:rsidP="00D5478A">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1 100,00</w:t>
            </w:r>
          </w:p>
        </w:tc>
        <w:tc>
          <w:tcPr>
            <w:tcW w:w="618" w:type="dxa"/>
            <w:tcBorders>
              <w:top w:val="nil"/>
              <w:left w:val="nil"/>
              <w:bottom w:val="nil"/>
              <w:right w:val="single" w:sz="8" w:space="0" w:color="auto"/>
            </w:tcBorders>
            <w:shd w:val="clear" w:color="auto" w:fill="auto"/>
            <w:vAlign w:val="center"/>
            <w:hideMark/>
          </w:tcPr>
          <w:p w14:paraId="494CF8EA"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0410B3" w:rsidRPr="00D5478A" w14:paraId="1D4231BC" w14:textId="77777777" w:rsidTr="006C2131">
        <w:trPr>
          <w:trHeight w:val="375"/>
        </w:trPr>
        <w:tc>
          <w:tcPr>
            <w:tcW w:w="2269" w:type="dxa"/>
            <w:vMerge w:val="restart"/>
            <w:tcBorders>
              <w:top w:val="single" w:sz="8" w:space="0" w:color="auto"/>
              <w:left w:val="single" w:sz="8" w:space="0" w:color="auto"/>
              <w:right w:val="single" w:sz="8" w:space="0" w:color="000000"/>
            </w:tcBorders>
            <w:shd w:val="clear" w:color="auto" w:fill="auto"/>
            <w:vAlign w:val="center"/>
            <w:hideMark/>
          </w:tcPr>
          <w:p w14:paraId="7FA47E57" w14:textId="77777777" w:rsidR="000410B3" w:rsidRPr="00FB4835" w:rsidRDefault="000410B3" w:rsidP="00D5478A">
            <w:pPr>
              <w:rPr>
                <w:rFonts w:ascii="Times New Roman" w:hAnsi="Times New Roman"/>
                <w:sz w:val="16"/>
                <w:szCs w:val="16"/>
                <w:lang w:eastAsia="ru-RU"/>
              </w:rPr>
            </w:pPr>
            <w:r w:rsidRPr="00FB4835">
              <w:rPr>
                <w:rFonts w:ascii="Times New Roman" w:hAnsi="Times New Roman"/>
                <w:b/>
                <w:bCs/>
                <w:sz w:val="16"/>
                <w:szCs w:val="16"/>
                <w:lang w:eastAsia="ru-RU"/>
              </w:rPr>
              <w:t>Мероприятие 1.1.4.</w:t>
            </w:r>
            <w:r w:rsidRPr="00FB4835">
              <w:rPr>
                <w:rFonts w:ascii="Times New Roman" w:hAnsi="Times New Roman"/>
                <w:sz w:val="16"/>
                <w:szCs w:val="16"/>
                <w:lang w:eastAsia="ru-RU"/>
              </w:rPr>
              <w:t xml:space="preserve"> Капитальный ремонт </w:t>
            </w:r>
            <w:proofErr w:type="gramStart"/>
            <w:r w:rsidRPr="00FB4835">
              <w:rPr>
                <w:rFonts w:ascii="Times New Roman" w:hAnsi="Times New Roman"/>
                <w:sz w:val="16"/>
                <w:szCs w:val="16"/>
                <w:lang w:eastAsia="ru-RU"/>
              </w:rPr>
              <w:t>тепловых  сетей</w:t>
            </w:r>
            <w:proofErr w:type="gramEnd"/>
            <w:r w:rsidRPr="00FB4835">
              <w:rPr>
                <w:rFonts w:ascii="Times New Roman" w:hAnsi="Times New Roman"/>
                <w:sz w:val="16"/>
                <w:szCs w:val="16"/>
                <w:lang w:eastAsia="ru-RU"/>
              </w:rPr>
              <w:t xml:space="preserve"> и источников теплоснабжения (до 2022 года).</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48FBBF3" w14:textId="77777777" w:rsidR="000410B3" w:rsidRPr="00FB4835" w:rsidRDefault="000410B3" w:rsidP="00D5478A">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792A4C4A"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66BDAC1D"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1580D0D8"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09D8AF10"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58C09BF4"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851" w:type="dxa"/>
            <w:tcBorders>
              <w:top w:val="nil"/>
              <w:left w:val="nil"/>
              <w:bottom w:val="single" w:sz="8" w:space="0" w:color="auto"/>
              <w:right w:val="single" w:sz="8" w:space="0" w:color="auto"/>
            </w:tcBorders>
            <w:shd w:val="clear" w:color="auto" w:fill="auto"/>
            <w:noWrap/>
            <w:vAlign w:val="center"/>
            <w:hideMark/>
          </w:tcPr>
          <w:p w14:paraId="702BC0BF"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3 500,00</w:t>
            </w:r>
          </w:p>
        </w:tc>
        <w:tc>
          <w:tcPr>
            <w:tcW w:w="850" w:type="dxa"/>
            <w:tcBorders>
              <w:top w:val="nil"/>
              <w:left w:val="nil"/>
              <w:bottom w:val="single" w:sz="8" w:space="0" w:color="auto"/>
              <w:right w:val="single" w:sz="8" w:space="0" w:color="000000"/>
            </w:tcBorders>
            <w:shd w:val="clear" w:color="auto" w:fill="auto"/>
            <w:noWrap/>
            <w:vAlign w:val="center"/>
            <w:hideMark/>
          </w:tcPr>
          <w:p w14:paraId="598E48CF"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28C1CEB"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6 178,00</w:t>
            </w:r>
          </w:p>
        </w:tc>
        <w:tc>
          <w:tcPr>
            <w:tcW w:w="850" w:type="dxa"/>
            <w:tcBorders>
              <w:top w:val="nil"/>
              <w:left w:val="nil"/>
              <w:bottom w:val="single" w:sz="8" w:space="0" w:color="auto"/>
              <w:right w:val="single" w:sz="8" w:space="0" w:color="auto"/>
            </w:tcBorders>
            <w:shd w:val="clear" w:color="auto" w:fill="auto"/>
            <w:noWrap/>
            <w:vAlign w:val="center"/>
            <w:hideMark/>
          </w:tcPr>
          <w:p w14:paraId="143E368B"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8 100,00</w:t>
            </w:r>
          </w:p>
        </w:tc>
        <w:tc>
          <w:tcPr>
            <w:tcW w:w="851" w:type="dxa"/>
            <w:tcBorders>
              <w:top w:val="nil"/>
              <w:left w:val="nil"/>
              <w:bottom w:val="single" w:sz="8" w:space="0" w:color="auto"/>
              <w:right w:val="single" w:sz="8" w:space="0" w:color="auto"/>
            </w:tcBorders>
            <w:shd w:val="clear" w:color="auto" w:fill="auto"/>
            <w:noWrap/>
            <w:vAlign w:val="center"/>
            <w:hideMark/>
          </w:tcPr>
          <w:p w14:paraId="31BF3DCD"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7 850,00</w:t>
            </w:r>
          </w:p>
        </w:tc>
        <w:tc>
          <w:tcPr>
            <w:tcW w:w="804" w:type="dxa"/>
            <w:tcBorders>
              <w:top w:val="nil"/>
              <w:left w:val="nil"/>
              <w:bottom w:val="single" w:sz="8" w:space="0" w:color="auto"/>
              <w:right w:val="single" w:sz="8" w:space="0" w:color="auto"/>
            </w:tcBorders>
            <w:shd w:val="clear" w:color="auto" w:fill="auto"/>
            <w:noWrap/>
            <w:vAlign w:val="center"/>
            <w:hideMark/>
          </w:tcPr>
          <w:p w14:paraId="10B2AA02"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5 772,20</w:t>
            </w:r>
          </w:p>
        </w:tc>
        <w:tc>
          <w:tcPr>
            <w:tcW w:w="851" w:type="dxa"/>
            <w:tcBorders>
              <w:top w:val="nil"/>
              <w:left w:val="nil"/>
              <w:bottom w:val="single" w:sz="8" w:space="0" w:color="auto"/>
              <w:right w:val="single" w:sz="8" w:space="0" w:color="auto"/>
            </w:tcBorders>
            <w:shd w:val="clear" w:color="auto" w:fill="auto"/>
            <w:vAlign w:val="center"/>
            <w:hideMark/>
          </w:tcPr>
          <w:p w14:paraId="3130BB9C"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6 860,00</w:t>
            </w:r>
          </w:p>
        </w:tc>
        <w:tc>
          <w:tcPr>
            <w:tcW w:w="840" w:type="dxa"/>
            <w:tcBorders>
              <w:top w:val="nil"/>
              <w:left w:val="nil"/>
              <w:bottom w:val="single" w:sz="8" w:space="0" w:color="auto"/>
              <w:right w:val="single" w:sz="8" w:space="0" w:color="auto"/>
            </w:tcBorders>
            <w:shd w:val="clear" w:color="auto" w:fill="auto"/>
            <w:vAlign w:val="center"/>
            <w:hideMark/>
          </w:tcPr>
          <w:p w14:paraId="359A21F2"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61" w:type="dxa"/>
            <w:tcBorders>
              <w:top w:val="nil"/>
              <w:left w:val="nil"/>
              <w:bottom w:val="single" w:sz="8" w:space="0" w:color="auto"/>
              <w:right w:val="single" w:sz="8" w:space="0" w:color="auto"/>
            </w:tcBorders>
            <w:shd w:val="clear" w:color="auto" w:fill="auto"/>
            <w:vAlign w:val="center"/>
            <w:hideMark/>
          </w:tcPr>
          <w:p w14:paraId="75150552"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00" w:type="dxa"/>
            <w:tcBorders>
              <w:top w:val="nil"/>
              <w:left w:val="nil"/>
              <w:bottom w:val="single" w:sz="8" w:space="0" w:color="auto"/>
              <w:right w:val="single" w:sz="8" w:space="0" w:color="auto"/>
            </w:tcBorders>
            <w:shd w:val="clear" w:color="auto" w:fill="auto"/>
            <w:vAlign w:val="center"/>
            <w:hideMark/>
          </w:tcPr>
          <w:p w14:paraId="427A14C6"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49" w:type="dxa"/>
            <w:tcBorders>
              <w:top w:val="nil"/>
              <w:left w:val="nil"/>
              <w:bottom w:val="single" w:sz="8" w:space="0" w:color="auto"/>
              <w:right w:val="single" w:sz="8" w:space="0" w:color="auto"/>
            </w:tcBorders>
            <w:shd w:val="clear" w:color="auto" w:fill="auto"/>
            <w:vAlign w:val="center"/>
            <w:hideMark/>
          </w:tcPr>
          <w:p w14:paraId="607BBEAD" w14:textId="77777777" w:rsidR="000410B3" w:rsidRPr="00061162" w:rsidRDefault="000410B3" w:rsidP="00D5478A">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44 260,20</w:t>
            </w:r>
          </w:p>
        </w:tc>
        <w:tc>
          <w:tcPr>
            <w:tcW w:w="6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4EEF62" w14:textId="77777777" w:rsidR="000410B3" w:rsidRPr="00D5478A" w:rsidRDefault="000410B3"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0410B3" w:rsidRPr="00D5478A" w14:paraId="20CC6267" w14:textId="77777777" w:rsidTr="006C2131">
        <w:trPr>
          <w:trHeight w:val="435"/>
        </w:trPr>
        <w:tc>
          <w:tcPr>
            <w:tcW w:w="2269" w:type="dxa"/>
            <w:vMerge/>
            <w:tcBorders>
              <w:left w:val="single" w:sz="8" w:space="0" w:color="auto"/>
              <w:right w:val="single" w:sz="8" w:space="0" w:color="000000"/>
            </w:tcBorders>
            <w:vAlign w:val="center"/>
            <w:hideMark/>
          </w:tcPr>
          <w:p w14:paraId="0F7AB671" w14:textId="77777777" w:rsidR="000410B3" w:rsidRPr="00FB4835" w:rsidRDefault="000410B3" w:rsidP="00D5478A">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71B5C8EA" w14:textId="77777777" w:rsidR="000410B3" w:rsidRPr="00FB4835" w:rsidRDefault="000410B3" w:rsidP="00D5478A">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65E9BE3A"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333B5C6"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01D14CB1"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5577DB05"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721A3BE9"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851" w:type="dxa"/>
            <w:tcBorders>
              <w:top w:val="nil"/>
              <w:left w:val="nil"/>
              <w:bottom w:val="single" w:sz="8" w:space="0" w:color="auto"/>
              <w:right w:val="single" w:sz="8" w:space="0" w:color="auto"/>
            </w:tcBorders>
            <w:shd w:val="clear" w:color="auto" w:fill="auto"/>
            <w:noWrap/>
            <w:vAlign w:val="center"/>
            <w:hideMark/>
          </w:tcPr>
          <w:p w14:paraId="73795C77"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36,00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11DD4721"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0FE873D"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86,50</w:t>
            </w:r>
          </w:p>
        </w:tc>
        <w:tc>
          <w:tcPr>
            <w:tcW w:w="850" w:type="dxa"/>
            <w:tcBorders>
              <w:top w:val="nil"/>
              <w:left w:val="nil"/>
              <w:bottom w:val="single" w:sz="8" w:space="0" w:color="auto"/>
              <w:right w:val="single" w:sz="8" w:space="0" w:color="auto"/>
            </w:tcBorders>
            <w:shd w:val="clear" w:color="auto" w:fill="auto"/>
            <w:noWrap/>
            <w:vAlign w:val="center"/>
            <w:hideMark/>
          </w:tcPr>
          <w:p w14:paraId="6F972F96"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361,30</w:t>
            </w:r>
          </w:p>
        </w:tc>
        <w:tc>
          <w:tcPr>
            <w:tcW w:w="851" w:type="dxa"/>
            <w:tcBorders>
              <w:top w:val="nil"/>
              <w:left w:val="nil"/>
              <w:bottom w:val="single" w:sz="8" w:space="0" w:color="auto"/>
              <w:right w:val="single" w:sz="8" w:space="0" w:color="auto"/>
            </w:tcBorders>
            <w:shd w:val="clear" w:color="auto" w:fill="auto"/>
            <w:noWrap/>
            <w:vAlign w:val="center"/>
            <w:hideMark/>
          </w:tcPr>
          <w:p w14:paraId="16097439"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659,30</w:t>
            </w:r>
          </w:p>
        </w:tc>
        <w:tc>
          <w:tcPr>
            <w:tcW w:w="804" w:type="dxa"/>
            <w:tcBorders>
              <w:top w:val="nil"/>
              <w:left w:val="nil"/>
              <w:bottom w:val="single" w:sz="8" w:space="0" w:color="auto"/>
              <w:right w:val="single" w:sz="8" w:space="0" w:color="auto"/>
            </w:tcBorders>
            <w:shd w:val="clear" w:color="auto" w:fill="auto"/>
            <w:noWrap/>
            <w:vAlign w:val="center"/>
            <w:hideMark/>
          </w:tcPr>
          <w:p w14:paraId="03BC6363"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221,20</w:t>
            </w:r>
          </w:p>
        </w:tc>
        <w:tc>
          <w:tcPr>
            <w:tcW w:w="851" w:type="dxa"/>
            <w:tcBorders>
              <w:top w:val="nil"/>
              <w:left w:val="nil"/>
              <w:bottom w:val="single" w:sz="8" w:space="0" w:color="auto"/>
              <w:right w:val="single" w:sz="8" w:space="0" w:color="auto"/>
            </w:tcBorders>
            <w:shd w:val="clear" w:color="auto" w:fill="auto"/>
            <w:vAlign w:val="center"/>
            <w:hideMark/>
          </w:tcPr>
          <w:p w14:paraId="6D3D74AD"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121,10</w:t>
            </w:r>
          </w:p>
        </w:tc>
        <w:tc>
          <w:tcPr>
            <w:tcW w:w="840" w:type="dxa"/>
            <w:tcBorders>
              <w:top w:val="nil"/>
              <w:left w:val="nil"/>
              <w:bottom w:val="single" w:sz="8" w:space="0" w:color="auto"/>
              <w:right w:val="single" w:sz="8" w:space="0" w:color="auto"/>
            </w:tcBorders>
            <w:shd w:val="clear" w:color="auto" w:fill="auto"/>
            <w:vAlign w:val="center"/>
            <w:hideMark/>
          </w:tcPr>
          <w:p w14:paraId="69B1F506"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61" w:type="dxa"/>
            <w:tcBorders>
              <w:top w:val="nil"/>
              <w:left w:val="nil"/>
              <w:bottom w:val="single" w:sz="8" w:space="0" w:color="auto"/>
              <w:right w:val="single" w:sz="8" w:space="0" w:color="auto"/>
            </w:tcBorders>
            <w:shd w:val="clear" w:color="auto" w:fill="auto"/>
            <w:vAlign w:val="center"/>
            <w:hideMark/>
          </w:tcPr>
          <w:p w14:paraId="6B11E1D6"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00" w:type="dxa"/>
            <w:tcBorders>
              <w:top w:val="nil"/>
              <w:left w:val="nil"/>
              <w:bottom w:val="single" w:sz="8" w:space="0" w:color="auto"/>
              <w:right w:val="single" w:sz="8" w:space="0" w:color="auto"/>
            </w:tcBorders>
            <w:shd w:val="clear" w:color="auto" w:fill="auto"/>
            <w:vAlign w:val="center"/>
            <w:hideMark/>
          </w:tcPr>
          <w:p w14:paraId="2811B5D8" w14:textId="77777777" w:rsidR="000410B3" w:rsidRPr="00C45A95" w:rsidRDefault="000410B3" w:rsidP="00D5478A">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849" w:type="dxa"/>
            <w:tcBorders>
              <w:top w:val="nil"/>
              <w:left w:val="nil"/>
              <w:bottom w:val="single" w:sz="8" w:space="0" w:color="auto"/>
              <w:right w:val="single" w:sz="8" w:space="0" w:color="auto"/>
            </w:tcBorders>
            <w:shd w:val="clear" w:color="auto" w:fill="auto"/>
            <w:vAlign w:val="center"/>
            <w:hideMark/>
          </w:tcPr>
          <w:p w14:paraId="4A79F6E9" w14:textId="77777777" w:rsidR="000410B3" w:rsidRPr="00061162" w:rsidRDefault="000410B3" w:rsidP="00D5478A">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1 545,40</w:t>
            </w:r>
          </w:p>
        </w:tc>
        <w:tc>
          <w:tcPr>
            <w:tcW w:w="618" w:type="dxa"/>
            <w:vMerge/>
            <w:tcBorders>
              <w:top w:val="single" w:sz="8" w:space="0" w:color="auto"/>
              <w:left w:val="single" w:sz="8" w:space="0" w:color="auto"/>
              <w:bottom w:val="single" w:sz="8" w:space="0" w:color="000000"/>
              <w:right w:val="single" w:sz="8" w:space="0" w:color="auto"/>
            </w:tcBorders>
            <w:vAlign w:val="center"/>
            <w:hideMark/>
          </w:tcPr>
          <w:p w14:paraId="44022182" w14:textId="77777777" w:rsidR="000410B3" w:rsidRPr="00D5478A" w:rsidRDefault="000410B3" w:rsidP="00D5478A">
            <w:pPr>
              <w:rPr>
                <w:rFonts w:ascii="Times New Roman" w:hAnsi="Times New Roman"/>
                <w:sz w:val="14"/>
                <w:szCs w:val="14"/>
                <w:lang w:eastAsia="ru-RU"/>
              </w:rPr>
            </w:pPr>
          </w:p>
        </w:tc>
      </w:tr>
      <w:tr w:rsidR="000410B3" w:rsidRPr="00D5478A" w14:paraId="534E644F" w14:textId="77777777" w:rsidTr="006C2131">
        <w:trPr>
          <w:trHeight w:val="435"/>
        </w:trPr>
        <w:tc>
          <w:tcPr>
            <w:tcW w:w="2269" w:type="dxa"/>
            <w:vMerge/>
            <w:tcBorders>
              <w:left w:val="single" w:sz="8" w:space="0" w:color="auto"/>
              <w:bottom w:val="single" w:sz="8" w:space="0" w:color="000000"/>
              <w:right w:val="single" w:sz="8" w:space="0" w:color="000000"/>
            </w:tcBorders>
            <w:vAlign w:val="center"/>
          </w:tcPr>
          <w:p w14:paraId="58D7B0FC" w14:textId="77777777" w:rsidR="000410B3" w:rsidRPr="00FB4835" w:rsidRDefault="000410B3" w:rsidP="00D5478A">
            <w:pPr>
              <w:rPr>
                <w:rFonts w:ascii="Times New Roman" w:hAnsi="Times New Roman"/>
                <w:sz w:val="16"/>
                <w:szCs w:val="16"/>
                <w:lang w:eastAsia="ru-RU"/>
              </w:rPr>
            </w:pPr>
          </w:p>
        </w:tc>
        <w:tc>
          <w:tcPr>
            <w:tcW w:w="851" w:type="dxa"/>
            <w:tcBorders>
              <w:top w:val="single" w:sz="8" w:space="0" w:color="000000"/>
              <w:left w:val="single" w:sz="8" w:space="0" w:color="auto"/>
              <w:bottom w:val="single" w:sz="8" w:space="0" w:color="000000"/>
              <w:right w:val="single" w:sz="8" w:space="0" w:color="000000"/>
            </w:tcBorders>
            <w:vAlign w:val="center"/>
          </w:tcPr>
          <w:p w14:paraId="65AD8751" w14:textId="77843A29" w:rsidR="000410B3" w:rsidRPr="00FB4835" w:rsidRDefault="000410B3" w:rsidP="00D5478A">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8" w:space="0" w:color="auto"/>
              <w:right w:val="single" w:sz="8" w:space="0" w:color="auto"/>
            </w:tcBorders>
            <w:shd w:val="clear" w:color="auto" w:fill="auto"/>
            <w:noWrap/>
            <w:vAlign w:val="center"/>
          </w:tcPr>
          <w:p w14:paraId="4D2D0B1D" w14:textId="391E7CA7"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8" w:space="0" w:color="auto"/>
              <w:right w:val="single" w:sz="8" w:space="0" w:color="auto"/>
            </w:tcBorders>
            <w:shd w:val="clear" w:color="auto" w:fill="auto"/>
            <w:noWrap/>
            <w:vAlign w:val="center"/>
          </w:tcPr>
          <w:p w14:paraId="54102576" w14:textId="633AB0C2"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8" w:space="0" w:color="auto"/>
              <w:right w:val="single" w:sz="8" w:space="0" w:color="auto"/>
            </w:tcBorders>
            <w:shd w:val="clear" w:color="auto" w:fill="auto"/>
            <w:noWrap/>
            <w:vAlign w:val="center"/>
          </w:tcPr>
          <w:p w14:paraId="0A79F61D" w14:textId="70C7FFD0" w:rsidR="000410B3" w:rsidRPr="000410B3"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S</w:t>
            </w:r>
            <w:r>
              <w:rPr>
                <w:rFonts w:ascii="Times New Roman" w:hAnsi="Times New Roman"/>
                <w:sz w:val="18"/>
                <w:szCs w:val="18"/>
                <w:lang w:eastAsia="ru-RU"/>
              </w:rPr>
              <w:t>5710</w:t>
            </w:r>
          </w:p>
        </w:tc>
        <w:tc>
          <w:tcPr>
            <w:tcW w:w="492" w:type="dxa"/>
            <w:tcBorders>
              <w:top w:val="nil"/>
              <w:left w:val="nil"/>
              <w:bottom w:val="single" w:sz="8" w:space="0" w:color="auto"/>
              <w:right w:val="single" w:sz="8" w:space="0" w:color="auto"/>
            </w:tcBorders>
            <w:shd w:val="clear" w:color="auto" w:fill="auto"/>
            <w:noWrap/>
            <w:vAlign w:val="center"/>
          </w:tcPr>
          <w:p w14:paraId="03E36CA3" w14:textId="70DC2C88"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tcPr>
          <w:p w14:paraId="46CB623C" w14:textId="49A54123"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03847A68" w14:textId="63C0AC90"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auto"/>
              <w:left w:val="nil"/>
              <w:bottom w:val="single" w:sz="8" w:space="0" w:color="auto"/>
              <w:right w:val="single" w:sz="8" w:space="0" w:color="000000"/>
            </w:tcBorders>
            <w:shd w:val="clear" w:color="auto" w:fill="auto"/>
            <w:noWrap/>
            <w:vAlign w:val="center"/>
          </w:tcPr>
          <w:p w14:paraId="0C589CC2" w14:textId="71A8E9C6"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3E828210" w14:textId="781D4C7C"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2FC47382" w14:textId="170C1F1F"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1E9017F2" w14:textId="4712954B"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8" w:space="0" w:color="auto"/>
              <w:right w:val="single" w:sz="8" w:space="0" w:color="auto"/>
            </w:tcBorders>
            <w:shd w:val="clear" w:color="auto" w:fill="auto"/>
            <w:noWrap/>
            <w:vAlign w:val="center"/>
          </w:tcPr>
          <w:p w14:paraId="18F370F7" w14:textId="2EF63E75"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4E41633C" w14:textId="37C6CAAC"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8" w:space="0" w:color="auto"/>
              <w:right w:val="single" w:sz="8" w:space="0" w:color="auto"/>
            </w:tcBorders>
            <w:shd w:val="clear" w:color="auto" w:fill="auto"/>
            <w:vAlign w:val="center"/>
          </w:tcPr>
          <w:p w14:paraId="3D88D4C8" w14:textId="58C22F86"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197,3</w:t>
            </w:r>
          </w:p>
        </w:tc>
        <w:tc>
          <w:tcPr>
            <w:tcW w:w="861" w:type="dxa"/>
            <w:tcBorders>
              <w:top w:val="nil"/>
              <w:left w:val="nil"/>
              <w:bottom w:val="single" w:sz="8" w:space="0" w:color="auto"/>
              <w:right w:val="single" w:sz="8" w:space="0" w:color="auto"/>
            </w:tcBorders>
            <w:shd w:val="clear" w:color="auto" w:fill="auto"/>
            <w:vAlign w:val="center"/>
          </w:tcPr>
          <w:p w14:paraId="4557CA48" w14:textId="2CA5FBAD"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nil"/>
              <w:bottom w:val="single" w:sz="8" w:space="0" w:color="auto"/>
              <w:right w:val="single" w:sz="8" w:space="0" w:color="auto"/>
            </w:tcBorders>
            <w:shd w:val="clear" w:color="auto" w:fill="auto"/>
            <w:vAlign w:val="center"/>
          </w:tcPr>
          <w:p w14:paraId="53F80CE3" w14:textId="76B4E713" w:rsidR="000410B3" w:rsidRPr="00C45A95" w:rsidRDefault="000410B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6E134D68" w14:textId="32580264" w:rsidR="000410B3" w:rsidRPr="00061162" w:rsidRDefault="000410B3" w:rsidP="00D5478A">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197,3</w:t>
            </w:r>
          </w:p>
        </w:tc>
        <w:tc>
          <w:tcPr>
            <w:tcW w:w="618" w:type="dxa"/>
            <w:tcBorders>
              <w:top w:val="single" w:sz="8" w:space="0" w:color="auto"/>
              <w:left w:val="single" w:sz="8" w:space="0" w:color="auto"/>
              <w:bottom w:val="single" w:sz="8" w:space="0" w:color="000000"/>
              <w:right w:val="single" w:sz="8" w:space="0" w:color="auto"/>
            </w:tcBorders>
            <w:vAlign w:val="center"/>
          </w:tcPr>
          <w:p w14:paraId="758D9307" w14:textId="77777777" w:rsidR="000410B3" w:rsidRPr="00D5478A" w:rsidRDefault="000410B3" w:rsidP="00D5478A">
            <w:pPr>
              <w:rPr>
                <w:rFonts w:ascii="Times New Roman" w:hAnsi="Times New Roman"/>
                <w:sz w:val="14"/>
                <w:szCs w:val="14"/>
                <w:lang w:eastAsia="ru-RU"/>
              </w:rPr>
            </w:pPr>
          </w:p>
        </w:tc>
      </w:tr>
      <w:tr w:rsidR="00D5478A" w:rsidRPr="00D5478A" w14:paraId="59476A22" w14:textId="77777777" w:rsidTr="00D5478A">
        <w:trPr>
          <w:trHeight w:val="225"/>
        </w:trPr>
        <w:tc>
          <w:tcPr>
            <w:tcW w:w="16302" w:type="dxa"/>
            <w:gridSpan w:val="19"/>
            <w:tcBorders>
              <w:top w:val="nil"/>
              <w:left w:val="single" w:sz="8" w:space="0" w:color="auto"/>
              <w:bottom w:val="single" w:sz="8" w:space="0" w:color="auto"/>
              <w:right w:val="single" w:sz="8" w:space="0" w:color="000000"/>
            </w:tcBorders>
            <w:shd w:val="clear" w:color="auto" w:fill="auto"/>
            <w:vAlign w:val="center"/>
            <w:hideMark/>
          </w:tcPr>
          <w:p w14:paraId="5BE7CBA7" w14:textId="77777777" w:rsidR="00D5478A" w:rsidRPr="00FB4835" w:rsidRDefault="00D5478A" w:rsidP="00D5478A">
            <w:pPr>
              <w:rPr>
                <w:rFonts w:ascii="Times New Roman" w:hAnsi="Times New Roman"/>
                <w:sz w:val="16"/>
                <w:szCs w:val="16"/>
                <w:lang w:eastAsia="ru-RU"/>
              </w:rPr>
            </w:pPr>
            <w:r w:rsidRPr="00FB4835">
              <w:rPr>
                <w:rFonts w:ascii="Times New Roman" w:hAnsi="Times New Roman"/>
                <w:b/>
                <w:bCs/>
                <w:sz w:val="16"/>
                <w:szCs w:val="16"/>
                <w:lang w:eastAsia="ru-RU"/>
              </w:rPr>
              <w:t>Задача 1. 2</w:t>
            </w:r>
            <w:r w:rsidRPr="00FB4835">
              <w:rPr>
                <w:rFonts w:ascii="Times New Roman" w:hAnsi="Times New Roman"/>
                <w:sz w:val="16"/>
                <w:szCs w:val="16"/>
                <w:lang w:eastAsia="ru-RU"/>
              </w:rPr>
              <w:t>. Обеспечение безопасного функционирования энергообъектов и обновление материально-технической базы предприятий коммунального комплекса</w:t>
            </w:r>
          </w:p>
          <w:p w14:paraId="667CB562" w14:textId="77777777" w:rsidR="00702F26" w:rsidRPr="00FB4835" w:rsidRDefault="00702F26" w:rsidP="00D5478A">
            <w:pPr>
              <w:rPr>
                <w:rFonts w:ascii="Times New Roman" w:hAnsi="Times New Roman"/>
                <w:sz w:val="16"/>
                <w:szCs w:val="16"/>
                <w:lang w:eastAsia="ru-RU"/>
              </w:rPr>
            </w:pPr>
          </w:p>
        </w:tc>
      </w:tr>
      <w:tr w:rsidR="00D5478A" w:rsidRPr="00D5478A" w14:paraId="6865BCAB" w14:textId="77777777" w:rsidTr="00D5478A">
        <w:trPr>
          <w:trHeight w:val="1050"/>
        </w:trPr>
        <w:tc>
          <w:tcPr>
            <w:tcW w:w="2269" w:type="dxa"/>
            <w:tcBorders>
              <w:top w:val="single" w:sz="8" w:space="0" w:color="auto"/>
              <w:left w:val="single" w:sz="8" w:space="0" w:color="auto"/>
              <w:bottom w:val="nil"/>
              <w:right w:val="single" w:sz="8" w:space="0" w:color="000000"/>
            </w:tcBorders>
            <w:shd w:val="clear" w:color="auto" w:fill="auto"/>
            <w:vAlign w:val="center"/>
            <w:hideMark/>
          </w:tcPr>
          <w:p w14:paraId="23BF8C05" w14:textId="77777777" w:rsidR="00D5478A" w:rsidRPr="00297275" w:rsidRDefault="00D5478A" w:rsidP="00D5478A">
            <w:pPr>
              <w:rPr>
                <w:rFonts w:ascii="Times New Roman" w:hAnsi="Times New Roman"/>
                <w:sz w:val="16"/>
                <w:szCs w:val="16"/>
                <w:lang w:eastAsia="ru-RU"/>
              </w:rPr>
            </w:pPr>
            <w:r w:rsidRPr="00297275">
              <w:rPr>
                <w:rFonts w:ascii="Times New Roman" w:hAnsi="Times New Roman"/>
                <w:b/>
                <w:bCs/>
                <w:sz w:val="16"/>
                <w:szCs w:val="16"/>
                <w:lang w:eastAsia="ru-RU"/>
              </w:rPr>
              <w:lastRenderedPageBreak/>
              <w:t>Мероприятие 1.2.1.</w:t>
            </w:r>
            <w:r w:rsidRPr="00297275">
              <w:rPr>
                <w:rFonts w:ascii="Times New Roman" w:hAnsi="Times New Roman"/>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066B645A" w14:textId="77777777" w:rsidR="00D5478A" w:rsidRPr="00297275" w:rsidRDefault="00D5478A" w:rsidP="00D5478A">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60F57D93"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44DF6909"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nil"/>
              <w:right w:val="single" w:sz="8" w:space="0" w:color="auto"/>
            </w:tcBorders>
            <w:shd w:val="clear" w:color="auto" w:fill="auto"/>
            <w:noWrap/>
            <w:vAlign w:val="center"/>
            <w:hideMark/>
          </w:tcPr>
          <w:p w14:paraId="49CD690B"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tcBorders>
              <w:top w:val="nil"/>
              <w:left w:val="nil"/>
              <w:bottom w:val="nil"/>
              <w:right w:val="single" w:sz="8" w:space="0" w:color="auto"/>
            </w:tcBorders>
            <w:shd w:val="clear" w:color="auto" w:fill="auto"/>
            <w:noWrap/>
            <w:vAlign w:val="center"/>
            <w:hideMark/>
          </w:tcPr>
          <w:p w14:paraId="68439E9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830" w:type="dxa"/>
            <w:tcBorders>
              <w:top w:val="nil"/>
              <w:left w:val="nil"/>
              <w:bottom w:val="nil"/>
              <w:right w:val="single" w:sz="8" w:space="0" w:color="auto"/>
            </w:tcBorders>
            <w:shd w:val="clear" w:color="auto" w:fill="auto"/>
            <w:noWrap/>
            <w:vAlign w:val="center"/>
            <w:hideMark/>
          </w:tcPr>
          <w:p w14:paraId="0528E227"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0C78A1FA"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14:paraId="0AEAA2F4"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67A27C8"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775505E2"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3CFB454"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2245AC7F"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vAlign w:val="center"/>
            <w:hideMark/>
          </w:tcPr>
          <w:p w14:paraId="65F73D88"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5900697D"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61" w:type="dxa"/>
            <w:tcBorders>
              <w:top w:val="nil"/>
              <w:left w:val="nil"/>
              <w:bottom w:val="nil"/>
              <w:right w:val="single" w:sz="8" w:space="0" w:color="auto"/>
            </w:tcBorders>
            <w:shd w:val="clear" w:color="auto" w:fill="auto"/>
            <w:vAlign w:val="center"/>
            <w:hideMark/>
          </w:tcPr>
          <w:p w14:paraId="7FDBCD81"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00" w:type="dxa"/>
            <w:tcBorders>
              <w:top w:val="nil"/>
              <w:left w:val="nil"/>
              <w:bottom w:val="nil"/>
              <w:right w:val="single" w:sz="8" w:space="0" w:color="auto"/>
            </w:tcBorders>
            <w:shd w:val="clear" w:color="auto" w:fill="auto"/>
            <w:vAlign w:val="center"/>
            <w:hideMark/>
          </w:tcPr>
          <w:p w14:paraId="2E67B9B0"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49" w:type="dxa"/>
            <w:tcBorders>
              <w:top w:val="nil"/>
              <w:left w:val="nil"/>
              <w:bottom w:val="nil"/>
              <w:right w:val="single" w:sz="8" w:space="0" w:color="auto"/>
            </w:tcBorders>
            <w:shd w:val="clear" w:color="auto" w:fill="auto"/>
            <w:vAlign w:val="center"/>
            <w:hideMark/>
          </w:tcPr>
          <w:p w14:paraId="5C4B5719" w14:textId="77777777" w:rsidR="00D5478A" w:rsidRPr="00C45A95" w:rsidRDefault="00D5478A" w:rsidP="00D5478A">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618" w:type="dxa"/>
            <w:tcBorders>
              <w:top w:val="nil"/>
              <w:left w:val="nil"/>
              <w:bottom w:val="nil"/>
              <w:right w:val="single" w:sz="8" w:space="0" w:color="auto"/>
            </w:tcBorders>
            <w:shd w:val="clear" w:color="auto" w:fill="auto"/>
            <w:vAlign w:val="center"/>
            <w:hideMark/>
          </w:tcPr>
          <w:p w14:paraId="515942D5"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0951F790" w14:textId="77777777" w:rsidTr="00D5478A">
        <w:trPr>
          <w:trHeight w:val="510"/>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203DD6A" w14:textId="77777777" w:rsidR="00D5478A" w:rsidRPr="00297275" w:rsidRDefault="00D5478A" w:rsidP="00D5478A">
            <w:pPr>
              <w:rPr>
                <w:rFonts w:ascii="Times New Roman" w:hAnsi="Times New Roman"/>
                <w:sz w:val="16"/>
                <w:szCs w:val="16"/>
                <w:lang w:eastAsia="ru-RU"/>
              </w:rPr>
            </w:pPr>
            <w:r w:rsidRPr="00297275">
              <w:rPr>
                <w:rFonts w:ascii="Times New Roman" w:hAnsi="Times New Roman"/>
                <w:b/>
                <w:bCs/>
                <w:sz w:val="16"/>
                <w:szCs w:val="16"/>
                <w:lang w:eastAsia="ru-RU"/>
              </w:rPr>
              <w:t>Цель 2.</w:t>
            </w:r>
            <w:r w:rsidRPr="00297275">
              <w:rPr>
                <w:rFonts w:ascii="Times New Roman" w:hAnsi="Times New Roman"/>
                <w:sz w:val="16"/>
                <w:szCs w:val="16"/>
                <w:lang w:eastAsia="ru-RU"/>
              </w:rPr>
              <w:t xml:space="preserve">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D5478A" w:rsidRPr="00D5478A" w14:paraId="2CF858DF" w14:textId="77777777"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89310CD" w14:textId="77777777" w:rsidR="00D5478A" w:rsidRPr="00297275" w:rsidRDefault="00D5478A" w:rsidP="00D5478A">
            <w:pPr>
              <w:rPr>
                <w:rFonts w:ascii="Times New Roman" w:hAnsi="Times New Roman"/>
                <w:sz w:val="16"/>
                <w:szCs w:val="16"/>
                <w:lang w:eastAsia="ru-RU"/>
              </w:rPr>
            </w:pPr>
            <w:r w:rsidRPr="00297275">
              <w:rPr>
                <w:rFonts w:ascii="Times New Roman" w:hAnsi="Times New Roman"/>
                <w:b/>
                <w:bCs/>
                <w:sz w:val="16"/>
                <w:szCs w:val="16"/>
                <w:lang w:eastAsia="ru-RU"/>
              </w:rPr>
              <w:t>Задача 2.1.</w:t>
            </w:r>
            <w:r w:rsidRPr="00297275">
              <w:rPr>
                <w:rFonts w:ascii="Times New Roman" w:hAnsi="Times New Roman"/>
                <w:sz w:val="16"/>
                <w:szCs w:val="16"/>
                <w:lang w:eastAsia="ru-RU"/>
              </w:rPr>
              <w:t xml:space="preserve"> Обеспечение сохранности, увеличение срока эксплуатации и приведение в надлежащее техническое состояние жилищного фонда.</w:t>
            </w:r>
          </w:p>
        </w:tc>
      </w:tr>
      <w:tr w:rsidR="00D5478A" w:rsidRPr="00D5478A" w14:paraId="266063B8" w14:textId="77777777" w:rsidTr="00D5478A">
        <w:trPr>
          <w:trHeight w:val="30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4E763907" w14:textId="77777777" w:rsidR="00D5478A" w:rsidRPr="00297275" w:rsidRDefault="00D5478A" w:rsidP="00D5478A">
            <w:pPr>
              <w:rPr>
                <w:rFonts w:ascii="Times New Roman" w:hAnsi="Times New Roman"/>
                <w:sz w:val="16"/>
                <w:szCs w:val="16"/>
                <w:lang w:eastAsia="ru-RU"/>
              </w:rPr>
            </w:pPr>
            <w:r w:rsidRPr="00297275">
              <w:rPr>
                <w:rFonts w:ascii="Times New Roman" w:hAnsi="Times New Roman"/>
                <w:b/>
                <w:bCs/>
                <w:sz w:val="16"/>
                <w:szCs w:val="16"/>
                <w:lang w:eastAsia="ru-RU"/>
              </w:rPr>
              <w:t xml:space="preserve">Мероприятие 2.1.1. </w:t>
            </w:r>
            <w:r w:rsidRPr="00297275">
              <w:rPr>
                <w:rFonts w:ascii="Times New Roman" w:hAnsi="Times New Roman"/>
                <w:sz w:val="16"/>
                <w:szCs w:val="16"/>
                <w:lang w:eastAsia="ru-RU"/>
              </w:rPr>
              <w:t>Внесение взносов на капитальный ремонт муниципальных квартир в жилищном фонде (до 2022 года).</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14:paraId="2876AF77" w14:textId="77777777" w:rsidR="00D5478A" w:rsidRPr="00297275" w:rsidRDefault="00D5478A" w:rsidP="00D5478A">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14:paraId="6C362D9D"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580C184"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78CCAE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nil"/>
              <w:left w:val="nil"/>
              <w:bottom w:val="nil"/>
              <w:right w:val="single" w:sz="8" w:space="0" w:color="auto"/>
            </w:tcBorders>
            <w:shd w:val="clear" w:color="auto" w:fill="auto"/>
            <w:noWrap/>
            <w:vAlign w:val="center"/>
            <w:hideMark/>
          </w:tcPr>
          <w:p w14:paraId="1F51EE8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830" w:type="dxa"/>
            <w:tcBorders>
              <w:top w:val="nil"/>
              <w:left w:val="nil"/>
              <w:bottom w:val="nil"/>
              <w:right w:val="single" w:sz="8" w:space="0" w:color="auto"/>
            </w:tcBorders>
            <w:shd w:val="clear" w:color="auto" w:fill="auto"/>
            <w:noWrap/>
            <w:vAlign w:val="center"/>
            <w:hideMark/>
          </w:tcPr>
          <w:p w14:paraId="25391B6C"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ADDB84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14:paraId="46F45969"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2716D92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2957600"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2ADCA6C2"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116,30</w:t>
            </w:r>
          </w:p>
        </w:tc>
        <w:tc>
          <w:tcPr>
            <w:tcW w:w="804" w:type="dxa"/>
            <w:tcBorders>
              <w:top w:val="nil"/>
              <w:left w:val="nil"/>
              <w:bottom w:val="nil"/>
              <w:right w:val="single" w:sz="8" w:space="0" w:color="auto"/>
            </w:tcBorders>
            <w:shd w:val="clear" w:color="auto" w:fill="auto"/>
            <w:noWrap/>
            <w:vAlign w:val="center"/>
            <w:hideMark/>
          </w:tcPr>
          <w:p w14:paraId="6DF6224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0,20</w:t>
            </w:r>
          </w:p>
        </w:tc>
        <w:tc>
          <w:tcPr>
            <w:tcW w:w="851" w:type="dxa"/>
            <w:tcBorders>
              <w:top w:val="nil"/>
              <w:left w:val="nil"/>
              <w:bottom w:val="nil"/>
              <w:right w:val="single" w:sz="8" w:space="0" w:color="auto"/>
            </w:tcBorders>
            <w:shd w:val="clear" w:color="auto" w:fill="auto"/>
            <w:vAlign w:val="center"/>
            <w:hideMark/>
          </w:tcPr>
          <w:p w14:paraId="168D509D"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465A5CA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nil"/>
              <w:left w:val="nil"/>
              <w:bottom w:val="nil"/>
              <w:right w:val="single" w:sz="8" w:space="0" w:color="auto"/>
            </w:tcBorders>
            <w:shd w:val="clear" w:color="auto" w:fill="auto"/>
            <w:vAlign w:val="center"/>
            <w:hideMark/>
          </w:tcPr>
          <w:p w14:paraId="13A0F5F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nil"/>
              <w:left w:val="nil"/>
              <w:bottom w:val="nil"/>
              <w:right w:val="single" w:sz="8" w:space="0" w:color="auto"/>
            </w:tcBorders>
            <w:shd w:val="clear" w:color="auto" w:fill="auto"/>
            <w:vAlign w:val="center"/>
            <w:hideMark/>
          </w:tcPr>
          <w:p w14:paraId="2108DE4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nil"/>
              <w:left w:val="nil"/>
              <w:bottom w:val="nil"/>
              <w:right w:val="single" w:sz="8" w:space="0" w:color="auto"/>
            </w:tcBorders>
            <w:shd w:val="clear" w:color="auto" w:fill="auto"/>
            <w:vAlign w:val="center"/>
            <w:hideMark/>
          </w:tcPr>
          <w:p w14:paraId="6C43D93A" w14:textId="77777777" w:rsidR="00D5478A" w:rsidRPr="00984DD5" w:rsidRDefault="00D5478A" w:rsidP="00D5478A">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116,50</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14:paraId="01F16FF3"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467DC325" w14:textId="77777777" w:rsidTr="00D5478A">
        <w:trPr>
          <w:trHeight w:val="330"/>
        </w:trPr>
        <w:tc>
          <w:tcPr>
            <w:tcW w:w="2269" w:type="dxa"/>
            <w:vMerge/>
            <w:tcBorders>
              <w:top w:val="single" w:sz="8" w:space="0" w:color="auto"/>
              <w:left w:val="single" w:sz="8" w:space="0" w:color="auto"/>
              <w:bottom w:val="single" w:sz="8" w:space="0" w:color="000000"/>
              <w:right w:val="single" w:sz="8" w:space="0" w:color="000000"/>
            </w:tcBorders>
            <w:vAlign w:val="center"/>
            <w:hideMark/>
          </w:tcPr>
          <w:p w14:paraId="5ADE444A" w14:textId="77777777" w:rsidR="00D5478A" w:rsidRPr="00297275" w:rsidRDefault="00D5478A" w:rsidP="00D5478A">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1BEEAF70" w14:textId="77777777" w:rsidR="00D5478A" w:rsidRPr="00297275" w:rsidRDefault="00D5478A" w:rsidP="00D5478A">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D2C6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102C9D7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AA2C83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71E7867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5A1FAFE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ABC47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1 400,00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9D3F7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F983BC1"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392331"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1 054,60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10804F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551,50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3BB33C5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801,90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61FA44F" w14:textId="20807A9D" w:rsidR="00D5478A" w:rsidRPr="002F4A60" w:rsidRDefault="0095519F" w:rsidP="00D5478A">
            <w:pPr>
              <w:jc w:val="center"/>
              <w:rPr>
                <w:rFonts w:ascii="Times New Roman" w:hAnsi="Times New Roman"/>
                <w:sz w:val="18"/>
                <w:szCs w:val="18"/>
                <w:lang w:eastAsia="ru-RU"/>
              </w:rPr>
            </w:pPr>
            <w:r>
              <w:rPr>
                <w:rFonts w:ascii="Times New Roman" w:hAnsi="Times New Roman"/>
                <w:sz w:val="18"/>
                <w:szCs w:val="18"/>
                <w:lang w:eastAsia="ru-RU"/>
              </w:rPr>
              <w:t>715,9</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6EF5372"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06613A1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AFD8F7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C75BAA5" w14:textId="79871C5E" w:rsidR="00D5478A" w:rsidRPr="00984DD5" w:rsidRDefault="0095519F" w:rsidP="00D5478A">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6865,9</w:t>
            </w:r>
            <w:r w:rsidR="00D5478A" w:rsidRPr="00984DD5">
              <w:rPr>
                <w:rFonts w:ascii="Times New Roman" w:hAnsi="Times New Roman"/>
                <w:color w:val="000000" w:themeColor="text1"/>
                <w:sz w:val="18"/>
                <w:szCs w:val="18"/>
                <w:lang w:eastAsia="ru-RU"/>
              </w:rPr>
              <w:t>0</w:t>
            </w:r>
          </w:p>
        </w:tc>
        <w:tc>
          <w:tcPr>
            <w:tcW w:w="618" w:type="dxa"/>
            <w:vMerge/>
            <w:tcBorders>
              <w:top w:val="nil"/>
              <w:left w:val="single" w:sz="8" w:space="0" w:color="auto"/>
              <w:bottom w:val="single" w:sz="8" w:space="0" w:color="000000"/>
              <w:right w:val="single" w:sz="8" w:space="0" w:color="auto"/>
            </w:tcBorders>
            <w:vAlign w:val="center"/>
            <w:hideMark/>
          </w:tcPr>
          <w:p w14:paraId="5B8633CA" w14:textId="77777777" w:rsidR="00D5478A" w:rsidRPr="00D5478A" w:rsidRDefault="00D5478A" w:rsidP="00D5478A">
            <w:pPr>
              <w:rPr>
                <w:rFonts w:ascii="Times New Roman" w:hAnsi="Times New Roman"/>
                <w:sz w:val="14"/>
                <w:szCs w:val="14"/>
                <w:lang w:eastAsia="ru-RU"/>
              </w:rPr>
            </w:pPr>
          </w:p>
        </w:tc>
      </w:tr>
      <w:tr w:rsidR="00D5478A" w:rsidRPr="00D5478A" w14:paraId="6F47C253" w14:textId="77777777" w:rsidTr="00D5478A">
        <w:trPr>
          <w:trHeight w:val="600"/>
        </w:trPr>
        <w:tc>
          <w:tcPr>
            <w:tcW w:w="2269" w:type="dxa"/>
            <w:tcBorders>
              <w:top w:val="single" w:sz="8" w:space="0" w:color="auto"/>
              <w:left w:val="single" w:sz="8" w:space="0" w:color="auto"/>
              <w:bottom w:val="nil"/>
              <w:right w:val="single" w:sz="8" w:space="0" w:color="000000"/>
            </w:tcBorders>
            <w:shd w:val="clear" w:color="auto" w:fill="auto"/>
            <w:hideMark/>
          </w:tcPr>
          <w:p w14:paraId="61B43875" w14:textId="77777777" w:rsidR="00D5478A" w:rsidRPr="00297275" w:rsidRDefault="00D5478A" w:rsidP="00D5478A">
            <w:pPr>
              <w:rPr>
                <w:rFonts w:ascii="Times New Roman" w:hAnsi="Times New Roman"/>
                <w:sz w:val="16"/>
                <w:szCs w:val="16"/>
                <w:lang w:eastAsia="ru-RU"/>
              </w:rPr>
            </w:pPr>
            <w:r w:rsidRPr="00297275">
              <w:rPr>
                <w:rFonts w:ascii="Times New Roman" w:hAnsi="Times New Roman"/>
                <w:b/>
                <w:bCs/>
                <w:sz w:val="16"/>
                <w:szCs w:val="16"/>
                <w:lang w:eastAsia="ru-RU"/>
              </w:rPr>
              <w:t>Мероприятие 2.1.2.</w:t>
            </w:r>
            <w:r w:rsidRPr="00297275">
              <w:rPr>
                <w:rFonts w:ascii="Times New Roman" w:hAnsi="Times New Roman"/>
                <w:sz w:val="16"/>
                <w:szCs w:val="16"/>
                <w:lang w:eastAsia="ru-RU"/>
              </w:rPr>
              <w:t xml:space="preserve"> Ремонт муниципальных квартир в жилищном фонде.</w:t>
            </w:r>
          </w:p>
        </w:tc>
        <w:tc>
          <w:tcPr>
            <w:tcW w:w="851" w:type="dxa"/>
            <w:tcBorders>
              <w:top w:val="single" w:sz="8" w:space="0" w:color="000000"/>
              <w:left w:val="nil"/>
              <w:bottom w:val="nil"/>
              <w:right w:val="single" w:sz="8" w:space="0" w:color="000000"/>
            </w:tcBorders>
            <w:shd w:val="clear" w:color="auto" w:fill="auto"/>
            <w:vAlign w:val="center"/>
            <w:hideMark/>
          </w:tcPr>
          <w:p w14:paraId="59E6CE6C" w14:textId="77777777" w:rsidR="00D5478A" w:rsidRPr="00297275" w:rsidRDefault="00D5478A" w:rsidP="00D5478A">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0689F0FC"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4EEAEA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03AF95A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020D4F70"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53AD236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186,40</w:t>
            </w:r>
          </w:p>
        </w:tc>
        <w:tc>
          <w:tcPr>
            <w:tcW w:w="851" w:type="dxa"/>
            <w:tcBorders>
              <w:top w:val="nil"/>
              <w:left w:val="nil"/>
              <w:bottom w:val="nil"/>
              <w:right w:val="nil"/>
            </w:tcBorders>
            <w:shd w:val="clear" w:color="auto" w:fill="auto"/>
            <w:noWrap/>
            <w:vAlign w:val="center"/>
            <w:hideMark/>
          </w:tcPr>
          <w:p w14:paraId="3433E43D"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BD0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26,40</w:t>
            </w:r>
          </w:p>
        </w:tc>
        <w:tc>
          <w:tcPr>
            <w:tcW w:w="851" w:type="dxa"/>
            <w:tcBorders>
              <w:top w:val="nil"/>
              <w:left w:val="nil"/>
              <w:bottom w:val="nil"/>
              <w:right w:val="single" w:sz="8" w:space="0" w:color="auto"/>
            </w:tcBorders>
            <w:shd w:val="clear" w:color="auto" w:fill="auto"/>
            <w:noWrap/>
            <w:vAlign w:val="center"/>
            <w:hideMark/>
          </w:tcPr>
          <w:p w14:paraId="1AAB3FE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6BE9D7D"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183,90</w:t>
            </w:r>
          </w:p>
        </w:tc>
        <w:tc>
          <w:tcPr>
            <w:tcW w:w="851" w:type="dxa"/>
            <w:tcBorders>
              <w:top w:val="nil"/>
              <w:left w:val="nil"/>
              <w:bottom w:val="nil"/>
              <w:right w:val="single" w:sz="8" w:space="0" w:color="auto"/>
            </w:tcBorders>
            <w:shd w:val="clear" w:color="auto" w:fill="auto"/>
            <w:noWrap/>
            <w:vAlign w:val="center"/>
            <w:hideMark/>
          </w:tcPr>
          <w:p w14:paraId="49AC9CD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38,60</w:t>
            </w:r>
          </w:p>
        </w:tc>
        <w:tc>
          <w:tcPr>
            <w:tcW w:w="804" w:type="dxa"/>
            <w:tcBorders>
              <w:top w:val="nil"/>
              <w:left w:val="nil"/>
              <w:bottom w:val="nil"/>
              <w:right w:val="single" w:sz="8" w:space="0" w:color="auto"/>
            </w:tcBorders>
            <w:shd w:val="clear" w:color="auto" w:fill="auto"/>
            <w:noWrap/>
            <w:vAlign w:val="center"/>
            <w:hideMark/>
          </w:tcPr>
          <w:p w14:paraId="7E093160"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vAlign w:val="center"/>
            <w:hideMark/>
          </w:tcPr>
          <w:p w14:paraId="41B83134"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200,10</w:t>
            </w:r>
          </w:p>
        </w:tc>
        <w:tc>
          <w:tcPr>
            <w:tcW w:w="840" w:type="dxa"/>
            <w:tcBorders>
              <w:top w:val="nil"/>
              <w:left w:val="nil"/>
              <w:bottom w:val="nil"/>
              <w:right w:val="single" w:sz="8" w:space="0" w:color="auto"/>
            </w:tcBorders>
            <w:shd w:val="clear" w:color="auto" w:fill="auto"/>
            <w:vAlign w:val="center"/>
            <w:hideMark/>
          </w:tcPr>
          <w:p w14:paraId="52445F2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nil"/>
              <w:left w:val="nil"/>
              <w:bottom w:val="nil"/>
              <w:right w:val="single" w:sz="8" w:space="0" w:color="auto"/>
            </w:tcBorders>
            <w:shd w:val="clear" w:color="auto" w:fill="auto"/>
            <w:vAlign w:val="center"/>
            <w:hideMark/>
          </w:tcPr>
          <w:p w14:paraId="240304A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nil"/>
              <w:left w:val="nil"/>
              <w:bottom w:val="nil"/>
              <w:right w:val="single" w:sz="8" w:space="0" w:color="auto"/>
            </w:tcBorders>
            <w:shd w:val="clear" w:color="auto" w:fill="auto"/>
            <w:vAlign w:val="center"/>
            <w:hideMark/>
          </w:tcPr>
          <w:p w14:paraId="22D752D1"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nil"/>
              <w:left w:val="nil"/>
              <w:bottom w:val="nil"/>
              <w:right w:val="single" w:sz="8" w:space="0" w:color="auto"/>
            </w:tcBorders>
            <w:shd w:val="clear" w:color="auto" w:fill="auto"/>
            <w:vAlign w:val="center"/>
            <w:hideMark/>
          </w:tcPr>
          <w:p w14:paraId="3990D9F8" w14:textId="77777777" w:rsidR="00D5478A" w:rsidRPr="00984DD5" w:rsidRDefault="00D5478A" w:rsidP="00D5478A">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635,40</w:t>
            </w:r>
          </w:p>
        </w:tc>
        <w:tc>
          <w:tcPr>
            <w:tcW w:w="618" w:type="dxa"/>
            <w:tcBorders>
              <w:top w:val="nil"/>
              <w:left w:val="nil"/>
              <w:bottom w:val="nil"/>
              <w:right w:val="single" w:sz="8" w:space="0" w:color="auto"/>
            </w:tcBorders>
            <w:shd w:val="clear" w:color="auto" w:fill="auto"/>
            <w:vAlign w:val="center"/>
            <w:hideMark/>
          </w:tcPr>
          <w:p w14:paraId="0506C1DC"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6D9C9AF1" w14:textId="77777777" w:rsidTr="00D5478A">
        <w:trPr>
          <w:trHeight w:val="540"/>
        </w:trPr>
        <w:tc>
          <w:tcPr>
            <w:tcW w:w="2269" w:type="dxa"/>
            <w:tcBorders>
              <w:top w:val="single" w:sz="8" w:space="0" w:color="auto"/>
              <w:left w:val="single" w:sz="8" w:space="0" w:color="auto"/>
              <w:bottom w:val="nil"/>
              <w:right w:val="single" w:sz="8" w:space="0" w:color="000000"/>
            </w:tcBorders>
            <w:shd w:val="clear" w:color="auto" w:fill="auto"/>
            <w:hideMark/>
          </w:tcPr>
          <w:p w14:paraId="2EF6ED34" w14:textId="77777777" w:rsidR="00D5478A" w:rsidRPr="00297275" w:rsidRDefault="00D5478A" w:rsidP="00D5478A">
            <w:pPr>
              <w:rPr>
                <w:rFonts w:ascii="Times New Roman" w:hAnsi="Times New Roman"/>
                <w:b/>
                <w:bCs/>
                <w:sz w:val="16"/>
                <w:szCs w:val="16"/>
                <w:lang w:eastAsia="ru-RU"/>
              </w:rPr>
            </w:pPr>
            <w:r w:rsidRPr="00297275">
              <w:rPr>
                <w:rFonts w:ascii="Times New Roman" w:hAnsi="Times New Roman"/>
                <w:b/>
                <w:bCs/>
                <w:sz w:val="16"/>
                <w:szCs w:val="16"/>
                <w:lang w:eastAsia="ru-RU"/>
              </w:rPr>
              <w:t>Мероприятие 2.1.3.</w:t>
            </w:r>
            <w:r w:rsidRPr="00297275">
              <w:rPr>
                <w:rFonts w:ascii="Times New Roman" w:hAnsi="Times New Roman"/>
                <w:sz w:val="16"/>
                <w:szCs w:val="16"/>
                <w:lang w:eastAsia="ru-RU"/>
              </w:rPr>
              <w:t xml:space="preserve"> Обследование МКД, техническая инвентаризация.</w:t>
            </w:r>
          </w:p>
        </w:tc>
        <w:tc>
          <w:tcPr>
            <w:tcW w:w="851" w:type="dxa"/>
            <w:tcBorders>
              <w:top w:val="single" w:sz="8" w:space="0" w:color="000000"/>
              <w:left w:val="nil"/>
              <w:bottom w:val="nil"/>
              <w:right w:val="single" w:sz="8" w:space="0" w:color="000000"/>
            </w:tcBorders>
            <w:shd w:val="clear" w:color="auto" w:fill="auto"/>
            <w:vAlign w:val="center"/>
            <w:hideMark/>
          </w:tcPr>
          <w:p w14:paraId="51F6B1E4" w14:textId="77777777" w:rsidR="00D5478A" w:rsidRPr="00297275" w:rsidRDefault="00D5478A" w:rsidP="00D5478A">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0013550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8" w:space="0" w:color="000000"/>
              <w:left w:val="nil"/>
              <w:bottom w:val="nil"/>
              <w:right w:val="single" w:sz="8" w:space="0" w:color="auto"/>
            </w:tcBorders>
            <w:shd w:val="clear" w:color="auto" w:fill="auto"/>
            <w:noWrap/>
            <w:vAlign w:val="center"/>
            <w:hideMark/>
          </w:tcPr>
          <w:p w14:paraId="00B238F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8" w:space="0" w:color="000000"/>
              <w:left w:val="nil"/>
              <w:bottom w:val="nil"/>
              <w:right w:val="single" w:sz="8" w:space="0" w:color="auto"/>
            </w:tcBorders>
            <w:shd w:val="clear" w:color="auto" w:fill="auto"/>
            <w:noWrap/>
            <w:vAlign w:val="center"/>
            <w:hideMark/>
          </w:tcPr>
          <w:p w14:paraId="5040883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0810087190</w:t>
            </w:r>
          </w:p>
        </w:tc>
        <w:tc>
          <w:tcPr>
            <w:tcW w:w="492" w:type="dxa"/>
            <w:tcBorders>
              <w:top w:val="single" w:sz="8" w:space="0" w:color="000000"/>
              <w:left w:val="nil"/>
              <w:bottom w:val="nil"/>
              <w:right w:val="single" w:sz="8" w:space="0" w:color="auto"/>
            </w:tcBorders>
            <w:shd w:val="clear" w:color="auto" w:fill="auto"/>
            <w:noWrap/>
            <w:vAlign w:val="center"/>
            <w:hideMark/>
          </w:tcPr>
          <w:p w14:paraId="56B692B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35277EA0"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7319B8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5528C7A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8817A84"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3A45C9A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50,00</w:t>
            </w:r>
          </w:p>
        </w:tc>
        <w:tc>
          <w:tcPr>
            <w:tcW w:w="851" w:type="dxa"/>
            <w:tcBorders>
              <w:top w:val="single" w:sz="8" w:space="0" w:color="000000"/>
              <w:left w:val="nil"/>
              <w:bottom w:val="nil"/>
              <w:right w:val="single" w:sz="8" w:space="0" w:color="auto"/>
            </w:tcBorders>
            <w:shd w:val="clear" w:color="auto" w:fill="auto"/>
            <w:noWrap/>
            <w:vAlign w:val="center"/>
            <w:hideMark/>
          </w:tcPr>
          <w:p w14:paraId="22570D1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009E5FB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1" w:type="dxa"/>
            <w:tcBorders>
              <w:top w:val="single" w:sz="8" w:space="0" w:color="auto"/>
              <w:left w:val="nil"/>
              <w:bottom w:val="nil"/>
              <w:right w:val="single" w:sz="8" w:space="0" w:color="auto"/>
            </w:tcBorders>
            <w:shd w:val="clear" w:color="auto" w:fill="auto"/>
            <w:vAlign w:val="center"/>
            <w:hideMark/>
          </w:tcPr>
          <w:p w14:paraId="56CA849C"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vAlign w:val="center"/>
            <w:hideMark/>
          </w:tcPr>
          <w:p w14:paraId="324E370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single" w:sz="8" w:space="0" w:color="000000"/>
              <w:left w:val="nil"/>
              <w:bottom w:val="nil"/>
              <w:right w:val="nil"/>
            </w:tcBorders>
            <w:shd w:val="clear" w:color="auto" w:fill="auto"/>
            <w:vAlign w:val="center"/>
            <w:hideMark/>
          </w:tcPr>
          <w:p w14:paraId="7DA2E5F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BC7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single" w:sz="8" w:space="0" w:color="000000"/>
              <w:left w:val="nil"/>
              <w:bottom w:val="nil"/>
              <w:right w:val="single" w:sz="8" w:space="0" w:color="auto"/>
            </w:tcBorders>
            <w:shd w:val="clear" w:color="auto" w:fill="auto"/>
            <w:vAlign w:val="center"/>
            <w:hideMark/>
          </w:tcPr>
          <w:p w14:paraId="40147C8C" w14:textId="77777777" w:rsidR="00D5478A" w:rsidRPr="00984DD5" w:rsidRDefault="00D5478A" w:rsidP="00D5478A">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150,00</w:t>
            </w:r>
          </w:p>
        </w:tc>
        <w:tc>
          <w:tcPr>
            <w:tcW w:w="618" w:type="dxa"/>
            <w:tcBorders>
              <w:top w:val="single" w:sz="8" w:space="0" w:color="000000"/>
              <w:left w:val="nil"/>
              <w:bottom w:val="nil"/>
              <w:right w:val="single" w:sz="8" w:space="0" w:color="auto"/>
            </w:tcBorders>
            <w:shd w:val="clear" w:color="auto" w:fill="auto"/>
            <w:vAlign w:val="center"/>
            <w:hideMark/>
          </w:tcPr>
          <w:p w14:paraId="6CFAD3CF"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40C0DA0F" w14:textId="77777777" w:rsidTr="00D5478A">
        <w:trPr>
          <w:trHeight w:val="645"/>
        </w:trPr>
        <w:tc>
          <w:tcPr>
            <w:tcW w:w="2269" w:type="dxa"/>
            <w:tcBorders>
              <w:top w:val="single" w:sz="8" w:space="0" w:color="auto"/>
              <w:left w:val="single" w:sz="8" w:space="0" w:color="auto"/>
              <w:bottom w:val="nil"/>
              <w:right w:val="single" w:sz="8" w:space="0" w:color="000000"/>
            </w:tcBorders>
            <w:shd w:val="clear" w:color="auto" w:fill="auto"/>
            <w:hideMark/>
          </w:tcPr>
          <w:p w14:paraId="2BF0FB60" w14:textId="77777777" w:rsidR="00D5478A" w:rsidRPr="00297275" w:rsidRDefault="00D5478A" w:rsidP="00D5478A">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2.1.4. </w:t>
            </w:r>
            <w:r w:rsidRPr="00297275">
              <w:rPr>
                <w:rFonts w:ascii="Times New Roman" w:hAnsi="Times New Roman"/>
                <w:sz w:val="16"/>
                <w:szCs w:val="16"/>
                <w:lang w:eastAsia="ru-RU"/>
              </w:rPr>
              <w:t>Проведение работ по восстановлению конструктивов МКД.</w:t>
            </w:r>
          </w:p>
        </w:tc>
        <w:tc>
          <w:tcPr>
            <w:tcW w:w="851" w:type="dxa"/>
            <w:tcBorders>
              <w:top w:val="single" w:sz="8" w:space="0" w:color="000000"/>
              <w:left w:val="nil"/>
              <w:bottom w:val="nil"/>
              <w:right w:val="single" w:sz="8" w:space="0" w:color="000000"/>
            </w:tcBorders>
            <w:shd w:val="clear" w:color="auto" w:fill="auto"/>
            <w:vAlign w:val="center"/>
            <w:hideMark/>
          </w:tcPr>
          <w:p w14:paraId="56E85409" w14:textId="77777777" w:rsidR="00D5478A" w:rsidRPr="00297275" w:rsidRDefault="00D5478A" w:rsidP="00D5478A">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29ECC60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7B75851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66804E19"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0810084180</w:t>
            </w:r>
          </w:p>
        </w:tc>
        <w:tc>
          <w:tcPr>
            <w:tcW w:w="492" w:type="dxa"/>
            <w:tcBorders>
              <w:top w:val="single" w:sz="8" w:space="0" w:color="000000"/>
              <w:left w:val="nil"/>
              <w:bottom w:val="nil"/>
              <w:right w:val="single" w:sz="8" w:space="0" w:color="auto"/>
            </w:tcBorders>
            <w:shd w:val="clear" w:color="auto" w:fill="auto"/>
            <w:noWrap/>
            <w:vAlign w:val="center"/>
            <w:hideMark/>
          </w:tcPr>
          <w:p w14:paraId="6341077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50C97AFD"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C800C4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376508B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A0C426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035C2EC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1" w:type="dxa"/>
            <w:tcBorders>
              <w:top w:val="single" w:sz="4" w:space="0" w:color="auto"/>
              <w:left w:val="nil"/>
              <w:bottom w:val="nil"/>
              <w:right w:val="single" w:sz="8" w:space="0" w:color="auto"/>
            </w:tcBorders>
            <w:shd w:val="clear" w:color="auto" w:fill="auto"/>
            <w:noWrap/>
            <w:vAlign w:val="center"/>
            <w:hideMark/>
          </w:tcPr>
          <w:p w14:paraId="027C4FF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4" w:space="0" w:color="auto"/>
              <w:left w:val="nil"/>
              <w:bottom w:val="nil"/>
              <w:right w:val="single" w:sz="8" w:space="0" w:color="auto"/>
            </w:tcBorders>
            <w:shd w:val="clear" w:color="auto" w:fill="auto"/>
            <w:noWrap/>
            <w:vAlign w:val="center"/>
            <w:hideMark/>
          </w:tcPr>
          <w:p w14:paraId="7614298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vAlign w:val="center"/>
            <w:hideMark/>
          </w:tcPr>
          <w:p w14:paraId="7E8A948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single" w:sz="4" w:space="0" w:color="auto"/>
              <w:left w:val="nil"/>
              <w:bottom w:val="nil"/>
              <w:right w:val="single" w:sz="8" w:space="0" w:color="auto"/>
            </w:tcBorders>
            <w:shd w:val="clear" w:color="auto" w:fill="auto"/>
            <w:vAlign w:val="center"/>
            <w:hideMark/>
          </w:tcPr>
          <w:p w14:paraId="257130D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single" w:sz="4" w:space="0" w:color="auto"/>
              <w:left w:val="nil"/>
              <w:bottom w:val="nil"/>
              <w:right w:val="single" w:sz="8" w:space="0" w:color="auto"/>
            </w:tcBorders>
            <w:shd w:val="clear" w:color="auto" w:fill="auto"/>
            <w:vAlign w:val="center"/>
            <w:hideMark/>
          </w:tcPr>
          <w:p w14:paraId="026BD00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nil"/>
              <w:left w:val="nil"/>
              <w:bottom w:val="nil"/>
              <w:right w:val="single" w:sz="8" w:space="0" w:color="auto"/>
            </w:tcBorders>
            <w:shd w:val="clear" w:color="auto" w:fill="auto"/>
            <w:vAlign w:val="center"/>
            <w:hideMark/>
          </w:tcPr>
          <w:p w14:paraId="7D182BD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single" w:sz="4" w:space="0" w:color="auto"/>
              <w:left w:val="nil"/>
              <w:bottom w:val="nil"/>
              <w:right w:val="single" w:sz="8" w:space="0" w:color="auto"/>
            </w:tcBorders>
            <w:shd w:val="clear" w:color="auto" w:fill="auto"/>
            <w:vAlign w:val="center"/>
            <w:hideMark/>
          </w:tcPr>
          <w:p w14:paraId="23563FF5" w14:textId="77777777" w:rsidR="00D5478A" w:rsidRPr="00984DD5" w:rsidRDefault="00D5478A" w:rsidP="00D5478A">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100,00</w:t>
            </w:r>
          </w:p>
        </w:tc>
        <w:tc>
          <w:tcPr>
            <w:tcW w:w="618" w:type="dxa"/>
            <w:tcBorders>
              <w:top w:val="single" w:sz="8" w:space="0" w:color="000000"/>
              <w:left w:val="nil"/>
              <w:bottom w:val="nil"/>
              <w:right w:val="single" w:sz="8" w:space="0" w:color="auto"/>
            </w:tcBorders>
            <w:shd w:val="clear" w:color="auto" w:fill="auto"/>
            <w:vAlign w:val="center"/>
            <w:hideMark/>
          </w:tcPr>
          <w:p w14:paraId="3EE05F9D"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03362577" w14:textId="77777777" w:rsidTr="00D5478A">
        <w:trPr>
          <w:trHeight w:val="645"/>
        </w:trPr>
        <w:tc>
          <w:tcPr>
            <w:tcW w:w="2269" w:type="dxa"/>
            <w:tcBorders>
              <w:top w:val="single" w:sz="8" w:space="0" w:color="auto"/>
              <w:left w:val="single" w:sz="8" w:space="0" w:color="auto"/>
              <w:bottom w:val="nil"/>
              <w:right w:val="single" w:sz="8" w:space="0" w:color="000000"/>
            </w:tcBorders>
            <w:shd w:val="clear" w:color="auto" w:fill="auto"/>
            <w:hideMark/>
          </w:tcPr>
          <w:p w14:paraId="417A4AFD" w14:textId="77777777" w:rsidR="00D5478A" w:rsidRPr="00297275" w:rsidRDefault="00D5478A" w:rsidP="00D5478A">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2.1.5. </w:t>
            </w:r>
            <w:r w:rsidRPr="00297275">
              <w:rPr>
                <w:rFonts w:ascii="Times New Roman" w:hAnsi="Times New Roman"/>
                <w:sz w:val="16"/>
                <w:szCs w:val="16"/>
                <w:lang w:eastAsia="ru-RU"/>
              </w:rPr>
              <w:t xml:space="preserve">Расходы на благоустройство балконов МКД </w:t>
            </w:r>
            <w:proofErr w:type="spellStart"/>
            <w:r w:rsidRPr="00297275">
              <w:rPr>
                <w:rFonts w:ascii="Times New Roman" w:hAnsi="Times New Roman"/>
                <w:sz w:val="16"/>
                <w:szCs w:val="16"/>
                <w:lang w:eastAsia="ru-RU"/>
              </w:rPr>
              <w:t>наПионеркой</w:t>
            </w:r>
            <w:proofErr w:type="spellEnd"/>
            <w:r w:rsidRPr="00297275">
              <w:rPr>
                <w:rFonts w:ascii="Times New Roman" w:hAnsi="Times New Roman"/>
                <w:sz w:val="16"/>
                <w:szCs w:val="16"/>
                <w:lang w:eastAsia="ru-RU"/>
              </w:rPr>
              <w:t xml:space="preserve"> площади.</w:t>
            </w:r>
          </w:p>
        </w:tc>
        <w:tc>
          <w:tcPr>
            <w:tcW w:w="851" w:type="dxa"/>
            <w:tcBorders>
              <w:top w:val="single" w:sz="8" w:space="0" w:color="000000"/>
              <w:left w:val="nil"/>
              <w:bottom w:val="nil"/>
              <w:right w:val="single" w:sz="8" w:space="0" w:color="000000"/>
            </w:tcBorders>
            <w:shd w:val="clear" w:color="auto" w:fill="auto"/>
            <w:vAlign w:val="center"/>
            <w:hideMark/>
          </w:tcPr>
          <w:p w14:paraId="0B9BA813" w14:textId="77777777" w:rsidR="00D5478A" w:rsidRPr="00297275" w:rsidRDefault="00D5478A" w:rsidP="00D5478A">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D8BA469"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212F433D"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2D332EA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0810084200</w:t>
            </w:r>
          </w:p>
        </w:tc>
        <w:tc>
          <w:tcPr>
            <w:tcW w:w="492" w:type="dxa"/>
            <w:tcBorders>
              <w:top w:val="single" w:sz="8" w:space="0" w:color="000000"/>
              <w:left w:val="nil"/>
              <w:bottom w:val="nil"/>
              <w:right w:val="single" w:sz="8" w:space="0" w:color="auto"/>
            </w:tcBorders>
            <w:shd w:val="clear" w:color="auto" w:fill="auto"/>
            <w:noWrap/>
            <w:vAlign w:val="center"/>
            <w:hideMark/>
          </w:tcPr>
          <w:p w14:paraId="1F90F4E4"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170F81D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nil"/>
            </w:tcBorders>
            <w:shd w:val="clear" w:color="auto" w:fill="auto"/>
            <w:noWrap/>
            <w:vAlign w:val="center"/>
            <w:hideMark/>
          </w:tcPr>
          <w:p w14:paraId="48F57CC9"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F6C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61C7D5E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A66062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98,00</w:t>
            </w:r>
          </w:p>
        </w:tc>
        <w:tc>
          <w:tcPr>
            <w:tcW w:w="851" w:type="dxa"/>
            <w:tcBorders>
              <w:top w:val="single" w:sz="4" w:space="0" w:color="auto"/>
              <w:left w:val="nil"/>
              <w:bottom w:val="nil"/>
              <w:right w:val="single" w:sz="8" w:space="0" w:color="auto"/>
            </w:tcBorders>
            <w:shd w:val="clear" w:color="auto" w:fill="auto"/>
            <w:noWrap/>
            <w:vAlign w:val="center"/>
            <w:hideMark/>
          </w:tcPr>
          <w:p w14:paraId="47074DC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4" w:space="0" w:color="auto"/>
              <w:left w:val="nil"/>
              <w:bottom w:val="nil"/>
              <w:right w:val="single" w:sz="8" w:space="0" w:color="auto"/>
            </w:tcBorders>
            <w:shd w:val="clear" w:color="auto" w:fill="auto"/>
            <w:noWrap/>
            <w:vAlign w:val="center"/>
            <w:hideMark/>
          </w:tcPr>
          <w:p w14:paraId="7E3FA0E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vAlign w:val="center"/>
            <w:hideMark/>
          </w:tcPr>
          <w:p w14:paraId="6A0DE24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single" w:sz="4" w:space="0" w:color="auto"/>
              <w:left w:val="nil"/>
              <w:bottom w:val="nil"/>
              <w:right w:val="single" w:sz="8" w:space="0" w:color="auto"/>
            </w:tcBorders>
            <w:shd w:val="clear" w:color="auto" w:fill="auto"/>
            <w:vAlign w:val="center"/>
            <w:hideMark/>
          </w:tcPr>
          <w:p w14:paraId="31AE24D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single" w:sz="4" w:space="0" w:color="auto"/>
              <w:left w:val="nil"/>
              <w:bottom w:val="nil"/>
              <w:right w:val="single" w:sz="8" w:space="0" w:color="auto"/>
            </w:tcBorders>
            <w:shd w:val="clear" w:color="auto" w:fill="auto"/>
            <w:vAlign w:val="center"/>
            <w:hideMark/>
          </w:tcPr>
          <w:p w14:paraId="00C839A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single" w:sz="4" w:space="0" w:color="auto"/>
              <w:left w:val="nil"/>
              <w:bottom w:val="nil"/>
              <w:right w:val="single" w:sz="8" w:space="0" w:color="auto"/>
            </w:tcBorders>
            <w:shd w:val="clear" w:color="auto" w:fill="auto"/>
            <w:vAlign w:val="center"/>
            <w:hideMark/>
          </w:tcPr>
          <w:p w14:paraId="1C58849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single" w:sz="4" w:space="0" w:color="auto"/>
              <w:left w:val="nil"/>
              <w:bottom w:val="nil"/>
              <w:right w:val="single" w:sz="8" w:space="0" w:color="auto"/>
            </w:tcBorders>
            <w:shd w:val="clear" w:color="auto" w:fill="auto"/>
            <w:vAlign w:val="center"/>
            <w:hideMark/>
          </w:tcPr>
          <w:p w14:paraId="0AE2CB21" w14:textId="77777777" w:rsidR="00D5478A" w:rsidRPr="00984DD5" w:rsidRDefault="00D5478A" w:rsidP="00D5478A">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98,00</w:t>
            </w:r>
          </w:p>
        </w:tc>
        <w:tc>
          <w:tcPr>
            <w:tcW w:w="618" w:type="dxa"/>
            <w:tcBorders>
              <w:top w:val="single" w:sz="8" w:space="0" w:color="000000"/>
              <w:left w:val="nil"/>
              <w:bottom w:val="nil"/>
              <w:right w:val="single" w:sz="8" w:space="0" w:color="auto"/>
            </w:tcBorders>
            <w:shd w:val="clear" w:color="auto" w:fill="auto"/>
            <w:vAlign w:val="center"/>
            <w:hideMark/>
          </w:tcPr>
          <w:p w14:paraId="39977A28"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197F6CB2" w14:textId="77777777"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4F48089E" w14:textId="77777777" w:rsidR="00D5478A" w:rsidRPr="00297275" w:rsidRDefault="00D5478A" w:rsidP="00D5478A">
            <w:pPr>
              <w:rPr>
                <w:rFonts w:ascii="Times New Roman" w:hAnsi="Times New Roman"/>
                <w:sz w:val="16"/>
                <w:szCs w:val="16"/>
                <w:lang w:eastAsia="ru-RU"/>
              </w:rPr>
            </w:pPr>
            <w:r w:rsidRPr="00297275">
              <w:rPr>
                <w:rFonts w:ascii="Times New Roman" w:hAnsi="Times New Roman"/>
                <w:b/>
                <w:bCs/>
                <w:sz w:val="16"/>
                <w:szCs w:val="16"/>
                <w:lang w:eastAsia="ru-RU"/>
              </w:rPr>
              <w:lastRenderedPageBreak/>
              <w:t xml:space="preserve">Задача 2.2. </w:t>
            </w:r>
            <w:r w:rsidRPr="00297275">
              <w:rPr>
                <w:rFonts w:ascii="Times New Roman" w:hAnsi="Times New Roman"/>
                <w:sz w:val="16"/>
                <w:szCs w:val="16"/>
                <w:lang w:eastAsia="ru-RU"/>
              </w:rPr>
              <w:t>Внедрение ресурсосберегающих технологий (до 2022 года).</w:t>
            </w:r>
          </w:p>
        </w:tc>
      </w:tr>
      <w:tr w:rsidR="00D5478A" w:rsidRPr="00D5478A" w14:paraId="69FFEE8F" w14:textId="77777777" w:rsidTr="00D5478A">
        <w:trPr>
          <w:trHeight w:val="840"/>
        </w:trPr>
        <w:tc>
          <w:tcPr>
            <w:tcW w:w="2269" w:type="dxa"/>
            <w:tcBorders>
              <w:top w:val="single" w:sz="8" w:space="0" w:color="auto"/>
              <w:left w:val="single" w:sz="8" w:space="0" w:color="auto"/>
              <w:bottom w:val="nil"/>
              <w:right w:val="single" w:sz="8" w:space="0" w:color="000000"/>
            </w:tcBorders>
            <w:shd w:val="clear" w:color="auto" w:fill="auto"/>
            <w:hideMark/>
          </w:tcPr>
          <w:p w14:paraId="4879A43B" w14:textId="77777777" w:rsidR="00D5478A" w:rsidRPr="00792DB4" w:rsidRDefault="00D5478A" w:rsidP="00D5478A">
            <w:pPr>
              <w:rPr>
                <w:rFonts w:ascii="Times New Roman" w:hAnsi="Times New Roman"/>
                <w:sz w:val="16"/>
                <w:szCs w:val="16"/>
                <w:lang w:eastAsia="ru-RU"/>
              </w:rPr>
            </w:pPr>
            <w:r w:rsidRPr="00792DB4">
              <w:rPr>
                <w:rFonts w:ascii="Times New Roman" w:hAnsi="Times New Roman"/>
                <w:b/>
                <w:bCs/>
                <w:sz w:val="16"/>
                <w:szCs w:val="16"/>
                <w:lang w:eastAsia="ru-RU"/>
              </w:rPr>
              <w:t xml:space="preserve">Мероприятие 2.2.1. </w:t>
            </w:r>
            <w:r w:rsidRPr="00792DB4">
              <w:rPr>
                <w:rFonts w:ascii="Times New Roman" w:hAnsi="Times New Roman"/>
                <w:sz w:val="16"/>
                <w:szCs w:val="16"/>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7D9E54C8" w14:textId="77777777" w:rsidR="00D5478A" w:rsidRPr="00792DB4" w:rsidRDefault="00D5478A" w:rsidP="00D5478A">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3E27655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08673E4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7BCCFFC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027E9620"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4D51E8B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5A59C34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auto"/>
              <w:left w:val="nil"/>
              <w:bottom w:val="nil"/>
              <w:right w:val="single" w:sz="8" w:space="0" w:color="000000"/>
            </w:tcBorders>
            <w:shd w:val="clear" w:color="auto" w:fill="auto"/>
            <w:noWrap/>
            <w:vAlign w:val="center"/>
            <w:hideMark/>
          </w:tcPr>
          <w:p w14:paraId="40A60D0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D4EBE41"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163,95</w:t>
            </w:r>
          </w:p>
        </w:tc>
        <w:tc>
          <w:tcPr>
            <w:tcW w:w="850" w:type="dxa"/>
            <w:tcBorders>
              <w:top w:val="nil"/>
              <w:left w:val="nil"/>
              <w:bottom w:val="nil"/>
              <w:right w:val="single" w:sz="8" w:space="0" w:color="auto"/>
            </w:tcBorders>
            <w:shd w:val="clear" w:color="auto" w:fill="auto"/>
            <w:noWrap/>
            <w:vAlign w:val="center"/>
            <w:hideMark/>
          </w:tcPr>
          <w:p w14:paraId="10E58EF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51AB75C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39D1FC0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vAlign w:val="center"/>
            <w:hideMark/>
          </w:tcPr>
          <w:p w14:paraId="47BF77B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17612830"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nil"/>
              <w:left w:val="nil"/>
              <w:bottom w:val="nil"/>
              <w:right w:val="single" w:sz="8" w:space="0" w:color="auto"/>
            </w:tcBorders>
            <w:shd w:val="clear" w:color="auto" w:fill="auto"/>
            <w:vAlign w:val="center"/>
            <w:hideMark/>
          </w:tcPr>
          <w:p w14:paraId="054F787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nil"/>
              <w:left w:val="nil"/>
              <w:bottom w:val="nil"/>
              <w:right w:val="single" w:sz="8" w:space="0" w:color="auto"/>
            </w:tcBorders>
            <w:shd w:val="clear" w:color="auto" w:fill="auto"/>
            <w:vAlign w:val="center"/>
            <w:hideMark/>
          </w:tcPr>
          <w:p w14:paraId="54CCCAC3"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nil"/>
              <w:left w:val="nil"/>
              <w:bottom w:val="nil"/>
              <w:right w:val="single" w:sz="8" w:space="0" w:color="auto"/>
            </w:tcBorders>
            <w:shd w:val="clear" w:color="auto" w:fill="auto"/>
            <w:vAlign w:val="center"/>
            <w:hideMark/>
          </w:tcPr>
          <w:p w14:paraId="4F8B85C3" w14:textId="77777777" w:rsidR="00D5478A" w:rsidRPr="00BF6FDA" w:rsidRDefault="00D5478A"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163,95</w:t>
            </w:r>
          </w:p>
        </w:tc>
        <w:tc>
          <w:tcPr>
            <w:tcW w:w="618" w:type="dxa"/>
            <w:tcBorders>
              <w:top w:val="nil"/>
              <w:left w:val="nil"/>
              <w:bottom w:val="nil"/>
              <w:right w:val="single" w:sz="8" w:space="0" w:color="auto"/>
            </w:tcBorders>
            <w:shd w:val="clear" w:color="auto" w:fill="auto"/>
            <w:vAlign w:val="center"/>
            <w:hideMark/>
          </w:tcPr>
          <w:p w14:paraId="36976B66"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512062E2" w14:textId="77777777"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1A6FE13B" w14:textId="77777777" w:rsidR="00D5478A" w:rsidRPr="00BF6FDA" w:rsidRDefault="00D5478A" w:rsidP="00D5478A">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2.3.</w:t>
            </w:r>
            <w:r w:rsidRPr="00BF6FDA">
              <w:rPr>
                <w:rFonts w:ascii="Times New Roman" w:hAnsi="Times New Roman"/>
                <w:color w:val="000000" w:themeColor="text1"/>
                <w:sz w:val="16"/>
                <w:szCs w:val="16"/>
                <w:lang w:eastAsia="ru-RU"/>
              </w:rPr>
              <w:t xml:space="preserve"> Реализация отдельных мер по обеспечению ограничения платы граждан за коммунальные услуги.</w:t>
            </w:r>
          </w:p>
        </w:tc>
      </w:tr>
      <w:tr w:rsidR="00B046BA" w:rsidRPr="00D5478A" w14:paraId="7A70F308" w14:textId="77777777" w:rsidTr="00B046BA">
        <w:trPr>
          <w:trHeight w:val="300"/>
        </w:trPr>
        <w:tc>
          <w:tcPr>
            <w:tcW w:w="2269" w:type="dxa"/>
            <w:vMerge w:val="restart"/>
            <w:tcBorders>
              <w:top w:val="single" w:sz="8" w:space="0" w:color="auto"/>
              <w:left w:val="single" w:sz="8" w:space="0" w:color="auto"/>
              <w:right w:val="single" w:sz="8" w:space="0" w:color="000000"/>
            </w:tcBorders>
            <w:shd w:val="clear" w:color="auto" w:fill="auto"/>
          </w:tcPr>
          <w:p w14:paraId="520E6B05" w14:textId="794A6B38" w:rsidR="00B046BA" w:rsidRPr="00792DB4" w:rsidRDefault="00B046BA" w:rsidP="00D5478A">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2.3.1. </w:t>
            </w:r>
            <w:r w:rsidRPr="00792DB4">
              <w:rPr>
                <w:rFonts w:ascii="Times New Roman" w:hAnsi="Times New Roman"/>
                <w:sz w:val="16"/>
                <w:szCs w:val="16"/>
                <w:lang w:eastAsia="ru-RU"/>
              </w:rPr>
              <w:t>Предоставление компенсации части платы граждан за коммунальные услуги.</w:t>
            </w:r>
          </w:p>
        </w:tc>
        <w:tc>
          <w:tcPr>
            <w:tcW w:w="851" w:type="dxa"/>
            <w:tcBorders>
              <w:top w:val="single" w:sz="8" w:space="0" w:color="auto"/>
              <w:left w:val="single" w:sz="8" w:space="0" w:color="auto"/>
              <w:bottom w:val="single" w:sz="4" w:space="0" w:color="auto"/>
              <w:right w:val="nil"/>
            </w:tcBorders>
            <w:shd w:val="clear" w:color="auto" w:fill="auto"/>
            <w:vAlign w:val="center"/>
          </w:tcPr>
          <w:p w14:paraId="0E2C6FAB" w14:textId="07C16445" w:rsidR="00B046BA" w:rsidRPr="00792DB4" w:rsidRDefault="00B046BA" w:rsidP="00B04DCF">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59C4A639" w14:textId="4FB61FDB"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4" w:space="0" w:color="auto"/>
              <w:right w:val="single" w:sz="8" w:space="0" w:color="auto"/>
            </w:tcBorders>
            <w:shd w:val="clear" w:color="auto" w:fill="auto"/>
            <w:noWrap/>
            <w:vAlign w:val="center"/>
          </w:tcPr>
          <w:p w14:paraId="6829ADE6" w14:textId="588CABEB"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tcPr>
          <w:p w14:paraId="22013E8D" w14:textId="3715A535"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nil"/>
              <w:left w:val="nil"/>
              <w:bottom w:val="single" w:sz="4" w:space="0" w:color="auto"/>
              <w:right w:val="single" w:sz="8" w:space="0" w:color="auto"/>
            </w:tcBorders>
            <w:shd w:val="clear" w:color="auto" w:fill="auto"/>
            <w:noWrap/>
            <w:vAlign w:val="center"/>
          </w:tcPr>
          <w:p w14:paraId="24C97394" w14:textId="7347DA1F"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811</w:t>
            </w:r>
          </w:p>
        </w:tc>
        <w:tc>
          <w:tcPr>
            <w:tcW w:w="830" w:type="dxa"/>
            <w:tcBorders>
              <w:top w:val="nil"/>
              <w:left w:val="nil"/>
              <w:bottom w:val="single" w:sz="4" w:space="0" w:color="auto"/>
              <w:right w:val="single" w:sz="8" w:space="0" w:color="auto"/>
            </w:tcBorders>
            <w:shd w:val="clear" w:color="auto" w:fill="auto"/>
            <w:noWrap/>
            <w:vAlign w:val="center"/>
          </w:tcPr>
          <w:p w14:paraId="5F63ABC3" w14:textId="05D54ACF"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0DC13E1F" w14:textId="62A39820"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auto"/>
              <w:left w:val="nil"/>
              <w:bottom w:val="single" w:sz="4" w:space="0" w:color="auto"/>
              <w:right w:val="single" w:sz="8" w:space="0" w:color="000000"/>
            </w:tcBorders>
            <w:shd w:val="clear" w:color="auto" w:fill="auto"/>
            <w:noWrap/>
            <w:vAlign w:val="center"/>
          </w:tcPr>
          <w:p w14:paraId="4978DC6A" w14:textId="390FF4EB"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3CACAE57" w14:textId="3433A76D"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47A925A8" w14:textId="3CAAC216"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3F168702" w14:textId="7DE49663"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single" w:sz="8" w:space="0" w:color="auto"/>
            </w:tcBorders>
            <w:shd w:val="clear" w:color="auto" w:fill="auto"/>
            <w:noWrap/>
            <w:vAlign w:val="center"/>
          </w:tcPr>
          <w:p w14:paraId="5E461D8F" w14:textId="456A5059"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vAlign w:val="center"/>
          </w:tcPr>
          <w:p w14:paraId="42E8DBE1" w14:textId="1A992DE4"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8" w:space="0" w:color="auto"/>
            </w:tcBorders>
            <w:shd w:val="clear" w:color="auto" w:fill="auto"/>
            <w:vAlign w:val="center"/>
          </w:tcPr>
          <w:p w14:paraId="7A4813E9" w14:textId="78C9A881"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21061,1</w:t>
            </w:r>
          </w:p>
        </w:tc>
        <w:tc>
          <w:tcPr>
            <w:tcW w:w="861" w:type="dxa"/>
            <w:tcBorders>
              <w:top w:val="nil"/>
              <w:left w:val="nil"/>
              <w:bottom w:val="single" w:sz="4" w:space="0" w:color="auto"/>
              <w:right w:val="single" w:sz="8" w:space="0" w:color="auto"/>
            </w:tcBorders>
            <w:shd w:val="clear" w:color="auto" w:fill="auto"/>
            <w:vAlign w:val="center"/>
          </w:tcPr>
          <w:p w14:paraId="3A30D54B" w14:textId="65129049"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21156,5</w:t>
            </w:r>
          </w:p>
        </w:tc>
        <w:tc>
          <w:tcPr>
            <w:tcW w:w="800" w:type="dxa"/>
            <w:tcBorders>
              <w:top w:val="nil"/>
              <w:left w:val="nil"/>
              <w:bottom w:val="single" w:sz="4" w:space="0" w:color="auto"/>
              <w:right w:val="single" w:sz="8" w:space="0" w:color="auto"/>
            </w:tcBorders>
            <w:shd w:val="clear" w:color="auto" w:fill="auto"/>
            <w:vAlign w:val="center"/>
          </w:tcPr>
          <w:p w14:paraId="7E737DA0" w14:textId="14B2D042" w:rsidR="00B046BA" w:rsidRPr="002F4A60" w:rsidRDefault="00B046BA" w:rsidP="00B04DCF">
            <w:pPr>
              <w:jc w:val="center"/>
              <w:rPr>
                <w:rFonts w:ascii="Times New Roman" w:hAnsi="Times New Roman"/>
                <w:sz w:val="18"/>
                <w:szCs w:val="18"/>
                <w:lang w:eastAsia="ru-RU"/>
              </w:rPr>
            </w:pPr>
            <w:r>
              <w:rPr>
                <w:rFonts w:ascii="Times New Roman" w:hAnsi="Times New Roman"/>
                <w:sz w:val="18"/>
                <w:szCs w:val="18"/>
                <w:lang w:eastAsia="ru-RU"/>
              </w:rPr>
              <w:t>21156,5</w:t>
            </w:r>
          </w:p>
        </w:tc>
        <w:tc>
          <w:tcPr>
            <w:tcW w:w="849" w:type="dxa"/>
            <w:tcBorders>
              <w:top w:val="nil"/>
              <w:left w:val="nil"/>
              <w:bottom w:val="single" w:sz="4" w:space="0" w:color="auto"/>
              <w:right w:val="single" w:sz="8" w:space="0" w:color="auto"/>
            </w:tcBorders>
            <w:shd w:val="clear" w:color="auto" w:fill="auto"/>
            <w:vAlign w:val="center"/>
          </w:tcPr>
          <w:p w14:paraId="2FA76C18" w14:textId="66B9ED66" w:rsidR="00B046BA" w:rsidRPr="00BF6FDA" w:rsidRDefault="00B046BA" w:rsidP="00B04DCF">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63374,1</w:t>
            </w:r>
          </w:p>
        </w:tc>
        <w:tc>
          <w:tcPr>
            <w:tcW w:w="618" w:type="dxa"/>
            <w:tcBorders>
              <w:top w:val="nil"/>
              <w:left w:val="single" w:sz="8" w:space="0" w:color="auto"/>
              <w:bottom w:val="single" w:sz="4" w:space="0" w:color="auto"/>
              <w:right w:val="single" w:sz="8" w:space="0" w:color="auto"/>
            </w:tcBorders>
            <w:shd w:val="clear" w:color="auto" w:fill="auto"/>
            <w:vAlign w:val="center"/>
          </w:tcPr>
          <w:p w14:paraId="44EAB00E" w14:textId="77777777" w:rsidR="00B046BA" w:rsidRPr="00D5478A" w:rsidRDefault="00B046BA" w:rsidP="00B04DCF">
            <w:pPr>
              <w:jc w:val="center"/>
              <w:rPr>
                <w:rFonts w:ascii="Times New Roman" w:hAnsi="Times New Roman"/>
                <w:sz w:val="14"/>
                <w:szCs w:val="14"/>
                <w:lang w:eastAsia="ru-RU"/>
              </w:rPr>
            </w:pPr>
          </w:p>
        </w:tc>
      </w:tr>
      <w:tr w:rsidR="00B046BA" w:rsidRPr="00D5478A" w14:paraId="108153B8" w14:textId="77777777" w:rsidTr="00B046BA">
        <w:trPr>
          <w:trHeight w:val="300"/>
        </w:trPr>
        <w:tc>
          <w:tcPr>
            <w:tcW w:w="2269" w:type="dxa"/>
            <w:vMerge/>
            <w:tcBorders>
              <w:left w:val="single" w:sz="8" w:space="0" w:color="auto"/>
              <w:right w:val="single" w:sz="8" w:space="0" w:color="000000"/>
            </w:tcBorders>
            <w:shd w:val="clear" w:color="auto" w:fill="auto"/>
            <w:hideMark/>
          </w:tcPr>
          <w:p w14:paraId="627E58C2" w14:textId="7F68F9F7" w:rsidR="00B046BA" w:rsidRPr="00792DB4" w:rsidRDefault="00B046BA" w:rsidP="00D5478A">
            <w:pPr>
              <w:rPr>
                <w:rFonts w:ascii="Times New Roman" w:hAnsi="Times New Roman"/>
                <w:b/>
                <w:bCs/>
                <w:sz w:val="16"/>
                <w:szCs w:val="16"/>
                <w:lang w:eastAsia="ru-RU"/>
              </w:rPr>
            </w:pPr>
          </w:p>
        </w:tc>
        <w:tc>
          <w:tcPr>
            <w:tcW w:w="851" w:type="dxa"/>
            <w:vMerge w:val="restart"/>
            <w:tcBorders>
              <w:top w:val="single" w:sz="4" w:space="0" w:color="auto"/>
              <w:left w:val="single" w:sz="8" w:space="0" w:color="auto"/>
              <w:bottom w:val="single" w:sz="8" w:space="0" w:color="000000"/>
              <w:right w:val="nil"/>
            </w:tcBorders>
            <w:shd w:val="clear" w:color="auto" w:fill="auto"/>
            <w:vAlign w:val="center"/>
            <w:hideMark/>
          </w:tcPr>
          <w:p w14:paraId="241FF075" w14:textId="77777777" w:rsidR="00B046BA" w:rsidRPr="00792DB4" w:rsidRDefault="00B046BA" w:rsidP="00D5478A">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8587425"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8" w:space="0" w:color="auto"/>
            </w:tcBorders>
            <w:shd w:val="clear" w:color="auto" w:fill="auto"/>
            <w:noWrap/>
            <w:vAlign w:val="center"/>
            <w:hideMark/>
          </w:tcPr>
          <w:p w14:paraId="746C9FC2"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8" w:space="0" w:color="auto"/>
            </w:tcBorders>
            <w:shd w:val="clear" w:color="auto" w:fill="auto"/>
            <w:noWrap/>
            <w:vAlign w:val="center"/>
            <w:hideMark/>
          </w:tcPr>
          <w:p w14:paraId="0639BA1C"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8" w:space="0" w:color="auto"/>
            </w:tcBorders>
            <w:shd w:val="clear" w:color="auto" w:fill="auto"/>
            <w:noWrap/>
            <w:vAlign w:val="center"/>
            <w:hideMark/>
          </w:tcPr>
          <w:p w14:paraId="6FA5758C"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811</w:t>
            </w:r>
          </w:p>
        </w:tc>
        <w:tc>
          <w:tcPr>
            <w:tcW w:w="830" w:type="dxa"/>
            <w:tcBorders>
              <w:top w:val="single" w:sz="4" w:space="0" w:color="auto"/>
              <w:left w:val="nil"/>
              <w:bottom w:val="single" w:sz="4" w:space="0" w:color="auto"/>
              <w:right w:val="single" w:sz="8" w:space="0" w:color="auto"/>
            </w:tcBorders>
            <w:shd w:val="clear" w:color="auto" w:fill="auto"/>
            <w:noWrap/>
            <w:vAlign w:val="center"/>
            <w:hideMark/>
          </w:tcPr>
          <w:p w14:paraId="399B7099"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26 299,90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B3B776C"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28 984,50</w:t>
            </w:r>
          </w:p>
        </w:tc>
        <w:tc>
          <w:tcPr>
            <w:tcW w:w="850" w:type="dxa"/>
            <w:tcBorders>
              <w:top w:val="single" w:sz="4" w:space="0" w:color="auto"/>
              <w:left w:val="nil"/>
              <w:bottom w:val="single" w:sz="4" w:space="0" w:color="auto"/>
              <w:right w:val="single" w:sz="8" w:space="0" w:color="000000"/>
            </w:tcBorders>
            <w:shd w:val="clear" w:color="auto" w:fill="auto"/>
            <w:noWrap/>
            <w:vAlign w:val="center"/>
            <w:hideMark/>
          </w:tcPr>
          <w:p w14:paraId="53613BE8"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32 725,36</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54440CAB"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33 717,60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51A6F0B5"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31 293,20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0C6D41E0"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39 310,20</w:t>
            </w:r>
          </w:p>
        </w:tc>
        <w:tc>
          <w:tcPr>
            <w:tcW w:w="804" w:type="dxa"/>
            <w:tcBorders>
              <w:top w:val="single" w:sz="4" w:space="0" w:color="auto"/>
              <w:left w:val="nil"/>
              <w:bottom w:val="single" w:sz="4" w:space="0" w:color="auto"/>
              <w:right w:val="single" w:sz="8" w:space="0" w:color="auto"/>
            </w:tcBorders>
            <w:shd w:val="clear" w:color="auto" w:fill="auto"/>
            <w:noWrap/>
            <w:vAlign w:val="center"/>
            <w:hideMark/>
          </w:tcPr>
          <w:p w14:paraId="5684D3FD"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22 133,30</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40C571CB" w14:textId="161862B0" w:rsidR="00B046BA" w:rsidRPr="002F4A60" w:rsidRDefault="003B369E" w:rsidP="00D5478A">
            <w:pPr>
              <w:jc w:val="center"/>
              <w:rPr>
                <w:rFonts w:ascii="Times New Roman" w:hAnsi="Times New Roman"/>
                <w:sz w:val="18"/>
                <w:szCs w:val="18"/>
                <w:lang w:eastAsia="ru-RU"/>
              </w:rPr>
            </w:pPr>
            <w:r>
              <w:rPr>
                <w:rFonts w:ascii="Times New Roman" w:hAnsi="Times New Roman"/>
                <w:sz w:val="18"/>
                <w:szCs w:val="18"/>
                <w:lang w:eastAsia="ru-RU"/>
              </w:rPr>
              <w:t>15780,4</w:t>
            </w:r>
          </w:p>
        </w:tc>
        <w:tc>
          <w:tcPr>
            <w:tcW w:w="840" w:type="dxa"/>
            <w:tcBorders>
              <w:top w:val="single" w:sz="4" w:space="0" w:color="auto"/>
              <w:left w:val="nil"/>
              <w:bottom w:val="single" w:sz="4" w:space="0" w:color="auto"/>
              <w:right w:val="single" w:sz="8" w:space="0" w:color="auto"/>
            </w:tcBorders>
            <w:shd w:val="clear" w:color="auto" w:fill="auto"/>
            <w:vAlign w:val="center"/>
            <w:hideMark/>
          </w:tcPr>
          <w:p w14:paraId="71AB4D43" w14:textId="0A08DAD7" w:rsidR="00B046BA" w:rsidRPr="002F4A60" w:rsidRDefault="003B369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single" w:sz="4" w:space="0" w:color="auto"/>
              <w:left w:val="nil"/>
              <w:bottom w:val="single" w:sz="4" w:space="0" w:color="auto"/>
              <w:right w:val="single" w:sz="8" w:space="0" w:color="auto"/>
            </w:tcBorders>
            <w:shd w:val="clear" w:color="auto" w:fill="auto"/>
            <w:vAlign w:val="center"/>
            <w:hideMark/>
          </w:tcPr>
          <w:p w14:paraId="53BFFF58" w14:textId="34E8528D" w:rsidR="00B046BA" w:rsidRPr="002F4A60" w:rsidRDefault="003B369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nil"/>
              <w:bottom w:val="single" w:sz="4" w:space="0" w:color="auto"/>
              <w:right w:val="single" w:sz="8" w:space="0" w:color="auto"/>
            </w:tcBorders>
            <w:shd w:val="clear" w:color="auto" w:fill="auto"/>
            <w:vAlign w:val="center"/>
            <w:hideMark/>
          </w:tcPr>
          <w:p w14:paraId="07B3C47D" w14:textId="3F3421A1" w:rsidR="00B046BA" w:rsidRPr="002F4A60" w:rsidRDefault="003B369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single" w:sz="4" w:space="0" w:color="auto"/>
              <w:right w:val="single" w:sz="8" w:space="0" w:color="auto"/>
            </w:tcBorders>
            <w:shd w:val="clear" w:color="auto" w:fill="auto"/>
            <w:vAlign w:val="center"/>
            <w:hideMark/>
          </w:tcPr>
          <w:p w14:paraId="1685AA02" w14:textId="75471D20" w:rsidR="00B046BA" w:rsidRPr="00BF6FDA" w:rsidRDefault="003B369E"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230244,46</w:t>
            </w:r>
          </w:p>
        </w:tc>
        <w:tc>
          <w:tcPr>
            <w:tcW w:w="61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20D7C3DA" w14:textId="77777777" w:rsidR="00B046BA" w:rsidRPr="00D5478A" w:rsidRDefault="00B046BA" w:rsidP="00D5478A">
            <w:pPr>
              <w:jc w:val="center"/>
              <w:rPr>
                <w:rFonts w:ascii="Times New Roman" w:hAnsi="Times New Roman"/>
                <w:sz w:val="14"/>
                <w:szCs w:val="14"/>
                <w:lang w:eastAsia="ru-RU"/>
              </w:rPr>
            </w:pPr>
          </w:p>
        </w:tc>
      </w:tr>
      <w:tr w:rsidR="00B046BA" w:rsidRPr="00D5478A" w14:paraId="3E2DEA92" w14:textId="77777777" w:rsidTr="00B046BA">
        <w:trPr>
          <w:trHeight w:val="375"/>
        </w:trPr>
        <w:tc>
          <w:tcPr>
            <w:tcW w:w="2269" w:type="dxa"/>
            <w:vMerge/>
            <w:tcBorders>
              <w:left w:val="single" w:sz="8" w:space="0" w:color="auto"/>
              <w:right w:val="single" w:sz="8" w:space="0" w:color="000000"/>
            </w:tcBorders>
            <w:vAlign w:val="center"/>
            <w:hideMark/>
          </w:tcPr>
          <w:p w14:paraId="4C75854C" w14:textId="77777777" w:rsidR="00B046BA" w:rsidRPr="00792DB4" w:rsidRDefault="00B046BA" w:rsidP="00D5478A">
            <w:pPr>
              <w:rPr>
                <w:rFonts w:ascii="Times New Roman" w:hAnsi="Times New Roman"/>
                <w:b/>
                <w:bCs/>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53878B13" w14:textId="77777777" w:rsidR="00B046BA" w:rsidRPr="00792DB4" w:rsidRDefault="00B046BA" w:rsidP="00D5478A">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F4946"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23DAAF17"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77BC2B9"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01EA03FC"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631</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9A786AF"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AE69A86"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C30B4A"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4951A49"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1E147F"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8052BE6"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2 466,20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4971CF46"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154,20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299D87"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0D8D0981"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76B25BF2"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37E5B0F" w14:textId="77777777" w:rsidR="00B046BA" w:rsidRPr="002F4A60" w:rsidRDefault="00B046B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117829F1" w14:textId="77777777" w:rsidR="00B046BA" w:rsidRPr="00BF6FDA" w:rsidRDefault="00B046BA"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2 620,40</w:t>
            </w:r>
          </w:p>
        </w:tc>
        <w:tc>
          <w:tcPr>
            <w:tcW w:w="618" w:type="dxa"/>
            <w:vMerge/>
            <w:tcBorders>
              <w:top w:val="nil"/>
              <w:left w:val="single" w:sz="8" w:space="0" w:color="auto"/>
              <w:bottom w:val="single" w:sz="8" w:space="0" w:color="000000"/>
              <w:right w:val="single" w:sz="8" w:space="0" w:color="auto"/>
            </w:tcBorders>
            <w:vAlign w:val="center"/>
            <w:hideMark/>
          </w:tcPr>
          <w:p w14:paraId="49EDADB6" w14:textId="77777777" w:rsidR="00B046BA" w:rsidRPr="00D5478A" w:rsidRDefault="00B046BA" w:rsidP="00D5478A">
            <w:pPr>
              <w:rPr>
                <w:rFonts w:ascii="Times New Roman" w:hAnsi="Times New Roman"/>
                <w:sz w:val="14"/>
                <w:szCs w:val="14"/>
                <w:lang w:eastAsia="ru-RU"/>
              </w:rPr>
            </w:pPr>
          </w:p>
        </w:tc>
      </w:tr>
      <w:tr w:rsidR="00B046BA" w:rsidRPr="00D5478A" w14:paraId="50A2CE8A" w14:textId="77777777" w:rsidTr="001B0D46">
        <w:trPr>
          <w:trHeight w:val="375"/>
        </w:trPr>
        <w:tc>
          <w:tcPr>
            <w:tcW w:w="2269" w:type="dxa"/>
            <w:vMerge/>
            <w:tcBorders>
              <w:left w:val="single" w:sz="8" w:space="0" w:color="auto"/>
              <w:bottom w:val="single" w:sz="8" w:space="0" w:color="000000"/>
              <w:right w:val="single" w:sz="8" w:space="0" w:color="000000"/>
            </w:tcBorders>
            <w:vAlign w:val="center"/>
          </w:tcPr>
          <w:p w14:paraId="0ACDFCE0" w14:textId="77777777" w:rsidR="00B046BA" w:rsidRPr="00792DB4" w:rsidRDefault="00B046BA" w:rsidP="00D5478A">
            <w:pPr>
              <w:rPr>
                <w:rFonts w:ascii="Times New Roman" w:hAnsi="Times New Roman"/>
                <w:b/>
                <w:bCs/>
                <w:sz w:val="16"/>
                <w:szCs w:val="16"/>
                <w:lang w:eastAsia="ru-RU"/>
              </w:rPr>
            </w:pPr>
          </w:p>
        </w:tc>
        <w:tc>
          <w:tcPr>
            <w:tcW w:w="851" w:type="dxa"/>
            <w:tcBorders>
              <w:top w:val="single" w:sz="8" w:space="0" w:color="auto"/>
              <w:left w:val="single" w:sz="8" w:space="0" w:color="auto"/>
              <w:bottom w:val="single" w:sz="8" w:space="0" w:color="000000"/>
              <w:right w:val="nil"/>
            </w:tcBorders>
            <w:vAlign w:val="center"/>
          </w:tcPr>
          <w:p w14:paraId="1B6ADA25" w14:textId="66F9C63C" w:rsidR="00B046BA" w:rsidRPr="00792DB4" w:rsidRDefault="00B046BA" w:rsidP="00D5478A">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7CD4" w14:textId="0CEC16DA"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single" w:sz="4" w:space="0" w:color="auto"/>
              <w:left w:val="nil"/>
              <w:bottom w:val="single" w:sz="4" w:space="0" w:color="auto"/>
              <w:right w:val="single" w:sz="4" w:space="0" w:color="auto"/>
            </w:tcBorders>
            <w:shd w:val="clear" w:color="auto" w:fill="auto"/>
            <w:noWrap/>
            <w:vAlign w:val="center"/>
          </w:tcPr>
          <w:p w14:paraId="37A4C47B" w14:textId="04A1B09B"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47127913" w14:textId="12F15365"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2ABBB84D" w14:textId="20C26657"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631</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E9A391C" w14:textId="01824937"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8DF0E3" w14:textId="7E3F7E18"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5F2F46" w14:textId="64D56AFC"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A55F2D" w14:textId="6A762C1F"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413DE1" w14:textId="528794A7"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EFB63C" w14:textId="365E9A05"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4" w:space="0" w:color="auto"/>
            </w:tcBorders>
            <w:shd w:val="clear" w:color="auto" w:fill="auto"/>
            <w:noWrap/>
            <w:vAlign w:val="center"/>
          </w:tcPr>
          <w:p w14:paraId="6E2ED8F0" w14:textId="66477301"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645516C" w14:textId="5E13C840"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nil"/>
              <w:bottom w:val="single" w:sz="4" w:space="0" w:color="auto"/>
              <w:right w:val="single" w:sz="4" w:space="0" w:color="auto"/>
            </w:tcBorders>
            <w:shd w:val="clear" w:color="auto" w:fill="auto"/>
            <w:vAlign w:val="center"/>
          </w:tcPr>
          <w:p w14:paraId="7C5154CD" w14:textId="20EBA378"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95.4</w:t>
            </w:r>
          </w:p>
        </w:tc>
        <w:tc>
          <w:tcPr>
            <w:tcW w:w="861" w:type="dxa"/>
            <w:tcBorders>
              <w:top w:val="single" w:sz="4" w:space="0" w:color="auto"/>
              <w:left w:val="nil"/>
              <w:bottom w:val="single" w:sz="4" w:space="0" w:color="auto"/>
              <w:right w:val="single" w:sz="4" w:space="0" w:color="auto"/>
            </w:tcBorders>
            <w:shd w:val="clear" w:color="auto" w:fill="auto"/>
            <w:vAlign w:val="center"/>
          </w:tcPr>
          <w:p w14:paraId="572F41FE" w14:textId="0AEAF8A8"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nil"/>
              <w:bottom w:val="single" w:sz="4" w:space="0" w:color="auto"/>
              <w:right w:val="single" w:sz="4" w:space="0" w:color="auto"/>
            </w:tcBorders>
            <w:shd w:val="clear" w:color="auto" w:fill="auto"/>
            <w:vAlign w:val="center"/>
          </w:tcPr>
          <w:p w14:paraId="4B03A17D" w14:textId="7351F223" w:rsidR="00B046BA" w:rsidRPr="002F4A60" w:rsidRDefault="00B046B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655707AF" w14:textId="7D5B665A" w:rsidR="00B046BA" w:rsidRPr="00BF6FDA" w:rsidRDefault="00B046BA"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95,4</w:t>
            </w:r>
          </w:p>
        </w:tc>
        <w:tc>
          <w:tcPr>
            <w:tcW w:w="618" w:type="dxa"/>
            <w:tcBorders>
              <w:top w:val="nil"/>
              <w:left w:val="single" w:sz="8" w:space="0" w:color="auto"/>
              <w:bottom w:val="single" w:sz="8" w:space="0" w:color="000000"/>
              <w:right w:val="single" w:sz="8" w:space="0" w:color="auto"/>
            </w:tcBorders>
            <w:vAlign w:val="center"/>
          </w:tcPr>
          <w:p w14:paraId="56CEA528" w14:textId="77777777" w:rsidR="00B046BA" w:rsidRPr="00D5478A" w:rsidRDefault="00B046BA" w:rsidP="00D5478A">
            <w:pPr>
              <w:rPr>
                <w:rFonts w:ascii="Times New Roman" w:hAnsi="Times New Roman"/>
                <w:sz w:val="14"/>
                <w:szCs w:val="14"/>
                <w:lang w:eastAsia="ru-RU"/>
              </w:rPr>
            </w:pPr>
          </w:p>
        </w:tc>
      </w:tr>
      <w:tr w:rsidR="00D5478A" w:rsidRPr="00D5478A" w14:paraId="6BB57B3A" w14:textId="77777777"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028CB983" w14:textId="77777777" w:rsidR="00D5478A" w:rsidRPr="00BF6FDA" w:rsidRDefault="00D5478A" w:rsidP="00D5478A">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Цель 3</w:t>
            </w:r>
            <w:r w:rsidRPr="00BF6FDA">
              <w:rPr>
                <w:rFonts w:ascii="Times New Roman" w:hAnsi="Times New Roman"/>
                <w:color w:val="000000" w:themeColor="text1"/>
                <w:sz w:val="16"/>
                <w:szCs w:val="16"/>
                <w:lang w:eastAsia="ru-RU"/>
              </w:rPr>
              <w:t xml:space="preserve">.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D5478A" w:rsidRPr="00D5478A" w14:paraId="7B85B1F2" w14:textId="77777777" w:rsidTr="00D5478A">
        <w:trPr>
          <w:trHeight w:val="22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14:paraId="2C455975" w14:textId="77777777" w:rsidR="00D5478A" w:rsidRPr="00BF6FDA" w:rsidRDefault="00D5478A" w:rsidP="00D5478A">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3.1.</w:t>
            </w:r>
            <w:r w:rsidRPr="00BF6FDA">
              <w:rPr>
                <w:rFonts w:ascii="Times New Roman" w:hAnsi="Times New Roman"/>
                <w:color w:val="000000" w:themeColor="text1"/>
                <w:sz w:val="16"/>
                <w:szCs w:val="16"/>
                <w:lang w:eastAsia="ru-RU"/>
              </w:rPr>
              <w:t xml:space="preserve"> Обеспечение развития уличного освещения города.</w:t>
            </w:r>
          </w:p>
        </w:tc>
      </w:tr>
      <w:tr w:rsidR="00D5478A" w:rsidRPr="00D5478A" w14:paraId="45E0251B" w14:textId="77777777" w:rsidTr="00D5478A">
        <w:trPr>
          <w:trHeight w:val="39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0885F4" w14:textId="77777777" w:rsidR="00D5478A" w:rsidRPr="00792DB4" w:rsidRDefault="00D5478A" w:rsidP="00D5478A">
            <w:pPr>
              <w:rPr>
                <w:rFonts w:ascii="Times New Roman" w:hAnsi="Times New Roman"/>
                <w:b/>
                <w:bCs/>
                <w:sz w:val="16"/>
                <w:szCs w:val="16"/>
                <w:lang w:eastAsia="ru-RU"/>
              </w:rPr>
            </w:pPr>
            <w:r w:rsidRPr="00792DB4">
              <w:rPr>
                <w:rFonts w:ascii="Times New Roman" w:hAnsi="Times New Roman"/>
                <w:b/>
                <w:bCs/>
                <w:sz w:val="16"/>
                <w:szCs w:val="16"/>
                <w:lang w:eastAsia="ru-RU"/>
              </w:rPr>
              <w:t>Мероприятие 3.1.1.</w:t>
            </w:r>
            <w:r w:rsidRPr="00792DB4">
              <w:rPr>
                <w:rFonts w:ascii="Times New Roman" w:hAnsi="Times New Roman"/>
                <w:sz w:val="16"/>
                <w:szCs w:val="16"/>
                <w:lang w:eastAsia="ru-RU"/>
              </w:rPr>
              <w:t xml:space="preserve"> </w:t>
            </w:r>
            <w:proofErr w:type="gramStart"/>
            <w:r w:rsidRPr="00792DB4">
              <w:rPr>
                <w:rFonts w:ascii="Times New Roman" w:hAnsi="Times New Roman"/>
                <w:sz w:val="16"/>
                <w:szCs w:val="16"/>
                <w:lang w:eastAsia="ru-RU"/>
              </w:rPr>
              <w:t>Оплата электроэнергии</w:t>
            </w:r>
            <w:proofErr w:type="gramEnd"/>
            <w:r w:rsidRPr="00792DB4">
              <w:rPr>
                <w:rFonts w:ascii="Times New Roman" w:hAnsi="Times New Roman"/>
                <w:sz w:val="16"/>
                <w:szCs w:val="16"/>
                <w:lang w:eastAsia="ru-RU"/>
              </w:rPr>
              <w:t xml:space="preserve"> потребленной линиями уличного освещения (до 2022 года).</w:t>
            </w:r>
          </w:p>
        </w:tc>
        <w:tc>
          <w:tcPr>
            <w:tcW w:w="851" w:type="dxa"/>
            <w:vMerge w:val="restart"/>
            <w:tcBorders>
              <w:top w:val="single" w:sz="8" w:space="0" w:color="auto"/>
              <w:left w:val="nil"/>
              <w:bottom w:val="single" w:sz="4" w:space="0" w:color="000000"/>
              <w:right w:val="single" w:sz="4" w:space="0" w:color="000000"/>
            </w:tcBorders>
            <w:shd w:val="clear" w:color="auto" w:fill="auto"/>
            <w:vAlign w:val="center"/>
            <w:hideMark/>
          </w:tcPr>
          <w:p w14:paraId="0907B0FE" w14:textId="77777777" w:rsidR="00D5478A" w:rsidRPr="00792DB4" w:rsidRDefault="00D5478A" w:rsidP="00D5478A">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1DC17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1B93A6C2"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0A71209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0810084020</w:t>
            </w:r>
          </w:p>
        </w:tc>
        <w:tc>
          <w:tcPr>
            <w:tcW w:w="492" w:type="dxa"/>
            <w:tcBorders>
              <w:top w:val="nil"/>
              <w:left w:val="nil"/>
              <w:bottom w:val="nil"/>
              <w:right w:val="single" w:sz="8" w:space="0" w:color="auto"/>
            </w:tcBorders>
            <w:shd w:val="clear" w:color="auto" w:fill="auto"/>
            <w:noWrap/>
            <w:vAlign w:val="center"/>
            <w:hideMark/>
          </w:tcPr>
          <w:p w14:paraId="30FD137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77E042F9"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6 020,00</w:t>
            </w:r>
          </w:p>
        </w:tc>
        <w:tc>
          <w:tcPr>
            <w:tcW w:w="851" w:type="dxa"/>
            <w:tcBorders>
              <w:top w:val="nil"/>
              <w:left w:val="nil"/>
              <w:bottom w:val="nil"/>
              <w:right w:val="single" w:sz="8" w:space="0" w:color="auto"/>
            </w:tcBorders>
            <w:shd w:val="clear" w:color="auto" w:fill="auto"/>
            <w:noWrap/>
            <w:vAlign w:val="center"/>
            <w:hideMark/>
          </w:tcPr>
          <w:p w14:paraId="717631A1"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7 000,00</w:t>
            </w:r>
          </w:p>
        </w:tc>
        <w:tc>
          <w:tcPr>
            <w:tcW w:w="850" w:type="dxa"/>
            <w:tcBorders>
              <w:top w:val="single" w:sz="8" w:space="0" w:color="auto"/>
              <w:left w:val="nil"/>
              <w:bottom w:val="nil"/>
              <w:right w:val="single" w:sz="8" w:space="0" w:color="000000"/>
            </w:tcBorders>
            <w:shd w:val="clear" w:color="auto" w:fill="auto"/>
            <w:noWrap/>
            <w:vAlign w:val="center"/>
            <w:hideMark/>
          </w:tcPr>
          <w:p w14:paraId="5E5AF25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9 901,00</w:t>
            </w:r>
          </w:p>
        </w:tc>
        <w:tc>
          <w:tcPr>
            <w:tcW w:w="851" w:type="dxa"/>
            <w:tcBorders>
              <w:top w:val="nil"/>
              <w:left w:val="nil"/>
              <w:bottom w:val="nil"/>
              <w:right w:val="single" w:sz="8" w:space="0" w:color="auto"/>
            </w:tcBorders>
            <w:shd w:val="clear" w:color="auto" w:fill="auto"/>
            <w:noWrap/>
            <w:vAlign w:val="center"/>
            <w:hideMark/>
          </w:tcPr>
          <w:p w14:paraId="620FA90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11 245,50</w:t>
            </w:r>
          </w:p>
        </w:tc>
        <w:tc>
          <w:tcPr>
            <w:tcW w:w="850" w:type="dxa"/>
            <w:tcBorders>
              <w:top w:val="nil"/>
              <w:left w:val="nil"/>
              <w:bottom w:val="nil"/>
              <w:right w:val="single" w:sz="8" w:space="0" w:color="auto"/>
            </w:tcBorders>
            <w:shd w:val="clear" w:color="auto" w:fill="auto"/>
            <w:noWrap/>
            <w:vAlign w:val="center"/>
            <w:hideMark/>
          </w:tcPr>
          <w:p w14:paraId="0DD45EF1"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15 813,00</w:t>
            </w:r>
          </w:p>
        </w:tc>
        <w:tc>
          <w:tcPr>
            <w:tcW w:w="851" w:type="dxa"/>
            <w:tcBorders>
              <w:top w:val="nil"/>
              <w:left w:val="nil"/>
              <w:bottom w:val="nil"/>
              <w:right w:val="single" w:sz="8" w:space="0" w:color="auto"/>
            </w:tcBorders>
            <w:shd w:val="clear" w:color="auto" w:fill="auto"/>
            <w:noWrap/>
            <w:vAlign w:val="center"/>
            <w:hideMark/>
          </w:tcPr>
          <w:p w14:paraId="274AFE85"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12 652,30</w:t>
            </w:r>
          </w:p>
        </w:tc>
        <w:tc>
          <w:tcPr>
            <w:tcW w:w="804" w:type="dxa"/>
            <w:tcBorders>
              <w:top w:val="nil"/>
              <w:left w:val="nil"/>
              <w:bottom w:val="nil"/>
              <w:right w:val="single" w:sz="8" w:space="0" w:color="auto"/>
            </w:tcBorders>
            <w:shd w:val="clear" w:color="auto" w:fill="auto"/>
            <w:noWrap/>
            <w:vAlign w:val="center"/>
            <w:hideMark/>
          </w:tcPr>
          <w:p w14:paraId="03130C49"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16 140,80</w:t>
            </w:r>
          </w:p>
        </w:tc>
        <w:tc>
          <w:tcPr>
            <w:tcW w:w="851" w:type="dxa"/>
            <w:tcBorders>
              <w:top w:val="nil"/>
              <w:left w:val="nil"/>
              <w:bottom w:val="nil"/>
              <w:right w:val="single" w:sz="8" w:space="0" w:color="auto"/>
            </w:tcBorders>
            <w:shd w:val="clear" w:color="auto" w:fill="auto"/>
            <w:vAlign w:val="center"/>
            <w:hideMark/>
          </w:tcPr>
          <w:p w14:paraId="0CCB0971"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6435DB04"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nil"/>
              <w:left w:val="nil"/>
              <w:bottom w:val="nil"/>
              <w:right w:val="single" w:sz="8" w:space="0" w:color="auto"/>
            </w:tcBorders>
            <w:shd w:val="clear" w:color="auto" w:fill="auto"/>
            <w:vAlign w:val="center"/>
            <w:hideMark/>
          </w:tcPr>
          <w:p w14:paraId="0120044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nil"/>
              <w:left w:val="nil"/>
              <w:bottom w:val="nil"/>
              <w:right w:val="single" w:sz="8" w:space="0" w:color="auto"/>
            </w:tcBorders>
            <w:shd w:val="clear" w:color="auto" w:fill="auto"/>
            <w:vAlign w:val="center"/>
            <w:hideMark/>
          </w:tcPr>
          <w:p w14:paraId="4452096A"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nil"/>
              <w:left w:val="nil"/>
              <w:bottom w:val="nil"/>
              <w:right w:val="single" w:sz="8" w:space="0" w:color="auto"/>
            </w:tcBorders>
            <w:shd w:val="clear" w:color="auto" w:fill="auto"/>
            <w:vAlign w:val="center"/>
            <w:hideMark/>
          </w:tcPr>
          <w:p w14:paraId="1A4002A0" w14:textId="77777777" w:rsidR="00D5478A" w:rsidRPr="00BF6FDA" w:rsidRDefault="00D5478A"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78 772,60</w:t>
            </w:r>
          </w:p>
        </w:tc>
        <w:tc>
          <w:tcPr>
            <w:tcW w:w="618" w:type="dxa"/>
            <w:tcBorders>
              <w:top w:val="nil"/>
              <w:left w:val="nil"/>
              <w:bottom w:val="nil"/>
              <w:right w:val="single" w:sz="8" w:space="0" w:color="auto"/>
            </w:tcBorders>
            <w:shd w:val="clear" w:color="auto" w:fill="auto"/>
            <w:vAlign w:val="center"/>
            <w:hideMark/>
          </w:tcPr>
          <w:p w14:paraId="24B16E45"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53AAF44B" w14:textId="77777777" w:rsidTr="00D5478A">
        <w:trPr>
          <w:trHeight w:val="315"/>
        </w:trPr>
        <w:tc>
          <w:tcPr>
            <w:tcW w:w="2269" w:type="dxa"/>
            <w:vMerge/>
            <w:tcBorders>
              <w:top w:val="single" w:sz="4" w:space="0" w:color="auto"/>
              <w:left w:val="single" w:sz="4" w:space="0" w:color="auto"/>
              <w:bottom w:val="single" w:sz="4" w:space="0" w:color="000000"/>
              <w:right w:val="single" w:sz="4" w:space="0" w:color="000000"/>
            </w:tcBorders>
            <w:vAlign w:val="center"/>
            <w:hideMark/>
          </w:tcPr>
          <w:p w14:paraId="42FC670F" w14:textId="77777777" w:rsidR="00D5478A" w:rsidRPr="00792DB4" w:rsidRDefault="00D5478A" w:rsidP="00D5478A">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680A73A7" w14:textId="77777777" w:rsidR="00D5478A" w:rsidRPr="00792DB4" w:rsidRDefault="00D5478A" w:rsidP="00D5478A">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403B943" w14:textId="77777777" w:rsidR="00D5478A" w:rsidRPr="002F4A60" w:rsidRDefault="00D5478A" w:rsidP="00D5478A">
            <w:pPr>
              <w:rPr>
                <w:rFonts w:ascii="Times New Roman" w:hAnsi="Times New Roman"/>
                <w:sz w:val="18"/>
                <w:szCs w:val="18"/>
                <w:lang w:eastAsia="ru-RU"/>
              </w:rPr>
            </w:pPr>
          </w:p>
        </w:tc>
        <w:tc>
          <w:tcPr>
            <w:tcW w:w="471" w:type="dxa"/>
            <w:tcBorders>
              <w:top w:val="single" w:sz="4" w:space="0" w:color="auto"/>
              <w:left w:val="nil"/>
              <w:bottom w:val="nil"/>
              <w:right w:val="single" w:sz="4" w:space="0" w:color="auto"/>
            </w:tcBorders>
            <w:shd w:val="clear" w:color="auto" w:fill="auto"/>
            <w:noWrap/>
            <w:vAlign w:val="center"/>
            <w:hideMark/>
          </w:tcPr>
          <w:p w14:paraId="4DE7393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14:paraId="3A8C141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nil"/>
              <w:right w:val="single" w:sz="4" w:space="0" w:color="auto"/>
            </w:tcBorders>
            <w:shd w:val="clear" w:color="auto" w:fill="auto"/>
            <w:noWrap/>
            <w:vAlign w:val="center"/>
            <w:hideMark/>
          </w:tcPr>
          <w:p w14:paraId="2AEC3111"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14:paraId="42232A2C"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5A15C162"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000000"/>
            </w:tcBorders>
            <w:shd w:val="clear" w:color="auto" w:fill="auto"/>
            <w:noWrap/>
            <w:vAlign w:val="center"/>
            <w:hideMark/>
          </w:tcPr>
          <w:p w14:paraId="0FA8BFE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57D762C0"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7CF44B6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42FE48B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4" w:space="0" w:color="auto"/>
              <w:left w:val="nil"/>
              <w:bottom w:val="nil"/>
              <w:right w:val="single" w:sz="4" w:space="0" w:color="auto"/>
            </w:tcBorders>
            <w:shd w:val="clear" w:color="auto" w:fill="auto"/>
            <w:noWrap/>
            <w:vAlign w:val="center"/>
            <w:hideMark/>
          </w:tcPr>
          <w:p w14:paraId="3039B169"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14:paraId="3057E3CF" w14:textId="169D215F" w:rsidR="00D5478A" w:rsidRPr="002F4A60" w:rsidRDefault="009D48A1" w:rsidP="00D5478A">
            <w:pPr>
              <w:jc w:val="center"/>
              <w:rPr>
                <w:rFonts w:ascii="Times New Roman" w:hAnsi="Times New Roman"/>
                <w:sz w:val="18"/>
                <w:szCs w:val="18"/>
                <w:lang w:eastAsia="ru-RU"/>
              </w:rPr>
            </w:pPr>
            <w:r>
              <w:rPr>
                <w:rFonts w:ascii="Times New Roman" w:hAnsi="Times New Roman"/>
                <w:sz w:val="18"/>
                <w:szCs w:val="18"/>
                <w:lang w:eastAsia="ru-RU"/>
              </w:rPr>
              <w:t>15077,5</w:t>
            </w:r>
          </w:p>
        </w:tc>
        <w:tc>
          <w:tcPr>
            <w:tcW w:w="840" w:type="dxa"/>
            <w:tcBorders>
              <w:top w:val="single" w:sz="4" w:space="0" w:color="auto"/>
              <w:left w:val="nil"/>
              <w:bottom w:val="nil"/>
              <w:right w:val="single" w:sz="4" w:space="0" w:color="auto"/>
            </w:tcBorders>
            <w:shd w:val="clear" w:color="auto" w:fill="auto"/>
            <w:vAlign w:val="center"/>
            <w:hideMark/>
          </w:tcPr>
          <w:p w14:paraId="36CB4DCC"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14:paraId="30745D88"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single" w:sz="4" w:space="0" w:color="auto"/>
              <w:left w:val="nil"/>
              <w:bottom w:val="nil"/>
              <w:right w:val="single" w:sz="4" w:space="0" w:color="auto"/>
            </w:tcBorders>
            <w:shd w:val="clear" w:color="auto" w:fill="auto"/>
            <w:vAlign w:val="center"/>
            <w:hideMark/>
          </w:tcPr>
          <w:p w14:paraId="7B34FCC0"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single" w:sz="4" w:space="0" w:color="auto"/>
              <w:left w:val="nil"/>
              <w:bottom w:val="nil"/>
              <w:right w:val="single" w:sz="4" w:space="0" w:color="auto"/>
            </w:tcBorders>
            <w:shd w:val="clear" w:color="auto" w:fill="auto"/>
            <w:vAlign w:val="center"/>
            <w:hideMark/>
          </w:tcPr>
          <w:p w14:paraId="3AD1437E" w14:textId="22EC3AC0" w:rsidR="00D5478A" w:rsidRPr="00BF6FDA" w:rsidRDefault="009D48A1"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15077,5</w:t>
            </w:r>
          </w:p>
        </w:tc>
        <w:tc>
          <w:tcPr>
            <w:tcW w:w="618" w:type="dxa"/>
            <w:tcBorders>
              <w:top w:val="nil"/>
              <w:left w:val="nil"/>
              <w:bottom w:val="nil"/>
              <w:right w:val="single" w:sz="8" w:space="0" w:color="auto"/>
            </w:tcBorders>
            <w:shd w:val="clear" w:color="auto" w:fill="auto"/>
            <w:vAlign w:val="center"/>
            <w:hideMark/>
          </w:tcPr>
          <w:p w14:paraId="0917086D"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07685645" w14:textId="77777777" w:rsidTr="00D5478A">
        <w:trPr>
          <w:trHeight w:val="315"/>
        </w:trPr>
        <w:tc>
          <w:tcPr>
            <w:tcW w:w="2269" w:type="dxa"/>
            <w:vMerge/>
            <w:tcBorders>
              <w:top w:val="single" w:sz="4" w:space="0" w:color="auto"/>
              <w:left w:val="single" w:sz="4" w:space="0" w:color="auto"/>
              <w:bottom w:val="single" w:sz="4" w:space="0" w:color="000000"/>
              <w:right w:val="single" w:sz="4" w:space="0" w:color="000000"/>
            </w:tcBorders>
            <w:vAlign w:val="center"/>
            <w:hideMark/>
          </w:tcPr>
          <w:p w14:paraId="606AD203" w14:textId="77777777" w:rsidR="00D5478A" w:rsidRPr="00792DB4" w:rsidRDefault="00D5478A" w:rsidP="00D5478A">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7D07A516" w14:textId="77777777" w:rsidR="00D5478A" w:rsidRPr="00792DB4" w:rsidRDefault="00D5478A" w:rsidP="00D5478A">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95541B1" w14:textId="77777777" w:rsidR="00D5478A" w:rsidRPr="002F4A60" w:rsidRDefault="00D5478A" w:rsidP="00D5478A">
            <w:pPr>
              <w:rPr>
                <w:rFonts w:ascii="Times New Roman" w:hAnsi="Times New Roman"/>
                <w:sz w:val="18"/>
                <w:szCs w:val="18"/>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46C5F12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2C13471"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3905B3A2"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2AC92CDD"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2CADA0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B1BEE4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91E80D"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8010AB"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0C30B6"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5FB57F9F"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0EDD7D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16,90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F7F4912"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6123272E"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1CA30247" w14:textId="77777777" w:rsidR="00D5478A" w:rsidRPr="002F4A60" w:rsidRDefault="00D5478A" w:rsidP="00D5478A">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49B2D38" w14:textId="77777777" w:rsidR="00D5478A" w:rsidRPr="00BF6FDA" w:rsidRDefault="00D5478A"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16,90</w:t>
            </w:r>
          </w:p>
        </w:tc>
        <w:tc>
          <w:tcPr>
            <w:tcW w:w="618" w:type="dxa"/>
            <w:tcBorders>
              <w:top w:val="nil"/>
              <w:left w:val="nil"/>
              <w:bottom w:val="nil"/>
              <w:right w:val="single" w:sz="8" w:space="0" w:color="auto"/>
            </w:tcBorders>
            <w:shd w:val="clear" w:color="auto" w:fill="auto"/>
            <w:vAlign w:val="center"/>
            <w:hideMark/>
          </w:tcPr>
          <w:p w14:paraId="40228580"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6E53A4E4" w14:textId="77777777" w:rsidTr="00D5478A">
        <w:trPr>
          <w:trHeight w:val="420"/>
        </w:trPr>
        <w:tc>
          <w:tcPr>
            <w:tcW w:w="2269" w:type="dxa"/>
            <w:vMerge w:val="restart"/>
            <w:tcBorders>
              <w:top w:val="nil"/>
              <w:left w:val="single" w:sz="8" w:space="0" w:color="auto"/>
              <w:bottom w:val="single" w:sz="8" w:space="0" w:color="000000"/>
              <w:right w:val="single" w:sz="8" w:space="0" w:color="000000"/>
            </w:tcBorders>
            <w:shd w:val="clear" w:color="auto" w:fill="auto"/>
            <w:vAlign w:val="center"/>
            <w:hideMark/>
          </w:tcPr>
          <w:p w14:paraId="48C25594" w14:textId="77777777" w:rsidR="00D5478A" w:rsidRPr="00792DB4" w:rsidRDefault="00D5478A" w:rsidP="00D5478A">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3.1.2. </w:t>
            </w:r>
            <w:r w:rsidRPr="00792DB4">
              <w:rPr>
                <w:rFonts w:ascii="Times New Roman" w:hAnsi="Times New Roman"/>
                <w:sz w:val="16"/>
                <w:szCs w:val="16"/>
                <w:lang w:eastAsia="ru-RU"/>
              </w:rPr>
              <w:t>Содержание и реконструкция линий уличного освещения (до 2022 года).</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6259F7AA" w14:textId="77777777" w:rsidR="00D5478A" w:rsidRPr="00792DB4" w:rsidRDefault="00D5478A" w:rsidP="00D5478A">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single" w:sz="8" w:space="0" w:color="000000"/>
              <w:right w:val="nil"/>
            </w:tcBorders>
            <w:shd w:val="clear" w:color="auto" w:fill="auto"/>
            <w:noWrap/>
            <w:vAlign w:val="center"/>
            <w:hideMark/>
          </w:tcPr>
          <w:p w14:paraId="307F19FD"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1714C19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1253D76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081008402Е</w:t>
            </w:r>
          </w:p>
        </w:tc>
        <w:tc>
          <w:tcPr>
            <w:tcW w:w="492" w:type="dxa"/>
            <w:tcBorders>
              <w:top w:val="nil"/>
              <w:left w:val="nil"/>
              <w:bottom w:val="nil"/>
              <w:right w:val="single" w:sz="8" w:space="0" w:color="auto"/>
            </w:tcBorders>
            <w:shd w:val="clear" w:color="auto" w:fill="auto"/>
            <w:noWrap/>
            <w:vAlign w:val="center"/>
            <w:hideMark/>
          </w:tcPr>
          <w:p w14:paraId="357AAB6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3E0EA8B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1 600,00</w:t>
            </w:r>
          </w:p>
        </w:tc>
        <w:tc>
          <w:tcPr>
            <w:tcW w:w="851" w:type="dxa"/>
            <w:tcBorders>
              <w:top w:val="nil"/>
              <w:left w:val="nil"/>
              <w:bottom w:val="nil"/>
              <w:right w:val="single" w:sz="8" w:space="0" w:color="auto"/>
            </w:tcBorders>
            <w:shd w:val="clear" w:color="auto" w:fill="auto"/>
            <w:noWrap/>
            <w:vAlign w:val="center"/>
            <w:hideMark/>
          </w:tcPr>
          <w:p w14:paraId="536A8E6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1 200,00</w:t>
            </w:r>
          </w:p>
        </w:tc>
        <w:tc>
          <w:tcPr>
            <w:tcW w:w="850" w:type="dxa"/>
            <w:tcBorders>
              <w:top w:val="nil"/>
              <w:left w:val="nil"/>
              <w:bottom w:val="nil"/>
              <w:right w:val="single" w:sz="8" w:space="0" w:color="000000"/>
            </w:tcBorders>
            <w:shd w:val="clear" w:color="auto" w:fill="auto"/>
            <w:noWrap/>
            <w:vAlign w:val="center"/>
            <w:hideMark/>
          </w:tcPr>
          <w:p w14:paraId="39E6DCA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1 300,00</w:t>
            </w:r>
          </w:p>
        </w:tc>
        <w:tc>
          <w:tcPr>
            <w:tcW w:w="851" w:type="dxa"/>
            <w:tcBorders>
              <w:top w:val="nil"/>
              <w:left w:val="nil"/>
              <w:bottom w:val="nil"/>
              <w:right w:val="single" w:sz="8" w:space="0" w:color="auto"/>
            </w:tcBorders>
            <w:shd w:val="clear" w:color="auto" w:fill="auto"/>
            <w:noWrap/>
            <w:vAlign w:val="center"/>
            <w:hideMark/>
          </w:tcPr>
          <w:p w14:paraId="68AC434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0" w:type="dxa"/>
            <w:tcBorders>
              <w:top w:val="nil"/>
              <w:left w:val="nil"/>
              <w:bottom w:val="nil"/>
              <w:right w:val="single" w:sz="8" w:space="0" w:color="auto"/>
            </w:tcBorders>
            <w:shd w:val="clear" w:color="auto" w:fill="auto"/>
            <w:noWrap/>
            <w:vAlign w:val="center"/>
            <w:hideMark/>
          </w:tcPr>
          <w:p w14:paraId="339D7BE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BA7B5A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2BF05B8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vAlign w:val="center"/>
            <w:hideMark/>
          </w:tcPr>
          <w:p w14:paraId="3EF402B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vAlign w:val="center"/>
            <w:hideMark/>
          </w:tcPr>
          <w:p w14:paraId="3218001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61" w:type="dxa"/>
            <w:tcBorders>
              <w:top w:val="nil"/>
              <w:left w:val="nil"/>
              <w:bottom w:val="nil"/>
              <w:right w:val="nil"/>
            </w:tcBorders>
            <w:shd w:val="clear" w:color="auto" w:fill="auto"/>
            <w:vAlign w:val="center"/>
            <w:hideMark/>
          </w:tcPr>
          <w:p w14:paraId="5DC755C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00" w:type="dxa"/>
            <w:tcBorders>
              <w:top w:val="nil"/>
              <w:left w:val="single" w:sz="4" w:space="0" w:color="auto"/>
              <w:bottom w:val="nil"/>
              <w:right w:val="single" w:sz="4" w:space="0" w:color="auto"/>
            </w:tcBorders>
            <w:shd w:val="clear" w:color="auto" w:fill="auto"/>
            <w:vAlign w:val="center"/>
            <w:hideMark/>
          </w:tcPr>
          <w:p w14:paraId="4331B53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49" w:type="dxa"/>
            <w:tcBorders>
              <w:top w:val="nil"/>
              <w:left w:val="nil"/>
              <w:bottom w:val="nil"/>
              <w:right w:val="single" w:sz="8" w:space="0" w:color="auto"/>
            </w:tcBorders>
            <w:shd w:val="clear" w:color="auto" w:fill="auto"/>
            <w:vAlign w:val="center"/>
            <w:hideMark/>
          </w:tcPr>
          <w:p w14:paraId="6500D7BD" w14:textId="77777777" w:rsidR="00D5478A" w:rsidRPr="00BF6FDA" w:rsidRDefault="00D5478A"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5 100,00</w:t>
            </w:r>
          </w:p>
        </w:tc>
        <w:tc>
          <w:tcPr>
            <w:tcW w:w="618" w:type="dxa"/>
            <w:tcBorders>
              <w:top w:val="nil"/>
              <w:left w:val="nil"/>
              <w:bottom w:val="nil"/>
              <w:right w:val="single" w:sz="8" w:space="0" w:color="auto"/>
            </w:tcBorders>
            <w:shd w:val="clear" w:color="auto" w:fill="auto"/>
            <w:vAlign w:val="center"/>
            <w:hideMark/>
          </w:tcPr>
          <w:p w14:paraId="6C615DAD"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0C60E829" w14:textId="77777777" w:rsidTr="00D5478A">
        <w:trPr>
          <w:trHeight w:val="420"/>
        </w:trPr>
        <w:tc>
          <w:tcPr>
            <w:tcW w:w="2269" w:type="dxa"/>
            <w:vMerge/>
            <w:tcBorders>
              <w:top w:val="nil"/>
              <w:left w:val="single" w:sz="8" w:space="0" w:color="auto"/>
              <w:bottom w:val="single" w:sz="8" w:space="0" w:color="000000"/>
              <w:right w:val="single" w:sz="8" w:space="0" w:color="000000"/>
            </w:tcBorders>
            <w:vAlign w:val="center"/>
            <w:hideMark/>
          </w:tcPr>
          <w:p w14:paraId="19E9A02A" w14:textId="77777777" w:rsidR="00D5478A" w:rsidRPr="00792DB4" w:rsidRDefault="00D5478A" w:rsidP="00D5478A">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32B21CF0" w14:textId="77777777" w:rsidR="00D5478A" w:rsidRPr="00792DB4" w:rsidRDefault="00D5478A" w:rsidP="00D5478A">
            <w:pPr>
              <w:rPr>
                <w:rFonts w:ascii="Times New Roman" w:hAnsi="Times New Roman"/>
                <w:sz w:val="16"/>
                <w:szCs w:val="16"/>
                <w:lang w:eastAsia="ru-RU"/>
              </w:rPr>
            </w:pPr>
          </w:p>
        </w:tc>
        <w:tc>
          <w:tcPr>
            <w:tcW w:w="567" w:type="dxa"/>
            <w:vMerge/>
            <w:tcBorders>
              <w:top w:val="nil"/>
              <w:left w:val="single" w:sz="8" w:space="0" w:color="auto"/>
              <w:bottom w:val="single" w:sz="8" w:space="0" w:color="000000"/>
              <w:right w:val="nil"/>
            </w:tcBorders>
            <w:vAlign w:val="center"/>
            <w:hideMark/>
          </w:tcPr>
          <w:p w14:paraId="760CE712" w14:textId="77777777" w:rsidR="00D5478A" w:rsidRPr="00D5478A" w:rsidRDefault="00D5478A" w:rsidP="00D5478A">
            <w:pPr>
              <w:rPr>
                <w:rFonts w:ascii="Times New Roman" w:hAnsi="Times New Roman"/>
                <w:sz w:val="14"/>
                <w:szCs w:val="14"/>
                <w:lang w:eastAsia="ru-RU"/>
              </w:rPr>
            </w:pPr>
          </w:p>
        </w:tc>
        <w:tc>
          <w:tcPr>
            <w:tcW w:w="471" w:type="dxa"/>
            <w:tcBorders>
              <w:top w:val="nil"/>
              <w:left w:val="single" w:sz="8" w:space="0" w:color="auto"/>
              <w:bottom w:val="nil"/>
              <w:right w:val="single" w:sz="8" w:space="0" w:color="auto"/>
            </w:tcBorders>
            <w:shd w:val="clear" w:color="auto" w:fill="auto"/>
            <w:noWrap/>
            <w:vAlign w:val="center"/>
            <w:hideMark/>
          </w:tcPr>
          <w:p w14:paraId="68098D1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5177307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0810084020</w:t>
            </w:r>
          </w:p>
        </w:tc>
        <w:tc>
          <w:tcPr>
            <w:tcW w:w="492" w:type="dxa"/>
            <w:tcBorders>
              <w:top w:val="single" w:sz="8" w:space="0" w:color="000000"/>
              <w:left w:val="nil"/>
              <w:bottom w:val="nil"/>
              <w:right w:val="single" w:sz="8" w:space="0" w:color="auto"/>
            </w:tcBorders>
            <w:shd w:val="clear" w:color="auto" w:fill="auto"/>
            <w:noWrap/>
            <w:vAlign w:val="center"/>
            <w:hideMark/>
          </w:tcPr>
          <w:p w14:paraId="648BB93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5F4C9D3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937151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7131580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D0B706C"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0AE48B3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CBDAEB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13E4BEB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nil"/>
              <w:right w:val="nil"/>
            </w:tcBorders>
            <w:shd w:val="clear" w:color="auto" w:fill="auto"/>
            <w:vAlign w:val="center"/>
            <w:hideMark/>
          </w:tcPr>
          <w:p w14:paraId="4974F4F4" w14:textId="5478586C" w:rsidR="00D5478A" w:rsidRPr="00640A8B" w:rsidRDefault="009D48A1" w:rsidP="00D5478A">
            <w:pPr>
              <w:jc w:val="center"/>
              <w:rPr>
                <w:rFonts w:ascii="Times New Roman" w:hAnsi="Times New Roman"/>
                <w:sz w:val="18"/>
                <w:szCs w:val="18"/>
                <w:lang w:eastAsia="ru-RU"/>
              </w:rPr>
            </w:pPr>
            <w:r>
              <w:rPr>
                <w:rFonts w:ascii="Times New Roman" w:hAnsi="Times New Roman"/>
                <w:sz w:val="18"/>
                <w:szCs w:val="18"/>
                <w:lang w:eastAsia="ru-RU"/>
              </w:rPr>
              <w:t>1702,3</w:t>
            </w:r>
            <w:r w:rsidR="00D5478A" w:rsidRPr="00640A8B">
              <w:rPr>
                <w:rFonts w:ascii="Times New Roman" w:hAnsi="Times New Roman"/>
                <w:sz w:val="18"/>
                <w:szCs w:val="18"/>
                <w:lang w:eastAsia="ru-RU"/>
              </w:rPr>
              <w:t>0</w:t>
            </w:r>
          </w:p>
        </w:tc>
        <w:tc>
          <w:tcPr>
            <w:tcW w:w="840" w:type="dxa"/>
            <w:tcBorders>
              <w:top w:val="single" w:sz="4" w:space="0" w:color="auto"/>
              <w:left w:val="single" w:sz="4" w:space="0" w:color="auto"/>
              <w:bottom w:val="nil"/>
              <w:right w:val="single" w:sz="4" w:space="0" w:color="auto"/>
            </w:tcBorders>
            <w:shd w:val="clear" w:color="auto" w:fill="auto"/>
            <w:vAlign w:val="center"/>
            <w:hideMark/>
          </w:tcPr>
          <w:p w14:paraId="26E60E4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14:paraId="62BDB6B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3187CC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7D77AB64" w14:textId="3BE12105" w:rsidR="00D5478A" w:rsidRPr="00BF6FDA" w:rsidRDefault="009D48A1"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1702,3</w:t>
            </w:r>
          </w:p>
        </w:tc>
        <w:tc>
          <w:tcPr>
            <w:tcW w:w="618" w:type="dxa"/>
            <w:tcBorders>
              <w:top w:val="nil"/>
              <w:left w:val="nil"/>
              <w:bottom w:val="nil"/>
              <w:right w:val="single" w:sz="8" w:space="0" w:color="auto"/>
            </w:tcBorders>
            <w:shd w:val="clear" w:color="auto" w:fill="auto"/>
            <w:vAlign w:val="center"/>
            <w:hideMark/>
          </w:tcPr>
          <w:p w14:paraId="72F71802"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19646A87" w14:textId="77777777" w:rsidTr="00D5478A">
        <w:trPr>
          <w:trHeight w:val="750"/>
        </w:trPr>
        <w:tc>
          <w:tcPr>
            <w:tcW w:w="2269" w:type="dxa"/>
            <w:tcBorders>
              <w:top w:val="single" w:sz="8" w:space="0" w:color="auto"/>
              <w:left w:val="single" w:sz="8" w:space="0" w:color="auto"/>
              <w:bottom w:val="nil"/>
              <w:right w:val="single" w:sz="8" w:space="0" w:color="000000"/>
            </w:tcBorders>
            <w:shd w:val="clear" w:color="auto" w:fill="auto"/>
            <w:vAlign w:val="center"/>
            <w:hideMark/>
          </w:tcPr>
          <w:p w14:paraId="7CB721DE" w14:textId="77777777" w:rsidR="00D5478A" w:rsidRPr="00792DB4" w:rsidRDefault="00D5478A" w:rsidP="00D5478A">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3.1.3. </w:t>
            </w:r>
            <w:r w:rsidRPr="00792DB4">
              <w:rPr>
                <w:rFonts w:ascii="Times New Roman" w:hAnsi="Times New Roman"/>
                <w:sz w:val="16"/>
                <w:szCs w:val="16"/>
                <w:lang w:eastAsia="ru-RU"/>
              </w:rPr>
              <w:t>Разработка проектной документации, строительство (монтаж) уличного освещения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189B2B9A" w14:textId="77777777" w:rsidR="00D5478A" w:rsidRPr="00792DB4" w:rsidRDefault="00D5478A" w:rsidP="00D5478A">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3E4606E"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8" w:space="0" w:color="000000"/>
              <w:left w:val="nil"/>
              <w:bottom w:val="nil"/>
              <w:right w:val="nil"/>
            </w:tcBorders>
            <w:shd w:val="clear" w:color="auto" w:fill="auto"/>
            <w:noWrap/>
            <w:vAlign w:val="center"/>
            <w:hideMark/>
          </w:tcPr>
          <w:p w14:paraId="3B54194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99C6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0810089050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1CD28B7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543E135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C792E7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F8BC6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372,92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461DE7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9A15E7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B1DB2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0830BAB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078A33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4" w:space="0" w:color="auto"/>
              <w:left w:val="nil"/>
              <w:bottom w:val="nil"/>
              <w:right w:val="single" w:sz="4" w:space="0" w:color="auto"/>
            </w:tcBorders>
            <w:shd w:val="clear" w:color="auto" w:fill="auto"/>
            <w:vAlign w:val="center"/>
            <w:hideMark/>
          </w:tcPr>
          <w:p w14:paraId="3F1AB53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61" w:type="dxa"/>
            <w:tcBorders>
              <w:top w:val="single" w:sz="4" w:space="0" w:color="auto"/>
              <w:left w:val="nil"/>
              <w:bottom w:val="nil"/>
              <w:right w:val="single" w:sz="4" w:space="0" w:color="auto"/>
            </w:tcBorders>
            <w:shd w:val="clear" w:color="auto" w:fill="auto"/>
            <w:vAlign w:val="center"/>
            <w:hideMark/>
          </w:tcPr>
          <w:p w14:paraId="7EA80F2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00" w:type="dxa"/>
            <w:tcBorders>
              <w:top w:val="nil"/>
              <w:left w:val="nil"/>
              <w:bottom w:val="single" w:sz="4" w:space="0" w:color="auto"/>
              <w:right w:val="single" w:sz="4" w:space="0" w:color="auto"/>
            </w:tcBorders>
            <w:shd w:val="clear" w:color="auto" w:fill="auto"/>
            <w:vAlign w:val="center"/>
            <w:hideMark/>
          </w:tcPr>
          <w:p w14:paraId="105AEA4C"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849" w:type="dxa"/>
            <w:tcBorders>
              <w:top w:val="nil"/>
              <w:left w:val="single" w:sz="8" w:space="0" w:color="auto"/>
              <w:bottom w:val="nil"/>
              <w:right w:val="single" w:sz="8" w:space="0" w:color="auto"/>
            </w:tcBorders>
            <w:shd w:val="clear" w:color="auto" w:fill="auto"/>
            <w:vAlign w:val="center"/>
            <w:hideMark/>
          </w:tcPr>
          <w:p w14:paraId="0ADB1AE3" w14:textId="77777777" w:rsidR="00D5478A" w:rsidRPr="00BF6FDA" w:rsidRDefault="00D5478A"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372,92</w:t>
            </w:r>
          </w:p>
        </w:tc>
        <w:tc>
          <w:tcPr>
            <w:tcW w:w="618" w:type="dxa"/>
            <w:tcBorders>
              <w:top w:val="single" w:sz="8" w:space="0" w:color="000000"/>
              <w:left w:val="nil"/>
              <w:bottom w:val="nil"/>
              <w:right w:val="single" w:sz="8" w:space="0" w:color="auto"/>
            </w:tcBorders>
            <w:shd w:val="clear" w:color="auto" w:fill="auto"/>
            <w:vAlign w:val="center"/>
            <w:hideMark/>
          </w:tcPr>
          <w:p w14:paraId="12A32F90"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011FD485" w14:textId="77777777" w:rsidTr="00D5478A">
        <w:trPr>
          <w:trHeight w:val="27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3C576DE6" w14:textId="77777777" w:rsidR="00D5478A" w:rsidRPr="00BF6FDA" w:rsidRDefault="00D5478A" w:rsidP="00D5478A">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3.2.</w:t>
            </w:r>
            <w:r w:rsidRPr="00BF6FDA">
              <w:rPr>
                <w:rFonts w:ascii="Times New Roman" w:hAnsi="Times New Roman"/>
                <w:color w:val="000000" w:themeColor="text1"/>
                <w:sz w:val="16"/>
                <w:szCs w:val="16"/>
                <w:lang w:eastAsia="ru-RU"/>
              </w:rPr>
              <w:t xml:space="preserve"> Содержание объектов благоустройства.</w:t>
            </w:r>
          </w:p>
        </w:tc>
      </w:tr>
      <w:tr w:rsidR="00D5478A" w:rsidRPr="00D5478A" w14:paraId="56F1DC5A" w14:textId="77777777" w:rsidTr="00D5478A">
        <w:trPr>
          <w:trHeight w:val="300"/>
        </w:trPr>
        <w:tc>
          <w:tcPr>
            <w:tcW w:w="2269" w:type="dxa"/>
            <w:vMerge w:val="restart"/>
            <w:tcBorders>
              <w:top w:val="nil"/>
              <w:left w:val="single" w:sz="4" w:space="0" w:color="auto"/>
              <w:bottom w:val="single" w:sz="4" w:space="0" w:color="000000"/>
              <w:right w:val="single" w:sz="4" w:space="0" w:color="000000"/>
            </w:tcBorders>
            <w:shd w:val="clear" w:color="auto" w:fill="auto"/>
            <w:vAlign w:val="center"/>
            <w:hideMark/>
          </w:tcPr>
          <w:p w14:paraId="3D289C20" w14:textId="77777777" w:rsidR="00D5478A" w:rsidRPr="00792DB4" w:rsidRDefault="00D5478A" w:rsidP="00D5478A">
            <w:pPr>
              <w:rPr>
                <w:rFonts w:ascii="Times New Roman" w:hAnsi="Times New Roman"/>
                <w:sz w:val="16"/>
                <w:szCs w:val="16"/>
                <w:lang w:eastAsia="ru-RU"/>
              </w:rPr>
            </w:pPr>
            <w:r w:rsidRPr="00792DB4">
              <w:rPr>
                <w:rFonts w:ascii="Times New Roman" w:hAnsi="Times New Roman"/>
                <w:b/>
                <w:bCs/>
                <w:sz w:val="16"/>
                <w:szCs w:val="16"/>
                <w:lang w:eastAsia="ru-RU"/>
              </w:rPr>
              <w:t>Мероприятие 3.2.1.</w:t>
            </w:r>
            <w:r w:rsidRPr="00792DB4">
              <w:rPr>
                <w:rFonts w:ascii="Times New Roman" w:hAnsi="Times New Roman"/>
                <w:sz w:val="16"/>
                <w:szCs w:val="16"/>
                <w:lang w:eastAsia="ru-RU"/>
              </w:rPr>
              <w:t xml:space="preserve"> Содержание мест массового отдыха (организация туристско-рекреационных </w:t>
            </w:r>
            <w:r w:rsidRPr="00792DB4">
              <w:rPr>
                <w:rFonts w:ascii="Times New Roman" w:hAnsi="Times New Roman"/>
                <w:sz w:val="16"/>
                <w:szCs w:val="16"/>
                <w:lang w:eastAsia="ru-RU"/>
              </w:rPr>
              <w:lastRenderedPageBreak/>
              <w:t>зон).</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5AEC0E2C" w14:textId="77777777" w:rsidR="00D5478A" w:rsidRDefault="00D5478A" w:rsidP="00D5478A">
            <w:pPr>
              <w:jc w:val="center"/>
              <w:rPr>
                <w:rFonts w:ascii="Times New Roman" w:hAnsi="Times New Roman"/>
                <w:sz w:val="16"/>
                <w:szCs w:val="16"/>
                <w:lang w:eastAsia="ru-RU"/>
              </w:rPr>
            </w:pPr>
            <w:r w:rsidRPr="00792DB4">
              <w:rPr>
                <w:rFonts w:ascii="Times New Roman" w:hAnsi="Times New Roman"/>
                <w:sz w:val="16"/>
                <w:szCs w:val="16"/>
                <w:lang w:eastAsia="ru-RU"/>
              </w:rPr>
              <w:lastRenderedPageBreak/>
              <w:t>МКУ «Городское хозяйств</w:t>
            </w:r>
            <w:r w:rsidRPr="00792DB4">
              <w:rPr>
                <w:rFonts w:ascii="Times New Roman" w:hAnsi="Times New Roman"/>
                <w:sz w:val="16"/>
                <w:szCs w:val="16"/>
                <w:lang w:eastAsia="ru-RU"/>
              </w:rPr>
              <w:lastRenderedPageBreak/>
              <w:t>о» города Дивногорска</w:t>
            </w:r>
          </w:p>
          <w:p w14:paraId="72BD5825" w14:textId="77777777" w:rsidR="00F4464B" w:rsidRDefault="00F4464B" w:rsidP="00D5478A">
            <w:pPr>
              <w:jc w:val="center"/>
              <w:rPr>
                <w:rFonts w:ascii="Times New Roman" w:hAnsi="Times New Roman"/>
                <w:sz w:val="16"/>
                <w:szCs w:val="16"/>
                <w:lang w:eastAsia="ru-RU"/>
              </w:rPr>
            </w:pPr>
          </w:p>
          <w:p w14:paraId="38D2F1F3" w14:textId="77777777" w:rsidR="00F4464B" w:rsidRDefault="00F4464B" w:rsidP="00D5478A">
            <w:pPr>
              <w:jc w:val="center"/>
              <w:rPr>
                <w:rFonts w:ascii="Times New Roman" w:hAnsi="Times New Roman"/>
                <w:sz w:val="16"/>
                <w:szCs w:val="16"/>
                <w:lang w:eastAsia="ru-RU"/>
              </w:rPr>
            </w:pPr>
          </w:p>
          <w:p w14:paraId="73B827C9" w14:textId="77777777" w:rsidR="00F4464B" w:rsidRDefault="00F4464B" w:rsidP="00D5478A">
            <w:pPr>
              <w:jc w:val="center"/>
              <w:rPr>
                <w:rFonts w:ascii="Times New Roman" w:hAnsi="Times New Roman"/>
                <w:sz w:val="16"/>
                <w:szCs w:val="16"/>
                <w:lang w:eastAsia="ru-RU"/>
              </w:rPr>
            </w:pPr>
          </w:p>
          <w:p w14:paraId="46B60151" w14:textId="77777777" w:rsidR="00F4464B" w:rsidRDefault="00F4464B" w:rsidP="00D5478A">
            <w:pPr>
              <w:jc w:val="center"/>
              <w:rPr>
                <w:rFonts w:ascii="Times New Roman" w:hAnsi="Times New Roman"/>
                <w:sz w:val="16"/>
                <w:szCs w:val="16"/>
                <w:lang w:eastAsia="ru-RU"/>
              </w:rPr>
            </w:pPr>
          </w:p>
          <w:p w14:paraId="4CCCA3D2" w14:textId="77777777" w:rsidR="00F4464B" w:rsidRDefault="00F4464B" w:rsidP="00D5478A">
            <w:pPr>
              <w:jc w:val="center"/>
              <w:rPr>
                <w:rFonts w:ascii="Times New Roman" w:hAnsi="Times New Roman"/>
                <w:sz w:val="16"/>
                <w:szCs w:val="16"/>
                <w:lang w:eastAsia="ru-RU"/>
              </w:rPr>
            </w:pPr>
          </w:p>
          <w:p w14:paraId="0DB938E3" w14:textId="07565CCB" w:rsidR="00F4464B" w:rsidRDefault="00F4464B" w:rsidP="00D5478A">
            <w:pPr>
              <w:jc w:val="center"/>
              <w:rPr>
                <w:rFonts w:ascii="Times New Roman" w:hAnsi="Times New Roman"/>
                <w:sz w:val="16"/>
                <w:szCs w:val="16"/>
                <w:lang w:eastAsia="ru-RU"/>
              </w:rPr>
            </w:pPr>
            <w:r>
              <w:rPr>
                <w:rFonts w:ascii="Times New Roman" w:hAnsi="Times New Roman"/>
                <w:sz w:val="16"/>
                <w:szCs w:val="16"/>
                <w:lang w:eastAsia="ru-RU"/>
              </w:rPr>
              <w:t>МКУ «УСГХ»</w:t>
            </w:r>
          </w:p>
          <w:p w14:paraId="17327C50" w14:textId="06D7D51E" w:rsidR="00F4464B" w:rsidRDefault="00F4464B" w:rsidP="00D5478A">
            <w:pPr>
              <w:jc w:val="center"/>
              <w:rPr>
                <w:rFonts w:ascii="Times New Roman" w:hAnsi="Times New Roman"/>
                <w:sz w:val="16"/>
                <w:szCs w:val="16"/>
                <w:lang w:eastAsia="ru-RU"/>
              </w:rPr>
            </w:pPr>
          </w:p>
          <w:p w14:paraId="2117A163" w14:textId="2297235D" w:rsidR="00F4464B" w:rsidRDefault="00F4464B" w:rsidP="00D5478A">
            <w:pPr>
              <w:jc w:val="center"/>
              <w:rPr>
                <w:rFonts w:ascii="Times New Roman" w:hAnsi="Times New Roman"/>
                <w:sz w:val="16"/>
                <w:szCs w:val="16"/>
                <w:lang w:eastAsia="ru-RU"/>
              </w:rPr>
            </w:pPr>
          </w:p>
          <w:p w14:paraId="1B347CCE" w14:textId="47A4B264" w:rsidR="00F4464B" w:rsidRDefault="00F4464B" w:rsidP="00D5478A">
            <w:pPr>
              <w:jc w:val="center"/>
              <w:rPr>
                <w:rFonts w:ascii="Times New Roman" w:hAnsi="Times New Roman"/>
                <w:sz w:val="16"/>
                <w:szCs w:val="16"/>
                <w:lang w:eastAsia="ru-RU"/>
              </w:rPr>
            </w:pPr>
          </w:p>
          <w:p w14:paraId="145C9214" w14:textId="3E5CC462" w:rsidR="00F4464B" w:rsidRDefault="00F4464B" w:rsidP="00D5478A">
            <w:pPr>
              <w:jc w:val="center"/>
              <w:rPr>
                <w:rFonts w:ascii="Times New Roman" w:hAnsi="Times New Roman"/>
                <w:sz w:val="16"/>
                <w:szCs w:val="16"/>
                <w:lang w:eastAsia="ru-RU"/>
              </w:rPr>
            </w:pPr>
          </w:p>
          <w:p w14:paraId="07E6C982" w14:textId="3BCD34E7" w:rsidR="00F4464B" w:rsidRDefault="00F4464B" w:rsidP="00D5478A">
            <w:pPr>
              <w:jc w:val="center"/>
              <w:rPr>
                <w:rFonts w:ascii="Times New Roman" w:hAnsi="Times New Roman"/>
                <w:sz w:val="16"/>
                <w:szCs w:val="16"/>
                <w:lang w:eastAsia="ru-RU"/>
              </w:rPr>
            </w:pPr>
          </w:p>
          <w:p w14:paraId="4A734FFE" w14:textId="44D0A774" w:rsidR="00F4464B" w:rsidRDefault="00F4464B" w:rsidP="00D5478A">
            <w:pPr>
              <w:jc w:val="center"/>
              <w:rPr>
                <w:rFonts w:ascii="Times New Roman" w:hAnsi="Times New Roman"/>
                <w:sz w:val="16"/>
                <w:szCs w:val="16"/>
                <w:lang w:eastAsia="ru-RU"/>
              </w:rPr>
            </w:pPr>
          </w:p>
          <w:p w14:paraId="13B4E15D" w14:textId="1D36668F" w:rsidR="00F4464B" w:rsidRDefault="00F4464B" w:rsidP="00D5478A">
            <w:pPr>
              <w:jc w:val="center"/>
              <w:rPr>
                <w:rFonts w:ascii="Times New Roman" w:hAnsi="Times New Roman"/>
                <w:sz w:val="16"/>
                <w:szCs w:val="16"/>
                <w:lang w:eastAsia="ru-RU"/>
              </w:rPr>
            </w:pPr>
          </w:p>
          <w:p w14:paraId="4B093126" w14:textId="3AAF574C" w:rsidR="00F4464B" w:rsidRDefault="00F4464B" w:rsidP="00D5478A">
            <w:pPr>
              <w:jc w:val="center"/>
              <w:rPr>
                <w:rFonts w:ascii="Times New Roman" w:hAnsi="Times New Roman"/>
                <w:sz w:val="16"/>
                <w:szCs w:val="16"/>
                <w:lang w:eastAsia="ru-RU"/>
              </w:rPr>
            </w:pPr>
          </w:p>
          <w:p w14:paraId="73B4C5F0" w14:textId="791A8564" w:rsidR="00F4464B" w:rsidRDefault="00F4464B" w:rsidP="00D5478A">
            <w:pPr>
              <w:jc w:val="center"/>
              <w:rPr>
                <w:rFonts w:ascii="Times New Roman" w:hAnsi="Times New Roman"/>
                <w:sz w:val="16"/>
                <w:szCs w:val="16"/>
                <w:lang w:eastAsia="ru-RU"/>
              </w:rPr>
            </w:pPr>
          </w:p>
          <w:p w14:paraId="097C3B40" w14:textId="7DF9CBB4" w:rsidR="00F4464B" w:rsidRDefault="00F4464B" w:rsidP="00D5478A">
            <w:pPr>
              <w:jc w:val="center"/>
              <w:rPr>
                <w:rFonts w:ascii="Times New Roman" w:hAnsi="Times New Roman"/>
                <w:sz w:val="16"/>
                <w:szCs w:val="16"/>
                <w:lang w:eastAsia="ru-RU"/>
              </w:rPr>
            </w:pPr>
          </w:p>
          <w:p w14:paraId="7308C733" w14:textId="32CEF7D3" w:rsidR="00F4464B" w:rsidRDefault="00F4464B" w:rsidP="00D5478A">
            <w:pPr>
              <w:jc w:val="center"/>
              <w:rPr>
                <w:rFonts w:ascii="Times New Roman" w:hAnsi="Times New Roman"/>
                <w:sz w:val="16"/>
                <w:szCs w:val="16"/>
                <w:lang w:eastAsia="ru-RU"/>
              </w:rPr>
            </w:pPr>
          </w:p>
          <w:p w14:paraId="49061CB7" w14:textId="0A8861C4" w:rsidR="00F4464B" w:rsidRDefault="00F4464B" w:rsidP="00D5478A">
            <w:pPr>
              <w:jc w:val="center"/>
              <w:rPr>
                <w:rFonts w:ascii="Times New Roman" w:hAnsi="Times New Roman"/>
                <w:sz w:val="16"/>
                <w:szCs w:val="16"/>
                <w:lang w:eastAsia="ru-RU"/>
              </w:rPr>
            </w:pPr>
          </w:p>
          <w:p w14:paraId="2D1B420B" w14:textId="09C16F6C" w:rsidR="00F4464B" w:rsidRDefault="00F4464B" w:rsidP="00D5478A">
            <w:pPr>
              <w:jc w:val="center"/>
              <w:rPr>
                <w:rFonts w:ascii="Times New Roman" w:hAnsi="Times New Roman"/>
                <w:sz w:val="16"/>
                <w:szCs w:val="16"/>
                <w:lang w:eastAsia="ru-RU"/>
              </w:rPr>
            </w:pPr>
          </w:p>
          <w:p w14:paraId="5CDC4A64" w14:textId="0A1EB519" w:rsidR="00F4464B" w:rsidRDefault="00F4464B" w:rsidP="00D5478A">
            <w:pPr>
              <w:jc w:val="center"/>
              <w:rPr>
                <w:rFonts w:ascii="Times New Roman" w:hAnsi="Times New Roman"/>
                <w:sz w:val="16"/>
                <w:szCs w:val="16"/>
                <w:lang w:eastAsia="ru-RU"/>
              </w:rPr>
            </w:pPr>
          </w:p>
          <w:p w14:paraId="57164098" w14:textId="0BB8F01F" w:rsidR="00F4464B" w:rsidRDefault="00F4464B" w:rsidP="00D5478A">
            <w:pPr>
              <w:jc w:val="center"/>
              <w:rPr>
                <w:rFonts w:ascii="Times New Roman" w:hAnsi="Times New Roman"/>
                <w:sz w:val="16"/>
                <w:szCs w:val="16"/>
                <w:lang w:eastAsia="ru-RU"/>
              </w:rPr>
            </w:pPr>
          </w:p>
          <w:p w14:paraId="50E09420" w14:textId="529F78AC" w:rsidR="00F4464B" w:rsidRDefault="00F4464B" w:rsidP="00D5478A">
            <w:pPr>
              <w:jc w:val="center"/>
              <w:rPr>
                <w:rFonts w:ascii="Times New Roman" w:hAnsi="Times New Roman"/>
                <w:sz w:val="16"/>
                <w:szCs w:val="16"/>
                <w:lang w:eastAsia="ru-RU"/>
              </w:rPr>
            </w:pPr>
          </w:p>
          <w:p w14:paraId="4AE551A6" w14:textId="5A7A2E1C" w:rsidR="00F4464B" w:rsidRDefault="00F4464B" w:rsidP="00D5478A">
            <w:pPr>
              <w:jc w:val="center"/>
              <w:rPr>
                <w:rFonts w:ascii="Times New Roman" w:hAnsi="Times New Roman"/>
                <w:sz w:val="16"/>
                <w:szCs w:val="16"/>
                <w:lang w:eastAsia="ru-RU"/>
              </w:rPr>
            </w:pPr>
          </w:p>
          <w:p w14:paraId="1C47DC17" w14:textId="0BD311C3" w:rsidR="00F4464B" w:rsidRDefault="00F4464B" w:rsidP="00D5478A">
            <w:pPr>
              <w:jc w:val="center"/>
              <w:rPr>
                <w:rFonts w:ascii="Times New Roman" w:hAnsi="Times New Roman"/>
                <w:sz w:val="16"/>
                <w:szCs w:val="16"/>
                <w:lang w:eastAsia="ru-RU"/>
              </w:rPr>
            </w:pPr>
          </w:p>
          <w:p w14:paraId="3B5D0A2E" w14:textId="7B5C6438" w:rsidR="00F4464B" w:rsidRDefault="00F4464B" w:rsidP="00D5478A">
            <w:pPr>
              <w:jc w:val="center"/>
              <w:rPr>
                <w:rFonts w:ascii="Times New Roman" w:hAnsi="Times New Roman"/>
                <w:sz w:val="16"/>
                <w:szCs w:val="16"/>
                <w:lang w:eastAsia="ru-RU"/>
              </w:rPr>
            </w:pPr>
          </w:p>
          <w:p w14:paraId="227DAC8F" w14:textId="4A51B94C" w:rsidR="00F4464B" w:rsidRDefault="00F4464B" w:rsidP="00D5478A">
            <w:pPr>
              <w:jc w:val="center"/>
              <w:rPr>
                <w:rFonts w:ascii="Times New Roman" w:hAnsi="Times New Roman"/>
                <w:sz w:val="16"/>
                <w:szCs w:val="16"/>
                <w:lang w:eastAsia="ru-RU"/>
              </w:rPr>
            </w:pPr>
          </w:p>
          <w:p w14:paraId="3C3E8029" w14:textId="44C77FC8" w:rsidR="00F4464B" w:rsidRDefault="00F4464B" w:rsidP="00D5478A">
            <w:pPr>
              <w:jc w:val="center"/>
              <w:rPr>
                <w:rFonts w:ascii="Times New Roman" w:hAnsi="Times New Roman"/>
                <w:sz w:val="16"/>
                <w:szCs w:val="16"/>
                <w:lang w:eastAsia="ru-RU"/>
              </w:rPr>
            </w:pPr>
          </w:p>
          <w:p w14:paraId="347E0229" w14:textId="6125A4F3" w:rsidR="00F4464B" w:rsidRDefault="00F4464B" w:rsidP="00D5478A">
            <w:pPr>
              <w:jc w:val="center"/>
              <w:rPr>
                <w:rFonts w:ascii="Times New Roman" w:hAnsi="Times New Roman"/>
                <w:sz w:val="16"/>
                <w:szCs w:val="16"/>
                <w:lang w:eastAsia="ru-RU"/>
              </w:rPr>
            </w:pPr>
          </w:p>
          <w:p w14:paraId="7C35F81B" w14:textId="3D7C3159" w:rsidR="00F4464B" w:rsidRDefault="00F4464B" w:rsidP="00D5478A">
            <w:pPr>
              <w:jc w:val="center"/>
              <w:rPr>
                <w:rFonts w:ascii="Times New Roman" w:hAnsi="Times New Roman"/>
                <w:sz w:val="16"/>
                <w:szCs w:val="16"/>
                <w:lang w:eastAsia="ru-RU"/>
              </w:rPr>
            </w:pPr>
          </w:p>
          <w:p w14:paraId="607E01D1" w14:textId="5D188AA3" w:rsidR="00F4464B" w:rsidRDefault="00F4464B" w:rsidP="00D5478A">
            <w:pPr>
              <w:jc w:val="center"/>
              <w:rPr>
                <w:rFonts w:ascii="Times New Roman" w:hAnsi="Times New Roman"/>
                <w:sz w:val="16"/>
                <w:szCs w:val="16"/>
                <w:lang w:eastAsia="ru-RU"/>
              </w:rPr>
            </w:pPr>
          </w:p>
          <w:p w14:paraId="118B75A5" w14:textId="2E2CFA08" w:rsidR="00F4464B" w:rsidRDefault="00F4464B" w:rsidP="00D5478A">
            <w:pPr>
              <w:jc w:val="center"/>
              <w:rPr>
                <w:rFonts w:ascii="Times New Roman" w:hAnsi="Times New Roman"/>
                <w:sz w:val="16"/>
                <w:szCs w:val="16"/>
                <w:lang w:eastAsia="ru-RU"/>
              </w:rPr>
            </w:pPr>
          </w:p>
          <w:p w14:paraId="0E80DC80" w14:textId="0097DAF1" w:rsidR="00F4464B" w:rsidRDefault="00F4464B" w:rsidP="00D5478A">
            <w:pPr>
              <w:jc w:val="center"/>
              <w:rPr>
                <w:rFonts w:ascii="Times New Roman" w:hAnsi="Times New Roman"/>
                <w:sz w:val="16"/>
                <w:szCs w:val="16"/>
                <w:lang w:eastAsia="ru-RU"/>
              </w:rPr>
            </w:pPr>
          </w:p>
          <w:p w14:paraId="5CB70B1E" w14:textId="7532673F" w:rsidR="00F4464B" w:rsidRDefault="00F4464B" w:rsidP="00D5478A">
            <w:pPr>
              <w:jc w:val="center"/>
              <w:rPr>
                <w:rFonts w:ascii="Times New Roman" w:hAnsi="Times New Roman"/>
                <w:sz w:val="16"/>
                <w:szCs w:val="16"/>
                <w:lang w:eastAsia="ru-RU"/>
              </w:rPr>
            </w:pPr>
          </w:p>
          <w:p w14:paraId="29AFD007" w14:textId="58CC64FF" w:rsidR="00F4464B" w:rsidRDefault="00F4464B" w:rsidP="00D5478A">
            <w:pPr>
              <w:jc w:val="center"/>
              <w:rPr>
                <w:rFonts w:ascii="Times New Roman" w:hAnsi="Times New Roman"/>
                <w:sz w:val="16"/>
                <w:szCs w:val="16"/>
                <w:lang w:eastAsia="ru-RU"/>
              </w:rPr>
            </w:pPr>
          </w:p>
          <w:p w14:paraId="344B7D47" w14:textId="4F11E32F" w:rsidR="00F4464B" w:rsidRDefault="00F4464B" w:rsidP="00D5478A">
            <w:pPr>
              <w:jc w:val="center"/>
              <w:rPr>
                <w:rFonts w:ascii="Times New Roman" w:hAnsi="Times New Roman"/>
                <w:sz w:val="16"/>
                <w:szCs w:val="16"/>
                <w:lang w:eastAsia="ru-RU"/>
              </w:rPr>
            </w:pPr>
          </w:p>
          <w:p w14:paraId="7C456C78" w14:textId="0E5F351A" w:rsidR="00F4464B" w:rsidRDefault="00F4464B" w:rsidP="00D5478A">
            <w:pPr>
              <w:jc w:val="center"/>
              <w:rPr>
                <w:rFonts w:ascii="Times New Roman" w:hAnsi="Times New Roman"/>
                <w:sz w:val="16"/>
                <w:szCs w:val="16"/>
                <w:lang w:eastAsia="ru-RU"/>
              </w:rPr>
            </w:pPr>
          </w:p>
          <w:p w14:paraId="7584E382" w14:textId="0618F3DB" w:rsidR="00F4464B" w:rsidRDefault="00F4464B" w:rsidP="00D5478A">
            <w:pPr>
              <w:jc w:val="center"/>
              <w:rPr>
                <w:rFonts w:ascii="Times New Roman" w:hAnsi="Times New Roman"/>
                <w:sz w:val="16"/>
                <w:szCs w:val="16"/>
                <w:lang w:eastAsia="ru-RU"/>
              </w:rPr>
            </w:pPr>
          </w:p>
          <w:p w14:paraId="064FD554" w14:textId="3FB7B6E8" w:rsidR="00F4464B" w:rsidRDefault="00F4464B" w:rsidP="00D5478A">
            <w:pPr>
              <w:jc w:val="center"/>
              <w:rPr>
                <w:rFonts w:ascii="Times New Roman" w:hAnsi="Times New Roman"/>
                <w:sz w:val="16"/>
                <w:szCs w:val="16"/>
                <w:lang w:eastAsia="ru-RU"/>
              </w:rPr>
            </w:pPr>
          </w:p>
          <w:p w14:paraId="05F0AF63" w14:textId="7D8518EA" w:rsidR="00F4464B" w:rsidRDefault="00F4464B" w:rsidP="00D5478A">
            <w:pPr>
              <w:jc w:val="center"/>
              <w:rPr>
                <w:rFonts w:ascii="Times New Roman" w:hAnsi="Times New Roman"/>
                <w:sz w:val="16"/>
                <w:szCs w:val="16"/>
                <w:lang w:eastAsia="ru-RU"/>
              </w:rPr>
            </w:pPr>
          </w:p>
          <w:p w14:paraId="7619D2CC" w14:textId="57B8DDCF" w:rsidR="00F4464B" w:rsidRDefault="00F4464B" w:rsidP="00D5478A">
            <w:pPr>
              <w:jc w:val="center"/>
              <w:rPr>
                <w:rFonts w:ascii="Times New Roman" w:hAnsi="Times New Roman"/>
                <w:sz w:val="16"/>
                <w:szCs w:val="16"/>
                <w:lang w:eastAsia="ru-RU"/>
              </w:rPr>
            </w:pPr>
          </w:p>
          <w:p w14:paraId="6A223838" w14:textId="3DD3BD5F" w:rsidR="00F4464B" w:rsidRDefault="00F4464B" w:rsidP="00D5478A">
            <w:pPr>
              <w:jc w:val="center"/>
              <w:rPr>
                <w:rFonts w:ascii="Times New Roman" w:hAnsi="Times New Roman"/>
                <w:sz w:val="16"/>
                <w:szCs w:val="16"/>
                <w:lang w:eastAsia="ru-RU"/>
              </w:rPr>
            </w:pPr>
          </w:p>
          <w:p w14:paraId="7F14B71B" w14:textId="58C17F98" w:rsidR="00F4464B" w:rsidRDefault="00F4464B" w:rsidP="00D5478A">
            <w:pPr>
              <w:jc w:val="center"/>
              <w:rPr>
                <w:rFonts w:ascii="Times New Roman" w:hAnsi="Times New Roman"/>
                <w:sz w:val="16"/>
                <w:szCs w:val="16"/>
                <w:lang w:eastAsia="ru-RU"/>
              </w:rPr>
            </w:pPr>
          </w:p>
          <w:p w14:paraId="1248BC91" w14:textId="0B76D20F" w:rsidR="00F4464B" w:rsidRDefault="00F4464B" w:rsidP="00D5478A">
            <w:pPr>
              <w:jc w:val="center"/>
              <w:rPr>
                <w:rFonts w:ascii="Times New Roman" w:hAnsi="Times New Roman"/>
                <w:sz w:val="16"/>
                <w:szCs w:val="16"/>
                <w:lang w:eastAsia="ru-RU"/>
              </w:rPr>
            </w:pPr>
          </w:p>
          <w:p w14:paraId="68653295" w14:textId="0D52739F" w:rsidR="00F4464B" w:rsidRDefault="00F4464B" w:rsidP="00D5478A">
            <w:pPr>
              <w:jc w:val="center"/>
              <w:rPr>
                <w:rFonts w:ascii="Times New Roman" w:hAnsi="Times New Roman"/>
                <w:sz w:val="16"/>
                <w:szCs w:val="16"/>
                <w:lang w:eastAsia="ru-RU"/>
              </w:rPr>
            </w:pPr>
          </w:p>
          <w:p w14:paraId="2F2A470C" w14:textId="03F45840" w:rsidR="00F4464B" w:rsidRDefault="00F4464B" w:rsidP="00D5478A">
            <w:pPr>
              <w:jc w:val="center"/>
              <w:rPr>
                <w:rFonts w:ascii="Times New Roman" w:hAnsi="Times New Roman"/>
                <w:sz w:val="16"/>
                <w:szCs w:val="16"/>
                <w:lang w:eastAsia="ru-RU"/>
              </w:rPr>
            </w:pPr>
          </w:p>
          <w:p w14:paraId="4FEA4E44" w14:textId="2EA15C0A" w:rsidR="00F4464B" w:rsidRDefault="00F4464B" w:rsidP="00D5478A">
            <w:pPr>
              <w:jc w:val="center"/>
              <w:rPr>
                <w:rFonts w:ascii="Times New Roman" w:hAnsi="Times New Roman"/>
                <w:sz w:val="16"/>
                <w:szCs w:val="16"/>
                <w:lang w:eastAsia="ru-RU"/>
              </w:rPr>
            </w:pPr>
            <w:r>
              <w:rPr>
                <w:rFonts w:ascii="Times New Roman" w:hAnsi="Times New Roman"/>
                <w:sz w:val="16"/>
                <w:szCs w:val="16"/>
                <w:lang w:eastAsia="ru-RU"/>
              </w:rPr>
              <w:t xml:space="preserve">МКУ ГХ </w:t>
            </w:r>
            <w:proofErr w:type="spellStart"/>
            <w:r>
              <w:rPr>
                <w:rFonts w:ascii="Times New Roman" w:hAnsi="Times New Roman"/>
                <w:sz w:val="16"/>
                <w:szCs w:val="16"/>
                <w:lang w:eastAsia="ru-RU"/>
              </w:rPr>
              <w:t>г.Дивногорска</w:t>
            </w:r>
            <w:proofErr w:type="spellEnd"/>
          </w:p>
          <w:p w14:paraId="4927F613" w14:textId="74ACB187" w:rsidR="00F4464B" w:rsidRDefault="00F4464B" w:rsidP="00D5478A">
            <w:pPr>
              <w:jc w:val="center"/>
              <w:rPr>
                <w:rFonts w:ascii="Times New Roman" w:hAnsi="Times New Roman"/>
                <w:sz w:val="16"/>
                <w:szCs w:val="16"/>
                <w:lang w:eastAsia="ru-RU"/>
              </w:rPr>
            </w:pPr>
          </w:p>
          <w:p w14:paraId="20238E77" w14:textId="0F1D3FFA" w:rsidR="007F6A50" w:rsidRDefault="007F6A50" w:rsidP="00D5478A">
            <w:pPr>
              <w:jc w:val="center"/>
              <w:rPr>
                <w:rFonts w:ascii="Times New Roman" w:hAnsi="Times New Roman"/>
                <w:sz w:val="16"/>
                <w:szCs w:val="16"/>
                <w:lang w:eastAsia="ru-RU"/>
              </w:rPr>
            </w:pPr>
          </w:p>
          <w:p w14:paraId="702C1E01" w14:textId="6787F171" w:rsidR="007F6A50" w:rsidRDefault="007F6A50" w:rsidP="00D5478A">
            <w:pPr>
              <w:jc w:val="center"/>
              <w:rPr>
                <w:rFonts w:ascii="Times New Roman" w:hAnsi="Times New Roman"/>
                <w:sz w:val="16"/>
                <w:szCs w:val="16"/>
                <w:lang w:eastAsia="ru-RU"/>
              </w:rPr>
            </w:pPr>
          </w:p>
          <w:p w14:paraId="6546573D" w14:textId="568D9B2C" w:rsidR="007F6A50" w:rsidRDefault="007F6A50" w:rsidP="00D5478A">
            <w:pPr>
              <w:jc w:val="center"/>
              <w:rPr>
                <w:rFonts w:ascii="Times New Roman" w:hAnsi="Times New Roman"/>
                <w:sz w:val="16"/>
                <w:szCs w:val="16"/>
                <w:lang w:eastAsia="ru-RU"/>
              </w:rPr>
            </w:pPr>
          </w:p>
          <w:p w14:paraId="1186C2ED" w14:textId="0390FFCF" w:rsidR="007F6A50" w:rsidRDefault="007F6A50" w:rsidP="00D5478A">
            <w:pPr>
              <w:jc w:val="center"/>
              <w:rPr>
                <w:rFonts w:ascii="Times New Roman" w:hAnsi="Times New Roman"/>
                <w:sz w:val="16"/>
                <w:szCs w:val="16"/>
                <w:lang w:eastAsia="ru-RU"/>
              </w:rPr>
            </w:pPr>
            <w:r>
              <w:rPr>
                <w:rFonts w:ascii="Times New Roman" w:hAnsi="Times New Roman"/>
                <w:sz w:val="16"/>
                <w:szCs w:val="16"/>
                <w:lang w:eastAsia="ru-RU"/>
              </w:rPr>
              <w:t>МКУ «УСГХ»</w:t>
            </w:r>
          </w:p>
          <w:p w14:paraId="6CB26557" w14:textId="12E69CD7" w:rsidR="00285959" w:rsidRDefault="00285959" w:rsidP="00D5478A">
            <w:pPr>
              <w:jc w:val="center"/>
              <w:rPr>
                <w:rFonts w:ascii="Times New Roman" w:hAnsi="Times New Roman"/>
                <w:sz w:val="16"/>
                <w:szCs w:val="16"/>
                <w:lang w:eastAsia="ru-RU"/>
              </w:rPr>
            </w:pPr>
          </w:p>
          <w:p w14:paraId="341B9CAD" w14:textId="22567802" w:rsidR="00285959" w:rsidRDefault="00285959" w:rsidP="00D5478A">
            <w:pPr>
              <w:jc w:val="center"/>
              <w:rPr>
                <w:rFonts w:ascii="Times New Roman" w:hAnsi="Times New Roman"/>
                <w:sz w:val="16"/>
                <w:szCs w:val="16"/>
                <w:lang w:eastAsia="ru-RU"/>
              </w:rPr>
            </w:pPr>
          </w:p>
          <w:p w14:paraId="6A46B26D" w14:textId="3537E74D" w:rsidR="00285959" w:rsidRDefault="00285959" w:rsidP="00D5478A">
            <w:pPr>
              <w:jc w:val="center"/>
              <w:rPr>
                <w:rFonts w:ascii="Times New Roman" w:hAnsi="Times New Roman"/>
                <w:sz w:val="16"/>
                <w:szCs w:val="16"/>
                <w:lang w:eastAsia="ru-RU"/>
              </w:rPr>
            </w:pPr>
          </w:p>
          <w:p w14:paraId="3CB1376F" w14:textId="75A87B95" w:rsidR="00285959" w:rsidRDefault="00285959" w:rsidP="00D5478A">
            <w:pPr>
              <w:jc w:val="center"/>
              <w:rPr>
                <w:rFonts w:ascii="Times New Roman" w:hAnsi="Times New Roman"/>
                <w:sz w:val="16"/>
                <w:szCs w:val="16"/>
                <w:lang w:eastAsia="ru-RU"/>
              </w:rPr>
            </w:pPr>
          </w:p>
          <w:p w14:paraId="5B99F04C" w14:textId="3BA4867A" w:rsidR="00285959" w:rsidRDefault="00285959" w:rsidP="00D5478A">
            <w:pPr>
              <w:jc w:val="center"/>
              <w:rPr>
                <w:rFonts w:ascii="Times New Roman" w:hAnsi="Times New Roman"/>
                <w:sz w:val="16"/>
                <w:szCs w:val="16"/>
                <w:lang w:eastAsia="ru-RU"/>
              </w:rPr>
            </w:pPr>
          </w:p>
          <w:p w14:paraId="31C7BB41" w14:textId="56678AA6" w:rsidR="00285959" w:rsidRDefault="00285959" w:rsidP="00D5478A">
            <w:pPr>
              <w:jc w:val="center"/>
              <w:rPr>
                <w:rFonts w:ascii="Times New Roman" w:hAnsi="Times New Roman"/>
                <w:sz w:val="16"/>
                <w:szCs w:val="16"/>
                <w:lang w:eastAsia="ru-RU"/>
              </w:rPr>
            </w:pPr>
          </w:p>
          <w:p w14:paraId="5D3EDA92" w14:textId="4F53EBD4" w:rsidR="00285959" w:rsidRDefault="00285959" w:rsidP="00D5478A">
            <w:pPr>
              <w:jc w:val="center"/>
              <w:rPr>
                <w:rFonts w:ascii="Times New Roman" w:hAnsi="Times New Roman"/>
                <w:sz w:val="16"/>
                <w:szCs w:val="16"/>
                <w:lang w:eastAsia="ru-RU"/>
              </w:rPr>
            </w:pPr>
          </w:p>
          <w:p w14:paraId="618B0738" w14:textId="2DA0DC11" w:rsidR="00285959" w:rsidRDefault="00285959" w:rsidP="00D5478A">
            <w:pPr>
              <w:jc w:val="center"/>
              <w:rPr>
                <w:rFonts w:ascii="Times New Roman" w:hAnsi="Times New Roman"/>
                <w:sz w:val="16"/>
                <w:szCs w:val="16"/>
                <w:lang w:eastAsia="ru-RU"/>
              </w:rPr>
            </w:pPr>
          </w:p>
          <w:p w14:paraId="0F274129" w14:textId="6FFB7238" w:rsidR="00285959" w:rsidRDefault="00285959" w:rsidP="00D5478A">
            <w:pPr>
              <w:jc w:val="center"/>
              <w:rPr>
                <w:rFonts w:ascii="Times New Roman" w:hAnsi="Times New Roman"/>
                <w:sz w:val="16"/>
                <w:szCs w:val="16"/>
                <w:lang w:eastAsia="ru-RU"/>
              </w:rPr>
            </w:pPr>
          </w:p>
          <w:p w14:paraId="1C59D49E" w14:textId="3D3E780E" w:rsidR="00285959" w:rsidRDefault="00285959" w:rsidP="00D5478A">
            <w:pPr>
              <w:jc w:val="center"/>
              <w:rPr>
                <w:rFonts w:ascii="Times New Roman" w:hAnsi="Times New Roman"/>
                <w:sz w:val="16"/>
                <w:szCs w:val="16"/>
                <w:lang w:eastAsia="ru-RU"/>
              </w:rPr>
            </w:pPr>
          </w:p>
          <w:p w14:paraId="209095F1" w14:textId="65D504C2" w:rsidR="00285959" w:rsidRDefault="00285959" w:rsidP="00D5478A">
            <w:pPr>
              <w:jc w:val="center"/>
              <w:rPr>
                <w:rFonts w:ascii="Times New Roman" w:hAnsi="Times New Roman"/>
                <w:sz w:val="16"/>
                <w:szCs w:val="16"/>
                <w:lang w:eastAsia="ru-RU"/>
              </w:rPr>
            </w:pPr>
          </w:p>
          <w:p w14:paraId="382467E2" w14:textId="67B22809" w:rsidR="00285959" w:rsidRDefault="00285959" w:rsidP="00D5478A">
            <w:pPr>
              <w:jc w:val="center"/>
              <w:rPr>
                <w:rFonts w:ascii="Times New Roman" w:hAnsi="Times New Roman"/>
                <w:sz w:val="16"/>
                <w:szCs w:val="16"/>
                <w:lang w:eastAsia="ru-RU"/>
              </w:rPr>
            </w:pPr>
          </w:p>
          <w:p w14:paraId="38B6C06E" w14:textId="560109A9" w:rsidR="00285959" w:rsidRDefault="00285959" w:rsidP="00D5478A">
            <w:pPr>
              <w:jc w:val="center"/>
              <w:rPr>
                <w:rFonts w:ascii="Times New Roman" w:hAnsi="Times New Roman"/>
                <w:sz w:val="16"/>
                <w:szCs w:val="16"/>
                <w:lang w:eastAsia="ru-RU"/>
              </w:rPr>
            </w:pPr>
          </w:p>
          <w:p w14:paraId="00DC8019" w14:textId="262B018C" w:rsidR="00285959" w:rsidRDefault="00285959" w:rsidP="00D5478A">
            <w:pPr>
              <w:jc w:val="center"/>
              <w:rPr>
                <w:rFonts w:ascii="Times New Roman" w:hAnsi="Times New Roman"/>
                <w:sz w:val="16"/>
                <w:szCs w:val="16"/>
                <w:lang w:eastAsia="ru-RU"/>
              </w:rPr>
            </w:pPr>
          </w:p>
          <w:p w14:paraId="5AE70FC1" w14:textId="6D5457C8" w:rsidR="00285959" w:rsidRDefault="00285959" w:rsidP="00D5478A">
            <w:pPr>
              <w:jc w:val="center"/>
              <w:rPr>
                <w:rFonts w:ascii="Times New Roman" w:hAnsi="Times New Roman"/>
                <w:sz w:val="16"/>
                <w:szCs w:val="16"/>
                <w:lang w:eastAsia="ru-RU"/>
              </w:rPr>
            </w:pPr>
          </w:p>
          <w:p w14:paraId="57B89522" w14:textId="5F3E0E65" w:rsidR="00285959" w:rsidRDefault="00285959" w:rsidP="00D5478A">
            <w:pPr>
              <w:jc w:val="center"/>
              <w:rPr>
                <w:rFonts w:ascii="Times New Roman" w:hAnsi="Times New Roman"/>
                <w:sz w:val="16"/>
                <w:szCs w:val="16"/>
                <w:lang w:eastAsia="ru-RU"/>
              </w:rPr>
            </w:pPr>
          </w:p>
          <w:p w14:paraId="6ABB18BF" w14:textId="26B15259" w:rsidR="00285959" w:rsidRDefault="00285959" w:rsidP="00D5478A">
            <w:pPr>
              <w:jc w:val="center"/>
              <w:rPr>
                <w:rFonts w:ascii="Times New Roman" w:hAnsi="Times New Roman"/>
                <w:sz w:val="16"/>
                <w:szCs w:val="16"/>
                <w:lang w:eastAsia="ru-RU"/>
              </w:rPr>
            </w:pPr>
          </w:p>
          <w:p w14:paraId="7BB0D694" w14:textId="4A24D916" w:rsidR="00285959" w:rsidRDefault="00285959" w:rsidP="00D5478A">
            <w:pPr>
              <w:jc w:val="center"/>
              <w:rPr>
                <w:rFonts w:ascii="Times New Roman" w:hAnsi="Times New Roman"/>
                <w:sz w:val="16"/>
                <w:szCs w:val="16"/>
                <w:lang w:eastAsia="ru-RU"/>
              </w:rPr>
            </w:pPr>
          </w:p>
          <w:p w14:paraId="02A8FB6F" w14:textId="27C28E05" w:rsidR="00285959" w:rsidRDefault="00285959" w:rsidP="00D5478A">
            <w:pPr>
              <w:jc w:val="center"/>
              <w:rPr>
                <w:rFonts w:ascii="Times New Roman" w:hAnsi="Times New Roman"/>
                <w:sz w:val="16"/>
                <w:szCs w:val="16"/>
                <w:lang w:eastAsia="ru-RU"/>
              </w:rPr>
            </w:pPr>
          </w:p>
          <w:p w14:paraId="6DCF0E3D" w14:textId="3B622263" w:rsidR="00285959" w:rsidRDefault="00285959" w:rsidP="00D5478A">
            <w:pPr>
              <w:jc w:val="center"/>
              <w:rPr>
                <w:rFonts w:ascii="Times New Roman" w:hAnsi="Times New Roman"/>
                <w:sz w:val="16"/>
                <w:szCs w:val="16"/>
                <w:lang w:eastAsia="ru-RU"/>
              </w:rPr>
            </w:pPr>
          </w:p>
          <w:p w14:paraId="3ECDFCEB" w14:textId="7F6C8BC0" w:rsidR="00285959" w:rsidRDefault="00285959" w:rsidP="00D5478A">
            <w:pPr>
              <w:jc w:val="center"/>
              <w:rPr>
                <w:rFonts w:ascii="Times New Roman" w:hAnsi="Times New Roman"/>
                <w:sz w:val="16"/>
                <w:szCs w:val="16"/>
                <w:lang w:eastAsia="ru-RU"/>
              </w:rPr>
            </w:pPr>
          </w:p>
          <w:p w14:paraId="023A306D" w14:textId="0D6079D3" w:rsidR="00285959" w:rsidRDefault="00285959" w:rsidP="00D5478A">
            <w:pPr>
              <w:jc w:val="center"/>
              <w:rPr>
                <w:rFonts w:ascii="Times New Roman" w:hAnsi="Times New Roman"/>
                <w:sz w:val="16"/>
                <w:szCs w:val="16"/>
                <w:lang w:eastAsia="ru-RU"/>
              </w:rPr>
            </w:pPr>
          </w:p>
          <w:p w14:paraId="492E5E48" w14:textId="12E3DDB4" w:rsidR="00285959" w:rsidRDefault="00285959" w:rsidP="00D5478A">
            <w:pPr>
              <w:jc w:val="center"/>
              <w:rPr>
                <w:rFonts w:ascii="Times New Roman" w:hAnsi="Times New Roman"/>
                <w:sz w:val="16"/>
                <w:szCs w:val="16"/>
                <w:lang w:eastAsia="ru-RU"/>
              </w:rPr>
            </w:pPr>
          </w:p>
          <w:p w14:paraId="4ABD0B4C" w14:textId="51673255" w:rsidR="00285959" w:rsidRDefault="00285959" w:rsidP="00D5478A">
            <w:pPr>
              <w:jc w:val="center"/>
              <w:rPr>
                <w:rFonts w:ascii="Times New Roman" w:hAnsi="Times New Roman"/>
                <w:sz w:val="16"/>
                <w:szCs w:val="16"/>
                <w:lang w:eastAsia="ru-RU"/>
              </w:rPr>
            </w:pPr>
          </w:p>
          <w:p w14:paraId="7F02CAE8" w14:textId="292F12EE" w:rsidR="00285959" w:rsidRDefault="00285959" w:rsidP="00D5478A">
            <w:pPr>
              <w:jc w:val="center"/>
              <w:rPr>
                <w:rFonts w:ascii="Times New Roman" w:hAnsi="Times New Roman"/>
                <w:sz w:val="16"/>
                <w:szCs w:val="16"/>
                <w:lang w:eastAsia="ru-RU"/>
              </w:rPr>
            </w:pPr>
          </w:p>
          <w:p w14:paraId="0DF5F6A0" w14:textId="30031A83" w:rsidR="00285959" w:rsidRDefault="00285959" w:rsidP="00D5478A">
            <w:pPr>
              <w:jc w:val="center"/>
              <w:rPr>
                <w:rFonts w:ascii="Times New Roman" w:hAnsi="Times New Roman"/>
                <w:sz w:val="16"/>
                <w:szCs w:val="16"/>
                <w:lang w:eastAsia="ru-RU"/>
              </w:rPr>
            </w:pPr>
          </w:p>
          <w:p w14:paraId="021CEAE3" w14:textId="2A6BAB08" w:rsidR="00285959" w:rsidRDefault="00285959" w:rsidP="00D5478A">
            <w:pPr>
              <w:jc w:val="center"/>
              <w:rPr>
                <w:rFonts w:ascii="Times New Roman" w:hAnsi="Times New Roman"/>
                <w:sz w:val="16"/>
                <w:szCs w:val="16"/>
                <w:lang w:eastAsia="ru-RU"/>
              </w:rPr>
            </w:pPr>
          </w:p>
          <w:p w14:paraId="7F8D1DF5" w14:textId="63C33EDB" w:rsidR="00285959" w:rsidRDefault="00285959" w:rsidP="00D5478A">
            <w:pPr>
              <w:jc w:val="center"/>
              <w:rPr>
                <w:rFonts w:ascii="Times New Roman" w:hAnsi="Times New Roman"/>
                <w:sz w:val="16"/>
                <w:szCs w:val="16"/>
                <w:lang w:eastAsia="ru-RU"/>
              </w:rPr>
            </w:pPr>
          </w:p>
          <w:p w14:paraId="544F4554" w14:textId="00238554" w:rsidR="00285959" w:rsidRDefault="00285959" w:rsidP="00D5478A">
            <w:pPr>
              <w:jc w:val="center"/>
              <w:rPr>
                <w:rFonts w:ascii="Times New Roman" w:hAnsi="Times New Roman"/>
                <w:sz w:val="16"/>
                <w:szCs w:val="16"/>
                <w:lang w:eastAsia="ru-RU"/>
              </w:rPr>
            </w:pPr>
          </w:p>
          <w:p w14:paraId="6DBEAAE0" w14:textId="46AE3888" w:rsidR="00285959" w:rsidRDefault="00285959" w:rsidP="00D5478A">
            <w:pPr>
              <w:jc w:val="center"/>
              <w:rPr>
                <w:rFonts w:ascii="Times New Roman" w:hAnsi="Times New Roman"/>
                <w:sz w:val="16"/>
                <w:szCs w:val="16"/>
                <w:lang w:eastAsia="ru-RU"/>
              </w:rPr>
            </w:pPr>
          </w:p>
          <w:p w14:paraId="24BB8383" w14:textId="48B104B7" w:rsidR="00285959" w:rsidRDefault="00285959" w:rsidP="00D5478A">
            <w:pPr>
              <w:jc w:val="center"/>
              <w:rPr>
                <w:rFonts w:ascii="Times New Roman" w:hAnsi="Times New Roman"/>
                <w:sz w:val="16"/>
                <w:szCs w:val="16"/>
                <w:lang w:eastAsia="ru-RU"/>
              </w:rPr>
            </w:pPr>
          </w:p>
          <w:p w14:paraId="4A0ECF4D" w14:textId="35338940" w:rsidR="00285959" w:rsidRDefault="00285959" w:rsidP="00D5478A">
            <w:pPr>
              <w:jc w:val="center"/>
              <w:rPr>
                <w:rFonts w:ascii="Times New Roman" w:hAnsi="Times New Roman"/>
                <w:sz w:val="16"/>
                <w:szCs w:val="16"/>
                <w:lang w:eastAsia="ru-RU"/>
              </w:rPr>
            </w:pPr>
          </w:p>
          <w:p w14:paraId="152532A5" w14:textId="4F14A7FA" w:rsidR="00285959" w:rsidRDefault="00285959" w:rsidP="00D5478A">
            <w:pPr>
              <w:jc w:val="center"/>
              <w:rPr>
                <w:rFonts w:ascii="Times New Roman" w:hAnsi="Times New Roman"/>
                <w:sz w:val="16"/>
                <w:szCs w:val="16"/>
                <w:lang w:eastAsia="ru-RU"/>
              </w:rPr>
            </w:pPr>
          </w:p>
          <w:p w14:paraId="667CF8F6" w14:textId="6367D8B8" w:rsidR="00285959" w:rsidRDefault="00285959" w:rsidP="00D5478A">
            <w:pPr>
              <w:jc w:val="center"/>
              <w:rPr>
                <w:rFonts w:ascii="Times New Roman" w:hAnsi="Times New Roman"/>
                <w:sz w:val="16"/>
                <w:szCs w:val="16"/>
                <w:lang w:eastAsia="ru-RU"/>
              </w:rPr>
            </w:pPr>
          </w:p>
          <w:p w14:paraId="21F20581" w14:textId="5CC9E69A" w:rsidR="00285959" w:rsidRDefault="00285959" w:rsidP="00D5478A">
            <w:pPr>
              <w:jc w:val="center"/>
              <w:rPr>
                <w:rFonts w:ascii="Times New Roman" w:hAnsi="Times New Roman"/>
                <w:sz w:val="16"/>
                <w:szCs w:val="16"/>
                <w:lang w:eastAsia="ru-RU"/>
              </w:rPr>
            </w:pPr>
          </w:p>
          <w:p w14:paraId="48A07963" w14:textId="4F5DA3D4" w:rsidR="00285959" w:rsidRDefault="00285959" w:rsidP="00D5478A">
            <w:pPr>
              <w:jc w:val="center"/>
              <w:rPr>
                <w:rFonts w:ascii="Times New Roman" w:hAnsi="Times New Roman"/>
                <w:sz w:val="16"/>
                <w:szCs w:val="16"/>
                <w:lang w:eastAsia="ru-RU"/>
              </w:rPr>
            </w:pPr>
          </w:p>
          <w:p w14:paraId="5662E630" w14:textId="2B25A80A" w:rsidR="00285959" w:rsidRDefault="00285959" w:rsidP="00D5478A">
            <w:pPr>
              <w:jc w:val="center"/>
              <w:rPr>
                <w:rFonts w:ascii="Times New Roman" w:hAnsi="Times New Roman"/>
                <w:sz w:val="16"/>
                <w:szCs w:val="16"/>
                <w:lang w:eastAsia="ru-RU"/>
              </w:rPr>
            </w:pPr>
          </w:p>
          <w:p w14:paraId="5EAC50FC" w14:textId="13ABCD15" w:rsidR="00285959" w:rsidRDefault="00285959" w:rsidP="00D5478A">
            <w:pPr>
              <w:jc w:val="center"/>
              <w:rPr>
                <w:rFonts w:ascii="Times New Roman" w:hAnsi="Times New Roman"/>
                <w:sz w:val="16"/>
                <w:szCs w:val="16"/>
                <w:lang w:eastAsia="ru-RU"/>
              </w:rPr>
            </w:pPr>
          </w:p>
          <w:p w14:paraId="40E769EF" w14:textId="08D7BE5C" w:rsidR="00285959" w:rsidRDefault="00285959" w:rsidP="00D5478A">
            <w:pPr>
              <w:jc w:val="center"/>
              <w:rPr>
                <w:rFonts w:ascii="Times New Roman" w:hAnsi="Times New Roman"/>
                <w:sz w:val="16"/>
                <w:szCs w:val="16"/>
                <w:lang w:eastAsia="ru-RU"/>
              </w:rPr>
            </w:pPr>
          </w:p>
          <w:p w14:paraId="57AE7C4E" w14:textId="5BE38E9B" w:rsidR="00285959" w:rsidRDefault="00285959" w:rsidP="00D5478A">
            <w:pPr>
              <w:jc w:val="center"/>
              <w:rPr>
                <w:rFonts w:ascii="Times New Roman" w:hAnsi="Times New Roman"/>
                <w:sz w:val="16"/>
                <w:szCs w:val="16"/>
                <w:lang w:eastAsia="ru-RU"/>
              </w:rPr>
            </w:pPr>
          </w:p>
          <w:p w14:paraId="43E2BB15" w14:textId="6C2FE83F" w:rsidR="00285959" w:rsidRDefault="00285959" w:rsidP="00D5478A">
            <w:pPr>
              <w:jc w:val="center"/>
              <w:rPr>
                <w:rFonts w:ascii="Times New Roman" w:hAnsi="Times New Roman"/>
                <w:sz w:val="16"/>
                <w:szCs w:val="16"/>
                <w:lang w:eastAsia="ru-RU"/>
              </w:rPr>
            </w:pPr>
          </w:p>
          <w:p w14:paraId="04EDAE01" w14:textId="2D390C3E" w:rsidR="00285959" w:rsidRDefault="00285959" w:rsidP="00D5478A">
            <w:pPr>
              <w:jc w:val="center"/>
              <w:rPr>
                <w:rFonts w:ascii="Times New Roman" w:hAnsi="Times New Roman"/>
                <w:sz w:val="16"/>
                <w:szCs w:val="16"/>
                <w:lang w:eastAsia="ru-RU"/>
              </w:rPr>
            </w:pPr>
          </w:p>
          <w:p w14:paraId="009782FD" w14:textId="4F88DCEE" w:rsidR="00285959" w:rsidRDefault="00285959" w:rsidP="00D5478A">
            <w:pPr>
              <w:jc w:val="center"/>
              <w:rPr>
                <w:rFonts w:ascii="Times New Roman" w:hAnsi="Times New Roman"/>
                <w:sz w:val="16"/>
                <w:szCs w:val="16"/>
                <w:lang w:eastAsia="ru-RU"/>
              </w:rPr>
            </w:pPr>
          </w:p>
          <w:p w14:paraId="50907911" w14:textId="518167FA" w:rsidR="00285959" w:rsidRDefault="00285959" w:rsidP="00D5478A">
            <w:pPr>
              <w:jc w:val="center"/>
              <w:rPr>
                <w:rFonts w:ascii="Times New Roman" w:hAnsi="Times New Roman"/>
                <w:sz w:val="16"/>
                <w:szCs w:val="16"/>
                <w:lang w:eastAsia="ru-RU"/>
              </w:rPr>
            </w:pPr>
          </w:p>
          <w:p w14:paraId="6C7EC3C0" w14:textId="5A3A789A" w:rsidR="00285959" w:rsidRDefault="00285959" w:rsidP="00D5478A">
            <w:pPr>
              <w:jc w:val="center"/>
              <w:rPr>
                <w:rFonts w:ascii="Times New Roman" w:hAnsi="Times New Roman"/>
                <w:sz w:val="16"/>
                <w:szCs w:val="16"/>
                <w:lang w:eastAsia="ru-RU"/>
              </w:rPr>
            </w:pPr>
            <w:r>
              <w:rPr>
                <w:rFonts w:ascii="Times New Roman" w:hAnsi="Times New Roman"/>
                <w:sz w:val="16"/>
                <w:szCs w:val="16"/>
                <w:lang w:eastAsia="ru-RU"/>
              </w:rPr>
              <w:t>МКУ «УСГХ»</w:t>
            </w:r>
          </w:p>
          <w:p w14:paraId="10319812" w14:textId="59A3A222" w:rsidR="002474C4" w:rsidRDefault="002474C4" w:rsidP="00D5478A">
            <w:pPr>
              <w:jc w:val="center"/>
              <w:rPr>
                <w:rFonts w:ascii="Times New Roman" w:hAnsi="Times New Roman"/>
                <w:sz w:val="16"/>
                <w:szCs w:val="16"/>
                <w:lang w:eastAsia="ru-RU"/>
              </w:rPr>
            </w:pPr>
          </w:p>
          <w:p w14:paraId="758FEA02" w14:textId="748CD926" w:rsidR="002474C4" w:rsidRDefault="002474C4" w:rsidP="00D5478A">
            <w:pPr>
              <w:jc w:val="center"/>
              <w:rPr>
                <w:rFonts w:ascii="Times New Roman" w:hAnsi="Times New Roman"/>
                <w:sz w:val="16"/>
                <w:szCs w:val="16"/>
                <w:lang w:eastAsia="ru-RU"/>
              </w:rPr>
            </w:pPr>
            <w:r>
              <w:rPr>
                <w:rFonts w:ascii="Times New Roman" w:hAnsi="Times New Roman"/>
                <w:sz w:val="16"/>
                <w:szCs w:val="16"/>
                <w:lang w:eastAsia="ru-RU"/>
              </w:rPr>
              <w:t xml:space="preserve">МКУ «Городское </w:t>
            </w:r>
            <w:r>
              <w:rPr>
                <w:rFonts w:ascii="Times New Roman" w:hAnsi="Times New Roman"/>
                <w:sz w:val="16"/>
                <w:szCs w:val="16"/>
                <w:lang w:eastAsia="ru-RU"/>
              </w:rPr>
              <w:lastRenderedPageBreak/>
              <w:t xml:space="preserve">хозяйство» </w:t>
            </w:r>
            <w:proofErr w:type="spellStart"/>
            <w:r>
              <w:rPr>
                <w:rFonts w:ascii="Times New Roman" w:hAnsi="Times New Roman"/>
                <w:sz w:val="16"/>
                <w:szCs w:val="16"/>
                <w:lang w:eastAsia="ru-RU"/>
              </w:rPr>
              <w:t>г.Дивногорска</w:t>
            </w:r>
            <w:proofErr w:type="spellEnd"/>
          </w:p>
          <w:p w14:paraId="40720D3F" w14:textId="7272FCAE" w:rsidR="00F4464B" w:rsidRDefault="00F4464B" w:rsidP="00D5478A">
            <w:pPr>
              <w:jc w:val="center"/>
              <w:rPr>
                <w:rFonts w:ascii="Times New Roman" w:hAnsi="Times New Roman"/>
                <w:sz w:val="16"/>
                <w:szCs w:val="16"/>
                <w:lang w:eastAsia="ru-RU"/>
              </w:rPr>
            </w:pPr>
          </w:p>
          <w:p w14:paraId="40549466" w14:textId="77777777" w:rsidR="00F4464B" w:rsidRDefault="00F4464B" w:rsidP="00D5478A">
            <w:pPr>
              <w:jc w:val="center"/>
              <w:rPr>
                <w:rFonts w:ascii="Times New Roman" w:hAnsi="Times New Roman"/>
                <w:sz w:val="16"/>
                <w:szCs w:val="16"/>
                <w:lang w:eastAsia="ru-RU"/>
              </w:rPr>
            </w:pPr>
          </w:p>
          <w:p w14:paraId="59FA5F1A" w14:textId="61B59245" w:rsidR="00F4464B" w:rsidRPr="00792DB4" w:rsidRDefault="00F4464B" w:rsidP="00D5478A">
            <w:pPr>
              <w:jc w:val="center"/>
              <w:rPr>
                <w:rFonts w:ascii="Times New Roman" w:hAnsi="Times New Roman"/>
                <w:sz w:val="16"/>
                <w:szCs w:val="16"/>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51F47D3"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lastRenderedPageBreak/>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4C13729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2121191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081007480</w:t>
            </w:r>
          </w:p>
        </w:tc>
        <w:tc>
          <w:tcPr>
            <w:tcW w:w="492" w:type="dxa"/>
            <w:tcBorders>
              <w:top w:val="nil"/>
              <w:left w:val="nil"/>
              <w:bottom w:val="nil"/>
              <w:right w:val="single" w:sz="8" w:space="0" w:color="auto"/>
            </w:tcBorders>
            <w:shd w:val="clear" w:color="auto" w:fill="auto"/>
            <w:noWrap/>
            <w:vAlign w:val="center"/>
            <w:hideMark/>
          </w:tcPr>
          <w:p w14:paraId="0DCCBE0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02A30C9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442745A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8" w:space="0" w:color="000000"/>
            </w:tcBorders>
            <w:shd w:val="clear" w:color="auto" w:fill="auto"/>
            <w:noWrap/>
            <w:vAlign w:val="center"/>
            <w:hideMark/>
          </w:tcPr>
          <w:p w14:paraId="31A85CC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1 646,59</w:t>
            </w:r>
          </w:p>
        </w:tc>
        <w:tc>
          <w:tcPr>
            <w:tcW w:w="851" w:type="dxa"/>
            <w:tcBorders>
              <w:top w:val="nil"/>
              <w:left w:val="nil"/>
              <w:bottom w:val="single" w:sz="8" w:space="0" w:color="auto"/>
              <w:right w:val="single" w:sz="4" w:space="0" w:color="auto"/>
            </w:tcBorders>
            <w:shd w:val="clear" w:color="auto" w:fill="auto"/>
            <w:noWrap/>
            <w:vAlign w:val="center"/>
            <w:hideMark/>
          </w:tcPr>
          <w:p w14:paraId="22FD37B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674EF1A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2 000,00</w:t>
            </w:r>
          </w:p>
        </w:tc>
        <w:tc>
          <w:tcPr>
            <w:tcW w:w="851" w:type="dxa"/>
            <w:tcBorders>
              <w:top w:val="nil"/>
              <w:left w:val="nil"/>
              <w:bottom w:val="nil"/>
              <w:right w:val="single" w:sz="8" w:space="0" w:color="auto"/>
            </w:tcBorders>
            <w:shd w:val="clear" w:color="auto" w:fill="auto"/>
            <w:noWrap/>
            <w:vAlign w:val="center"/>
            <w:hideMark/>
          </w:tcPr>
          <w:p w14:paraId="5A9A21E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6614AE7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42768AA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nil"/>
              <w:bottom w:val="nil"/>
              <w:right w:val="single" w:sz="8" w:space="0" w:color="auto"/>
            </w:tcBorders>
            <w:shd w:val="clear" w:color="auto" w:fill="auto"/>
            <w:noWrap/>
            <w:vAlign w:val="center"/>
            <w:hideMark/>
          </w:tcPr>
          <w:p w14:paraId="58B25766"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nil"/>
              <w:bottom w:val="nil"/>
              <w:right w:val="single" w:sz="8" w:space="0" w:color="auto"/>
            </w:tcBorders>
            <w:shd w:val="clear" w:color="auto" w:fill="auto"/>
            <w:noWrap/>
            <w:vAlign w:val="center"/>
            <w:hideMark/>
          </w:tcPr>
          <w:p w14:paraId="4CCFD45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nil"/>
              <w:bottom w:val="nil"/>
              <w:right w:val="single" w:sz="8" w:space="0" w:color="auto"/>
            </w:tcBorders>
            <w:shd w:val="clear" w:color="auto" w:fill="auto"/>
            <w:noWrap/>
            <w:vAlign w:val="center"/>
            <w:hideMark/>
          </w:tcPr>
          <w:p w14:paraId="5C13251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6581CDDF" w14:textId="77777777" w:rsidR="00D5478A" w:rsidRPr="00BF6FDA" w:rsidRDefault="00D5478A"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3 646,59</w:t>
            </w:r>
          </w:p>
        </w:tc>
        <w:tc>
          <w:tcPr>
            <w:tcW w:w="618" w:type="dxa"/>
            <w:tcBorders>
              <w:top w:val="nil"/>
              <w:left w:val="nil"/>
              <w:bottom w:val="single" w:sz="4" w:space="0" w:color="auto"/>
              <w:right w:val="single" w:sz="4" w:space="0" w:color="auto"/>
            </w:tcBorders>
            <w:shd w:val="clear" w:color="auto" w:fill="auto"/>
            <w:vAlign w:val="center"/>
            <w:hideMark/>
          </w:tcPr>
          <w:p w14:paraId="3FC3D5E7"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64C907C7" w14:textId="77777777" w:rsidTr="00D5478A">
        <w:trPr>
          <w:trHeight w:val="375"/>
        </w:trPr>
        <w:tc>
          <w:tcPr>
            <w:tcW w:w="2269" w:type="dxa"/>
            <w:vMerge/>
            <w:tcBorders>
              <w:top w:val="nil"/>
              <w:left w:val="single" w:sz="4" w:space="0" w:color="auto"/>
              <w:bottom w:val="single" w:sz="4" w:space="0" w:color="000000"/>
              <w:right w:val="single" w:sz="4" w:space="0" w:color="000000"/>
            </w:tcBorders>
            <w:vAlign w:val="center"/>
            <w:hideMark/>
          </w:tcPr>
          <w:p w14:paraId="179F55F2" w14:textId="77777777" w:rsidR="00D5478A" w:rsidRPr="00D5478A" w:rsidRDefault="00D5478A"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56B0D1F2" w14:textId="77777777"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873111F" w14:textId="77777777"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5164B4CB" w14:textId="77777777" w:rsidR="00D5478A" w:rsidRPr="00640A8B" w:rsidRDefault="00D5478A" w:rsidP="00D5478A">
            <w:pPr>
              <w:rPr>
                <w:rFonts w:ascii="Times New Roman" w:hAnsi="Times New Roman"/>
                <w:sz w:val="18"/>
                <w:szCs w:val="18"/>
                <w:lang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8A41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08100S4800</w:t>
            </w:r>
          </w:p>
        </w:tc>
        <w:tc>
          <w:tcPr>
            <w:tcW w:w="492" w:type="dxa"/>
            <w:tcBorders>
              <w:top w:val="single" w:sz="8" w:space="0" w:color="auto"/>
              <w:left w:val="nil"/>
              <w:bottom w:val="single" w:sz="8" w:space="0" w:color="auto"/>
              <w:right w:val="single" w:sz="8" w:space="0" w:color="auto"/>
            </w:tcBorders>
            <w:shd w:val="clear" w:color="auto" w:fill="auto"/>
            <w:noWrap/>
            <w:vAlign w:val="center"/>
            <w:hideMark/>
          </w:tcPr>
          <w:p w14:paraId="723CDA9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8" w:space="0" w:color="auto"/>
              <w:left w:val="nil"/>
              <w:bottom w:val="single" w:sz="8" w:space="0" w:color="auto"/>
              <w:right w:val="single" w:sz="8" w:space="0" w:color="auto"/>
            </w:tcBorders>
            <w:shd w:val="clear" w:color="auto" w:fill="auto"/>
            <w:noWrap/>
            <w:vAlign w:val="center"/>
            <w:hideMark/>
          </w:tcPr>
          <w:p w14:paraId="239B3FA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15E4DCB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07F4B23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298,36</w:t>
            </w:r>
          </w:p>
        </w:tc>
        <w:tc>
          <w:tcPr>
            <w:tcW w:w="851" w:type="dxa"/>
            <w:tcBorders>
              <w:top w:val="nil"/>
              <w:left w:val="nil"/>
              <w:bottom w:val="single" w:sz="8" w:space="0" w:color="auto"/>
              <w:right w:val="single" w:sz="4" w:space="0" w:color="auto"/>
            </w:tcBorders>
            <w:shd w:val="clear" w:color="auto" w:fill="auto"/>
            <w:noWrap/>
            <w:vAlign w:val="center"/>
            <w:hideMark/>
          </w:tcPr>
          <w:p w14:paraId="516608B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5268AC9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40,80</w:t>
            </w:r>
          </w:p>
        </w:tc>
        <w:tc>
          <w:tcPr>
            <w:tcW w:w="851" w:type="dxa"/>
            <w:tcBorders>
              <w:top w:val="single" w:sz="8" w:space="0" w:color="000000"/>
              <w:left w:val="nil"/>
              <w:bottom w:val="nil"/>
              <w:right w:val="single" w:sz="8" w:space="0" w:color="auto"/>
            </w:tcBorders>
            <w:shd w:val="clear" w:color="auto" w:fill="auto"/>
            <w:noWrap/>
            <w:vAlign w:val="center"/>
            <w:hideMark/>
          </w:tcPr>
          <w:p w14:paraId="14B3115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34AC748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6FEE436"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0B85D9E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2905A7D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5905E2E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51DE063D" w14:textId="77777777" w:rsidR="00D5478A" w:rsidRPr="00BF6FDA" w:rsidRDefault="00D5478A" w:rsidP="00D5478A">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339,16</w:t>
            </w:r>
          </w:p>
        </w:tc>
        <w:tc>
          <w:tcPr>
            <w:tcW w:w="618" w:type="dxa"/>
            <w:tcBorders>
              <w:top w:val="nil"/>
              <w:left w:val="nil"/>
              <w:bottom w:val="single" w:sz="4" w:space="0" w:color="auto"/>
              <w:right w:val="single" w:sz="4" w:space="0" w:color="auto"/>
            </w:tcBorders>
            <w:shd w:val="clear" w:color="auto" w:fill="auto"/>
            <w:vAlign w:val="center"/>
            <w:hideMark/>
          </w:tcPr>
          <w:p w14:paraId="4DA241F4"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9D48A1" w:rsidRPr="00D5478A" w14:paraId="45DCC34C" w14:textId="77777777" w:rsidTr="005C4C15">
        <w:trPr>
          <w:trHeight w:val="360"/>
        </w:trPr>
        <w:tc>
          <w:tcPr>
            <w:tcW w:w="2269" w:type="dxa"/>
            <w:vMerge w:val="restart"/>
            <w:tcBorders>
              <w:top w:val="single" w:sz="4" w:space="0" w:color="auto"/>
              <w:left w:val="single" w:sz="4" w:space="0" w:color="auto"/>
              <w:right w:val="single" w:sz="4" w:space="0" w:color="000000"/>
            </w:tcBorders>
            <w:shd w:val="clear" w:color="auto" w:fill="auto"/>
            <w:vAlign w:val="center"/>
            <w:hideMark/>
          </w:tcPr>
          <w:p w14:paraId="0F3C4AD7" w14:textId="77777777" w:rsidR="009D48A1" w:rsidRPr="00D5478A" w:rsidRDefault="009D48A1" w:rsidP="00D5478A">
            <w:pPr>
              <w:rPr>
                <w:rFonts w:ascii="Times New Roman" w:hAnsi="Times New Roman"/>
                <w:sz w:val="14"/>
                <w:szCs w:val="14"/>
                <w:lang w:eastAsia="ru-RU"/>
              </w:rPr>
            </w:pPr>
            <w:r w:rsidRPr="00D5478A">
              <w:rPr>
                <w:rFonts w:ascii="Times New Roman" w:hAnsi="Times New Roman"/>
                <w:b/>
                <w:bCs/>
                <w:sz w:val="14"/>
                <w:szCs w:val="14"/>
                <w:lang w:eastAsia="ru-RU"/>
              </w:rPr>
              <w:t>Мероприятие 3.2.2.</w:t>
            </w:r>
            <w:r w:rsidRPr="00D5478A">
              <w:rPr>
                <w:rFonts w:ascii="Times New Roman" w:hAnsi="Times New Roman"/>
                <w:sz w:val="14"/>
                <w:szCs w:val="14"/>
                <w:lang w:eastAsia="ru-RU"/>
              </w:rPr>
              <w:t xml:space="preserve"> Благоустройство территории ГО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170FE303" w14:textId="77777777" w:rsidR="009D48A1" w:rsidRPr="00D5478A" w:rsidRDefault="009D48A1" w:rsidP="00D5478A">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84B9D0" w14:textId="77777777" w:rsidR="009D48A1" w:rsidRPr="00D5478A" w:rsidRDefault="009D48A1"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nil"/>
            </w:tcBorders>
            <w:shd w:val="clear" w:color="auto" w:fill="auto"/>
            <w:vAlign w:val="center"/>
            <w:hideMark/>
          </w:tcPr>
          <w:p w14:paraId="19D94498"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F294180"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0810077410</w:t>
            </w:r>
          </w:p>
        </w:tc>
        <w:tc>
          <w:tcPr>
            <w:tcW w:w="492" w:type="dxa"/>
            <w:tcBorders>
              <w:top w:val="nil"/>
              <w:left w:val="nil"/>
              <w:bottom w:val="single" w:sz="8" w:space="0" w:color="auto"/>
              <w:right w:val="single" w:sz="8" w:space="0" w:color="auto"/>
            </w:tcBorders>
            <w:shd w:val="clear" w:color="auto" w:fill="auto"/>
            <w:noWrap/>
            <w:vAlign w:val="center"/>
            <w:hideMark/>
          </w:tcPr>
          <w:p w14:paraId="2CC2B3E0"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447B7330"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1 840,00</w:t>
            </w:r>
          </w:p>
        </w:tc>
        <w:tc>
          <w:tcPr>
            <w:tcW w:w="851" w:type="dxa"/>
            <w:tcBorders>
              <w:top w:val="nil"/>
              <w:left w:val="nil"/>
              <w:bottom w:val="single" w:sz="8" w:space="0" w:color="auto"/>
              <w:right w:val="single" w:sz="8" w:space="0" w:color="auto"/>
            </w:tcBorders>
            <w:shd w:val="clear" w:color="auto" w:fill="auto"/>
            <w:noWrap/>
            <w:vAlign w:val="center"/>
            <w:hideMark/>
          </w:tcPr>
          <w:p w14:paraId="4EFED7F8"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21B035A3"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1 982,50</w:t>
            </w:r>
          </w:p>
        </w:tc>
        <w:tc>
          <w:tcPr>
            <w:tcW w:w="851" w:type="dxa"/>
            <w:tcBorders>
              <w:top w:val="nil"/>
              <w:left w:val="nil"/>
              <w:bottom w:val="single" w:sz="8" w:space="0" w:color="auto"/>
              <w:right w:val="single" w:sz="4" w:space="0" w:color="auto"/>
            </w:tcBorders>
            <w:shd w:val="clear" w:color="auto" w:fill="auto"/>
            <w:noWrap/>
            <w:vAlign w:val="center"/>
            <w:hideMark/>
          </w:tcPr>
          <w:p w14:paraId="00068151"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49B9E66"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14:paraId="31187BB5"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134EAF49"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CA72D54"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4482D6FE"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6A7EA231"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17211C6D"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6C4C4747" w14:textId="77777777" w:rsidR="009D48A1" w:rsidRPr="00D85583" w:rsidRDefault="009D48A1"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3 822,50</w:t>
            </w:r>
          </w:p>
        </w:tc>
        <w:tc>
          <w:tcPr>
            <w:tcW w:w="618" w:type="dxa"/>
            <w:tcBorders>
              <w:top w:val="nil"/>
              <w:left w:val="nil"/>
              <w:bottom w:val="single" w:sz="4" w:space="0" w:color="auto"/>
              <w:right w:val="single" w:sz="4" w:space="0" w:color="auto"/>
            </w:tcBorders>
            <w:shd w:val="clear" w:color="auto" w:fill="auto"/>
            <w:vAlign w:val="center"/>
            <w:hideMark/>
          </w:tcPr>
          <w:p w14:paraId="45576C26" w14:textId="77777777" w:rsidR="009D48A1" w:rsidRPr="00D5478A" w:rsidRDefault="009D48A1"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9D48A1" w:rsidRPr="00D5478A" w14:paraId="7EC0A374" w14:textId="77777777" w:rsidTr="005C4C15">
        <w:trPr>
          <w:trHeight w:val="285"/>
        </w:trPr>
        <w:tc>
          <w:tcPr>
            <w:tcW w:w="2269" w:type="dxa"/>
            <w:vMerge/>
            <w:tcBorders>
              <w:left w:val="single" w:sz="4" w:space="0" w:color="auto"/>
              <w:right w:val="single" w:sz="4" w:space="0" w:color="000000"/>
            </w:tcBorders>
            <w:vAlign w:val="center"/>
            <w:hideMark/>
          </w:tcPr>
          <w:p w14:paraId="413D1E1D" w14:textId="77777777" w:rsidR="009D48A1" w:rsidRPr="00D5478A" w:rsidRDefault="009D48A1"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0B920C4" w14:textId="77777777" w:rsidR="009D48A1" w:rsidRPr="00D5478A" w:rsidRDefault="009D48A1"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392ADE10" w14:textId="77777777" w:rsidR="009D48A1" w:rsidRPr="00D5478A" w:rsidRDefault="009D48A1"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14:paraId="3C95E401" w14:textId="77777777" w:rsidR="009D48A1" w:rsidRPr="00640A8B" w:rsidRDefault="009D48A1" w:rsidP="00D5478A">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5D58CC2F"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08100S7410</w:t>
            </w:r>
          </w:p>
        </w:tc>
        <w:tc>
          <w:tcPr>
            <w:tcW w:w="492" w:type="dxa"/>
            <w:tcBorders>
              <w:top w:val="nil"/>
              <w:left w:val="nil"/>
              <w:bottom w:val="single" w:sz="8" w:space="0" w:color="auto"/>
              <w:right w:val="single" w:sz="8" w:space="0" w:color="auto"/>
            </w:tcBorders>
            <w:shd w:val="clear" w:color="auto" w:fill="auto"/>
            <w:noWrap/>
            <w:vAlign w:val="center"/>
            <w:hideMark/>
          </w:tcPr>
          <w:p w14:paraId="329E0E67"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749B4B66"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1,90</w:t>
            </w:r>
          </w:p>
        </w:tc>
        <w:tc>
          <w:tcPr>
            <w:tcW w:w="851" w:type="dxa"/>
            <w:tcBorders>
              <w:top w:val="nil"/>
              <w:left w:val="nil"/>
              <w:bottom w:val="single" w:sz="8" w:space="0" w:color="auto"/>
              <w:right w:val="single" w:sz="8" w:space="0" w:color="auto"/>
            </w:tcBorders>
            <w:shd w:val="clear" w:color="auto" w:fill="auto"/>
            <w:noWrap/>
            <w:vAlign w:val="center"/>
            <w:hideMark/>
          </w:tcPr>
          <w:p w14:paraId="04A87AEC"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4E8074BE"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1 500,00</w:t>
            </w:r>
          </w:p>
        </w:tc>
        <w:tc>
          <w:tcPr>
            <w:tcW w:w="851" w:type="dxa"/>
            <w:tcBorders>
              <w:top w:val="nil"/>
              <w:left w:val="nil"/>
              <w:bottom w:val="single" w:sz="8" w:space="0" w:color="auto"/>
              <w:right w:val="single" w:sz="4" w:space="0" w:color="auto"/>
            </w:tcBorders>
            <w:shd w:val="clear" w:color="auto" w:fill="auto"/>
            <w:noWrap/>
            <w:vAlign w:val="center"/>
            <w:hideMark/>
          </w:tcPr>
          <w:p w14:paraId="310B8207"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1881AB1"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14:paraId="7D74AB19"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7FD4E420"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5409E2E"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3B011C9C"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34B3549B"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5EC1802B"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405EE4DC" w14:textId="77777777" w:rsidR="009D48A1" w:rsidRPr="00D85583" w:rsidRDefault="009D48A1"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1 501,90</w:t>
            </w:r>
          </w:p>
        </w:tc>
        <w:tc>
          <w:tcPr>
            <w:tcW w:w="618" w:type="dxa"/>
            <w:tcBorders>
              <w:top w:val="nil"/>
              <w:left w:val="nil"/>
              <w:bottom w:val="single" w:sz="4" w:space="0" w:color="auto"/>
              <w:right w:val="single" w:sz="4" w:space="0" w:color="auto"/>
            </w:tcBorders>
            <w:shd w:val="clear" w:color="auto" w:fill="auto"/>
            <w:vAlign w:val="center"/>
            <w:hideMark/>
          </w:tcPr>
          <w:p w14:paraId="137EB3B3" w14:textId="77777777" w:rsidR="009D48A1" w:rsidRPr="00D5478A" w:rsidRDefault="009D48A1"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9D48A1" w:rsidRPr="00D5478A" w14:paraId="2E198844" w14:textId="77777777" w:rsidTr="009D48A1">
        <w:trPr>
          <w:trHeight w:val="300"/>
        </w:trPr>
        <w:tc>
          <w:tcPr>
            <w:tcW w:w="2269" w:type="dxa"/>
            <w:vMerge/>
            <w:tcBorders>
              <w:left w:val="single" w:sz="4" w:space="0" w:color="auto"/>
              <w:right w:val="single" w:sz="4" w:space="0" w:color="000000"/>
            </w:tcBorders>
            <w:vAlign w:val="center"/>
            <w:hideMark/>
          </w:tcPr>
          <w:p w14:paraId="3F4B99A5" w14:textId="77777777" w:rsidR="009D48A1" w:rsidRPr="00D5478A" w:rsidRDefault="009D48A1"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52521633" w14:textId="77777777" w:rsidR="009D48A1" w:rsidRPr="00D5478A" w:rsidRDefault="009D48A1"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22A7267" w14:textId="77777777" w:rsidR="009D48A1" w:rsidRPr="00D5478A" w:rsidRDefault="009D48A1"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nil"/>
            </w:tcBorders>
            <w:vAlign w:val="center"/>
            <w:hideMark/>
          </w:tcPr>
          <w:p w14:paraId="2173A506" w14:textId="77777777" w:rsidR="009D48A1" w:rsidRPr="00640A8B" w:rsidRDefault="009D48A1" w:rsidP="00D5478A">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6C8E9538"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0810084170</w:t>
            </w:r>
          </w:p>
        </w:tc>
        <w:tc>
          <w:tcPr>
            <w:tcW w:w="492" w:type="dxa"/>
            <w:tcBorders>
              <w:top w:val="nil"/>
              <w:left w:val="nil"/>
              <w:bottom w:val="single" w:sz="4" w:space="0" w:color="auto"/>
              <w:right w:val="single" w:sz="8" w:space="0" w:color="auto"/>
            </w:tcBorders>
            <w:shd w:val="clear" w:color="auto" w:fill="auto"/>
            <w:noWrap/>
            <w:vAlign w:val="center"/>
            <w:hideMark/>
          </w:tcPr>
          <w:p w14:paraId="34FF6E78"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4" w:space="0" w:color="auto"/>
              <w:right w:val="single" w:sz="8" w:space="0" w:color="auto"/>
            </w:tcBorders>
            <w:shd w:val="clear" w:color="auto" w:fill="auto"/>
            <w:noWrap/>
            <w:vAlign w:val="center"/>
            <w:hideMark/>
          </w:tcPr>
          <w:p w14:paraId="463DC570"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4ACC3D57"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000000"/>
            </w:tcBorders>
            <w:shd w:val="clear" w:color="auto" w:fill="auto"/>
            <w:noWrap/>
            <w:vAlign w:val="center"/>
            <w:hideMark/>
          </w:tcPr>
          <w:p w14:paraId="185A22C7"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4F4DC8C"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0BDBFCC"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1 489,00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1A73E641"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199,90</w:t>
            </w:r>
          </w:p>
        </w:tc>
        <w:tc>
          <w:tcPr>
            <w:tcW w:w="804" w:type="dxa"/>
            <w:tcBorders>
              <w:top w:val="single" w:sz="8" w:space="0" w:color="000000"/>
              <w:left w:val="nil"/>
              <w:bottom w:val="single" w:sz="4" w:space="0" w:color="auto"/>
              <w:right w:val="single" w:sz="8" w:space="0" w:color="auto"/>
            </w:tcBorders>
            <w:shd w:val="clear" w:color="auto" w:fill="auto"/>
            <w:noWrap/>
            <w:vAlign w:val="center"/>
            <w:hideMark/>
          </w:tcPr>
          <w:p w14:paraId="6B5509BA"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420,00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386314AA" w14:textId="63E24EEC" w:rsidR="009D48A1" w:rsidRPr="00640A8B" w:rsidRDefault="009D48A1" w:rsidP="00D5478A">
            <w:pPr>
              <w:jc w:val="center"/>
              <w:rPr>
                <w:rFonts w:ascii="Times New Roman" w:hAnsi="Times New Roman"/>
                <w:sz w:val="18"/>
                <w:szCs w:val="18"/>
                <w:lang w:eastAsia="ru-RU"/>
              </w:rPr>
            </w:pPr>
            <w:r>
              <w:rPr>
                <w:rFonts w:ascii="Times New Roman" w:hAnsi="Times New Roman"/>
                <w:sz w:val="18"/>
                <w:szCs w:val="18"/>
                <w:lang w:eastAsia="ru-RU"/>
              </w:rPr>
              <w:t>2149,7</w:t>
            </w:r>
          </w:p>
        </w:tc>
        <w:tc>
          <w:tcPr>
            <w:tcW w:w="840" w:type="dxa"/>
            <w:tcBorders>
              <w:top w:val="single" w:sz="8" w:space="0" w:color="000000"/>
              <w:left w:val="nil"/>
              <w:bottom w:val="single" w:sz="4" w:space="0" w:color="auto"/>
              <w:right w:val="single" w:sz="8" w:space="0" w:color="auto"/>
            </w:tcBorders>
            <w:shd w:val="clear" w:color="auto" w:fill="auto"/>
            <w:noWrap/>
            <w:vAlign w:val="center"/>
            <w:hideMark/>
          </w:tcPr>
          <w:p w14:paraId="4C1C8D68"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single" w:sz="4" w:space="0" w:color="auto"/>
              <w:right w:val="single" w:sz="8" w:space="0" w:color="auto"/>
            </w:tcBorders>
            <w:shd w:val="clear" w:color="auto" w:fill="auto"/>
            <w:noWrap/>
            <w:vAlign w:val="center"/>
            <w:hideMark/>
          </w:tcPr>
          <w:p w14:paraId="7E69ABD7"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single" w:sz="4" w:space="0" w:color="auto"/>
              <w:right w:val="single" w:sz="8" w:space="0" w:color="auto"/>
            </w:tcBorders>
            <w:shd w:val="clear" w:color="auto" w:fill="auto"/>
            <w:noWrap/>
            <w:vAlign w:val="center"/>
            <w:hideMark/>
          </w:tcPr>
          <w:p w14:paraId="36F247E0" w14:textId="77777777" w:rsidR="009D48A1" w:rsidRPr="00640A8B" w:rsidRDefault="009D48A1"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07BC1E17" w14:textId="557B30B5" w:rsidR="009D48A1" w:rsidRPr="00D85583" w:rsidRDefault="009D48A1"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4258,6</w:t>
            </w:r>
          </w:p>
        </w:tc>
        <w:tc>
          <w:tcPr>
            <w:tcW w:w="618" w:type="dxa"/>
            <w:tcBorders>
              <w:top w:val="nil"/>
              <w:left w:val="nil"/>
              <w:bottom w:val="single" w:sz="4" w:space="0" w:color="auto"/>
              <w:right w:val="single" w:sz="4" w:space="0" w:color="auto"/>
            </w:tcBorders>
            <w:shd w:val="clear" w:color="auto" w:fill="auto"/>
            <w:vAlign w:val="center"/>
            <w:hideMark/>
          </w:tcPr>
          <w:p w14:paraId="56DB174B" w14:textId="77777777" w:rsidR="009D48A1" w:rsidRPr="00D5478A" w:rsidRDefault="009D48A1"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9D48A1" w:rsidRPr="00D5478A" w14:paraId="25C7A77A" w14:textId="77777777" w:rsidTr="009D48A1">
        <w:trPr>
          <w:trHeight w:val="300"/>
        </w:trPr>
        <w:tc>
          <w:tcPr>
            <w:tcW w:w="2269" w:type="dxa"/>
            <w:vMerge/>
            <w:tcBorders>
              <w:left w:val="single" w:sz="4" w:space="0" w:color="auto"/>
              <w:bottom w:val="single" w:sz="4" w:space="0" w:color="auto"/>
              <w:right w:val="single" w:sz="4" w:space="0" w:color="000000"/>
            </w:tcBorders>
            <w:vAlign w:val="center"/>
          </w:tcPr>
          <w:p w14:paraId="656410BC" w14:textId="77777777" w:rsidR="009D48A1" w:rsidRPr="00D5478A" w:rsidRDefault="009D48A1" w:rsidP="00D5478A">
            <w:pPr>
              <w:rPr>
                <w:rFonts w:ascii="Times New Roman" w:hAnsi="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tcPr>
          <w:p w14:paraId="4AE2DC5B" w14:textId="77777777" w:rsidR="009D48A1" w:rsidRPr="00D5478A" w:rsidRDefault="009D48A1" w:rsidP="00D5478A">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C2C63A6" w14:textId="38D53D96" w:rsidR="009D48A1" w:rsidRPr="00D5478A" w:rsidRDefault="00F4464B" w:rsidP="00D5478A">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single" w:sz="4" w:space="0" w:color="auto"/>
              <w:bottom w:val="single" w:sz="4" w:space="0" w:color="auto"/>
              <w:right w:val="nil"/>
            </w:tcBorders>
            <w:vAlign w:val="center"/>
          </w:tcPr>
          <w:p w14:paraId="4DF7DA47" w14:textId="33D26DB5" w:rsidR="009D48A1" w:rsidRPr="00640A8B" w:rsidRDefault="00F4464B" w:rsidP="00D5478A">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DC31D" w14:textId="1E54CE5D"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0810084170</w:t>
            </w:r>
          </w:p>
        </w:tc>
        <w:tc>
          <w:tcPr>
            <w:tcW w:w="492" w:type="dxa"/>
            <w:tcBorders>
              <w:top w:val="single" w:sz="4" w:space="0" w:color="auto"/>
              <w:left w:val="nil"/>
              <w:bottom w:val="single" w:sz="4" w:space="0" w:color="auto"/>
              <w:right w:val="single" w:sz="8" w:space="0" w:color="auto"/>
            </w:tcBorders>
            <w:shd w:val="clear" w:color="auto" w:fill="auto"/>
            <w:noWrap/>
            <w:vAlign w:val="center"/>
          </w:tcPr>
          <w:p w14:paraId="4BB309E6" w14:textId="1DE7234B"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8" w:space="0" w:color="auto"/>
            </w:tcBorders>
            <w:shd w:val="clear" w:color="auto" w:fill="auto"/>
            <w:noWrap/>
            <w:vAlign w:val="center"/>
          </w:tcPr>
          <w:p w14:paraId="2E8F98A5" w14:textId="4741A506"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5DFAE7C" w14:textId="3C64BA89"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000000"/>
            </w:tcBorders>
            <w:shd w:val="clear" w:color="auto" w:fill="auto"/>
            <w:noWrap/>
            <w:vAlign w:val="center"/>
          </w:tcPr>
          <w:p w14:paraId="01359BE6" w14:textId="7F54EE0F"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AA79A9" w14:textId="783DC2E9"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709F73A" w14:textId="746B6272"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45E3F33" w14:textId="56ACAEB7"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8" w:space="0" w:color="auto"/>
            </w:tcBorders>
            <w:shd w:val="clear" w:color="auto" w:fill="auto"/>
            <w:noWrap/>
            <w:vAlign w:val="center"/>
          </w:tcPr>
          <w:p w14:paraId="6EAB71E3" w14:textId="39B793B3"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23CF844" w14:textId="52A9FF1C" w:rsidR="009D48A1"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nil"/>
              <w:bottom w:val="single" w:sz="4" w:space="0" w:color="auto"/>
              <w:right w:val="single" w:sz="8" w:space="0" w:color="auto"/>
            </w:tcBorders>
            <w:shd w:val="clear" w:color="auto" w:fill="auto"/>
            <w:noWrap/>
            <w:vAlign w:val="center"/>
          </w:tcPr>
          <w:p w14:paraId="380D2AA3" w14:textId="19E3CFBB"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5500</w:t>
            </w:r>
          </w:p>
        </w:tc>
        <w:tc>
          <w:tcPr>
            <w:tcW w:w="861" w:type="dxa"/>
            <w:tcBorders>
              <w:top w:val="single" w:sz="4" w:space="0" w:color="auto"/>
              <w:left w:val="nil"/>
              <w:bottom w:val="single" w:sz="4" w:space="0" w:color="auto"/>
              <w:right w:val="single" w:sz="8" w:space="0" w:color="auto"/>
            </w:tcBorders>
            <w:shd w:val="clear" w:color="auto" w:fill="auto"/>
            <w:noWrap/>
            <w:vAlign w:val="center"/>
          </w:tcPr>
          <w:p w14:paraId="6C297233" w14:textId="596DED1E"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9500</w:t>
            </w:r>
          </w:p>
        </w:tc>
        <w:tc>
          <w:tcPr>
            <w:tcW w:w="800" w:type="dxa"/>
            <w:tcBorders>
              <w:top w:val="single" w:sz="4" w:space="0" w:color="auto"/>
              <w:left w:val="nil"/>
              <w:bottom w:val="single" w:sz="4" w:space="0" w:color="auto"/>
              <w:right w:val="single" w:sz="8" w:space="0" w:color="auto"/>
            </w:tcBorders>
            <w:shd w:val="clear" w:color="auto" w:fill="auto"/>
            <w:noWrap/>
            <w:vAlign w:val="center"/>
          </w:tcPr>
          <w:p w14:paraId="0D0EF735" w14:textId="66A75DEE" w:rsidR="009D48A1" w:rsidRPr="00640A8B"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9500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22E564B" w14:textId="797EDCB2" w:rsidR="009D48A1" w:rsidRPr="00D85583" w:rsidRDefault="00F4464B"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24500</w:t>
            </w:r>
          </w:p>
        </w:tc>
        <w:tc>
          <w:tcPr>
            <w:tcW w:w="618" w:type="dxa"/>
            <w:tcBorders>
              <w:top w:val="single" w:sz="4" w:space="0" w:color="auto"/>
              <w:left w:val="nil"/>
              <w:bottom w:val="single" w:sz="4" w:space="0" w:color="auto"/>
              <w:right w:val="single" w:sz="4" w:space="0" w:color="auto"/>
            </w:tcBorders>
            <w:shd w:val="clear" w:color="auto" w:fill="auto"/>
            <w:vAlign w:val="center"/>
          </w:tcPr>
          <w:p w14:paraId="16B12AE7" w14:textId="77777777" w:rsidR="009D48A1" w:rsidRPr="00D5478A" w:rsidRDefault="009D48A1" w:rsidP="00D5478A">
            <w:pPr>
              <w:rPr>
                <w:rFonts w:ascii="Times New Roman" w:hAnsi="Times New Roman"/>
                <w:sz w:val="14"/>
                <w:szCs w:val="14"/>
                <w:lang w:eastAsia="ru-RU"/>
              </w:rPr>
            </w:pPr>
          </w:p>
        </w:tc>
      </w:tr>
      <w:tr w:rsidR="00D5478A" w:rsidRPr="00D5478A" w14:paraId="7D8953C0" w14:textId="77777777" w:rsidTr="009D48A1">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8D6163"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3.2.3.</w:t>
            </w:r>
            <w:r w:rsidRPr="00F945A9">
              <w:rPr>
                <w:rFonts w:ascii="Times New Roman" w:hAnsi="Times New Roman"/>
                <w:sz w:val="16"/>
                <w:szCs w:val="16"/>
                <w:lang w:eastAsia="ru-RU"/>
              </w:rPr>
              <w:t xml:space="preserve"> Реконструкция, ремонт, демонтаж лестниц.</w:t>
            </w:r>
          </w:p>
        </w:tc>
        <w:tc>
          <w:tcPr>
            <w:tcW w:w="851" w:type="dxa"/>
            <w:vMerge/>
            <w:tcBorders>
              <w:top w:val="single" w:sz="4" w:space="0" w:color="auto"/>
              <w:left w:val="single" w:sz="4" w:space="0" w:color="auto"/>
              <w:bottom w:val="nil"/>
              <w:right w:val="single" w:sz="4" w:space="0" w:color="000000"/>
            </w:tcBorders>
            <w:vAlign w:val="center"/>
            <w:hideMark/>
          </w:tcPr>
          <w:p w14:paraId="5EDDCDC8" w14:textId="77777777" w:rsidR="00D5478A" w:rsidRPr="00D5478A" w:rsidRDefault="00D5478A" w:rsidP="00D5478A">
            <w:pPr>
              <w:rPr>
                <w:rFonts w:ascii="Times New Roman" w:hAnsi="Times New Roman"/>
                <w:sz w:val="14"/>
                <w:szCs w:val="1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2C620C"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nil"/>
            </w:tcBorders>
            <w:shd w:val="clear" w:color="auto" w:fill="auto"/>
            <w:vAlign w:val="center"/>
            <w:hideMark/>
          </w:tcPr>
          <w:p w14:paraId="07BA51E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417C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0810084080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767019F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4" w:space="0" w:color="auto"/>
              <w:left w:val="single" w:sz="8" w:space="0" w:color="auto"/>
              <w:bottom w:val="nil"/>
              <w:right w:val="single" w:sz="8" w:space="0" w:color="auto"/>
            </w:tcBorders>
            <w:shd w:val="clear" w:color="auto" w:fill="auto"/>
            <w:noWrap/>
            <w:vAlign w:val="center"/>
            <w:hideMark/>
          </w:tcPr>
          <w:p w14:paraId="45A1AE5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66AA18B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71,20</w:t>
            </w:r>
          </w:p>
        </w:tc>
        <w:tc>
          <w:tcPr>
            <w:tcW w:w="850" w:type="dxa"/>
            <w:tcBorders>
              <w:top w:val="single" w:sz="4" w:space="0" w:color="auto"/>
              <w:left w:val="nil"/>
              <w:bottom w:val="nil"/>
              <w:right w:val="single" w:sz="8" w:space="0" w:color="000000"/>
            </w:tcBorders>
            <w:shd w:val="clear" w:color="auto" w:fill="auto"/>
            <w:noWrap/>
            <w:vAlign w:val="center"/>
            <w:hideMark/>
          </w:tcPr>
          <w:p w14:paraId="26823D6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14:paraId="6D798E7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B5BA8CC"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667893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D085E4C"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nil"/>
              <w:right w:val="single" w:sz="8" w:space="0" w:color="auto"/>
            </w:tcBorders>
            <w:shd w:val="clear" w:color="auto" w:fill="auto"/>
            <w:noWrap/>
            <w:vAlign w:val="center"/>
            <w:hideMark/>
          </w:tcPr>
          <w:p w14:paraId="0516567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4" w:space="0" w:color="auto"/>
              <w:left w:val="nil"/>
              <w:bottom w:val="nil"/>
              <w:right w:val="single" w:sz="8" w:space="0" w:color="auto"/>
            </w:tcBorders>
            <w:shd w:val="clear" w:color="auto" w:fill="auto"/>
            <w:noWrap/>
            <w:vAlign w:val="center"/>
            <w:hideMark/>
          </w:tcPr>
          <w:p w14:paraId="4500BAD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4" w:space="0" w:color="auto"/>
              <w:left w:val="nil"/>
              <w:bottom w:val="nil"/>
              <w:right w:val="single" w:sz="8" w:space="0" w:color="auto"/>
            </w:tcBorders>
            <w:shd w:val="clear" w:color="auto" w:fill="auto"/>
            <w:noWrap/>
            <w:vAlign w:val="center"/>
            <w:hideMark/>
          </w:tcPr>
          <w:p w14:paraId="480BFA1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4" w:space="0" w:color="auto"/>
              <w:left w:val="nil"/>
              <w:bottom w:val="nil"/>
              <w:right w:val="single" w:sz="8" w:space="0" w:color="auto"/>
            </w:tcBorders>
            <w:shd w:val="clear" w:color="auto" w:fill="auto"/>
            <w:noWrap/>
            <w:vAlign w:val="center"/>
            <w:hideMark/>
          </w:tcPr>
          <w:p w14:paraId="0E85D1C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D39C0"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71,20</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622D43A7"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299D5DA5" w14:textId="77777777" w:rsidTr="00D5478A">
        <w:trPr>
          <w:trHeight w:val="82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5EF725"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3.2.4. </w:t>
            </w:r>
            <w:r w:rsidRPr="00F945A9">
              <w:rPr>
                <w:rFonts w:ascii="Times New Roman" w:hAnsi="Times New Roman"/>
                <w:sz w:val="16"/>
                <w:szCs w:val="16"/>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vMerge/>
            <w:tcBorders>
              <w:top w:val="single" w:sz="4" w:space="0" w:color="auto"/>
              <w:left w:val="single" w:sz="4" w:space="0" w:color="auto"/>
              <w:bottom w:val="nil"/>
              <w:right w:val="single" w:sz="4" w:space="0" w:color="000000"/>
            </w:tcBorders>
            <w:vAlign w:val="center"/>
            <w:hideMark/>
          </w:tcPr>
          <w:p w14:paraId="0E3C0CCD"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0C3DD74"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14:paraId="651381D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868A84A" w14:textId="77777777" w:rsidR="00D5478A" w:rsidRPr="00640A8B" w:rsidRDefault="00D5478A" w:rsidP="00D5478A">
            <w:pPr>
              <w:jc w:val="center"/>
              <w:rPr>
                <w:rFonts w:ascii="Times New Roman" w:hAnsi="Times New Roman"/>
                <w:sz w:val="18"/>
                <w:szCs w:val="18"/>
                <w:lang w:eastAsia="ru-RU"/>
              </w:rPr>
            </w:pPr>
          </w:p>
        </w:tc>
        <w:tc>
          <w:tcPr>
            <w:tcW w:w="492" w:type="dxa"/>
            <w:tcBorders>
              <w:top w:val="nil"/>
              <w:left w:val="nil"/>
              <w:bottom w:val="single" w:sz="8" w:space="0" w:color="auto"/>
              <w:right w:val="nil"/>
            </w:tcBorders>
            <w:shd w:val="clear" w:color="auto" w:fill="auto"/>
            <w:noWrap/>
            <w:vAlign w:val="center"/>
            <w:hideMark/>
          </w:tcPr>
          <w:p w14:paraId="220CE58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C3FC"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170,10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41871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550,00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02E96B4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445,28</w:t>
            </w:r>
          </w:p>
        </w:tc>
        <w:tc>
          <w:tcPr>
            <w:tcW w:w="851" w:type="dxa"/>
            <w:tcBorders>
              <w:top w:val="nil"/>
              <w:left w:val="nil"/>
              <w:bottom w:val="single" w:sz="8" w:space="0" w:color="auto"/>
              <w:right w:val="single" w:sz="4" w:space="0" w:color="auto"/>
            </w:tcBorders>
            <w:shd w:val="clear" w:color="auto" w:fill="auto"/>
            <w:noWrap/>
            <w:vAlign w:val="center"/>
            <w:hideMark/>
          </w:tcPr>
          <w:p w14:paraId="4FC66E4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0A812C3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124,00</w:t>
            </w:r>
          </w:p>
        </w:tc>
        <w:tc>
          <w:tcPr>
            <w:tcW w:w="851" w:type="dxa"/>
            <w:tcBorders>
              <w:top w:val="nil"/>
              <w:left w:val="nil"/>
              <w:bottom w:val="single" w:sz="8" w:space="0" w:color="auto"/>
              <w:right w:val="single" w:sz="8" w:space="0" w:color="auto"/>
            </w:tcBorders>
            <w:shd w:val="clear" w:color="auto" w:fill="auto"/>
            <w:noWrap/>
            <w:vAlign w:val="center"/>
            <w:hideMark/>
          </w:tcPr>
          <w:p w14:paraId="188A91C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133,50</w:t>
            </w:r>
          </w:p>
        </w:tc>
        <w:tc>
          <w:tcPr>
            <w:tcW w:w="804" w:type="dxa"/>
            <w:tcBorders>
              <w:top w:val="nil"/>
              <w:left w:val="nil"/>
              <w:bottom w:val="nil"/>
              <w:right w:val="single" w:sz="8" w:space="0" w:color="auto"/>
            </w:tcBorders>
            <w:shd w:val="clear" w:color="auto" w:fill="auto"/>
            <w:noWrap/>
            <w:vAlign w:val="center"/>
            <w:hideMark/>
          </w:tcPr>
          <w:p w14:paraId="1707379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AEB78F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068C538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506E2E6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2DF7DC26"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18C55B66"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1 422,88</w:t>
            </w:r>
          </w:p>
        </w:tc>
        <w:tc>
          <w:tcPr>
            <w:tcW w:w="618" w:type="dxa"/>
            <w:tcBorders>
              <w:top w:val="nil"/>
              <w:left w:val="nil"/>
              <w:bottom w:val="single" w:sz="4" w:space="0" w:color="auto"/>
              <w:right w:val="single" w:sz="4" w:space="0" w:color="auto"/>
            </w:tcBorders>
            <w:shd w:val="clear" w:color="auto" w:fill="auto"/>
            <w:vAlign w:val="center"/>
            <w:hideMark/>
          </w:tcPr>
          <w:p w14:paraId="6650175E"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7AC50473" w14:textId="77777777" w:rsidTr="00D5478A">
        <w:trPr>
          <w:trHeight w:val="69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1E5D62"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3.2.5. </w:t>
            </w:r>
            <w:r w:rsidRPr="00F945A9">
              <w:rPr>
                <w:rFonts w:ascii="Times New Roman" w:hAnsi="Times New Roman"/>
                <w:sz w:val="16"/>
                <w:szCs w:val="16"/>
                <w:lang w:eastAsia="ru-RU"/>
              </w:rPr>
              <w:t>Устройство игровой площадки для детей и детей с ограниченными возможностями.</w:t>
            </w:r>
          </w:p>
        </w:tc>
        <w:tc>
          <w:tcPr>
            <w:tcW w:w="851" w:type="dxa"/>
            <w:vMerge/>
            <w:tcBorders>
              <w:top w:val="single" w:sz="4" w:space="0" w:color="auto"/>
              <w:left w:val="single" w:sz="4" w:space="0" w:color="auto"/>
              <w:bottom w:val="nil"/>
              <w:right w:val="single" w:sz="4" w:space="0" w:color="000000"/>
            </w:tcBorders>
            <w:vAlign w:val="center"/>
            <w:hideMark/>
          </w:tcPr>
          <w:p w14:paraId="48F1354B"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8965D07"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B7BCD2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77940E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0810089220</w:t>
            </w:r>
          </w:p>
        </w:tc>
        <w:tc>
          <w:tcPr>
            <w:tcW w:w="492" w:type="dxa"/>
            <w:tcBorders>
              <w:top w:val="nil"/>
              <w:left w:val="nil"/>
              <w:bottom w:val="single" w:sz="8" w:space="0" w:color="auto"/>
              <w:right w:val="single" w:sz="8" w:space="0" w:color="auto"/>
            </w:tcBorders>
            <w:shd w:val="clear" w:color="auto" w:fill="auto"/>
            <w:noWrap/>
            <w:vAlign w:val="center"/>
            <w:hideMark/>
          </w:tcPr>
          <w:p w14:paraId="51BCD17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53BD78E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6D3531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700,00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14275CC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451F9D8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8EA3BD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D05DEF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46ED3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single" w:sz="8" w:space="0" w:color="auto"/>
              <w:bottom w:val="nil"/>
              <w:right w:val="single" w:sz="8" w:space="0" w:color="auto"/>
            </w:tcBorders>
            <w:shd w:val="clear" w:color="auto" w:fill="auto"/>
            <w:noWrap/>
            <w:vAlign w:val="center"/>
            <w:hideMark/>
          </w:tcPr>
          <w:p w14:paraId="6D062D4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000000"/>
              <w:left w:val="nil"/>
              <w:bottom w:val="nil"/>
              <w:right w:val="single" w:sz="8" w:space="0" w:color="auto"/>
            </w:tcBorders>
            <w:shd w:val="clear" w:color="auto" w:fill="auto"/>
            <w:noWrap/>
            <w:vAlign w:val="center"/>
            <w:hideMark/>
          </w:tcPr>
          <w:p w14:paraId="210379F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000000"/>
              <w:left w:val="nil"/>
              <w:bottom w:val="nil"/>
              <w:right w:val="single" w:sz="8" w:space="0" w:color="auto"/>
            </w:tcBorders>
            <w:shd w:val="clear" w:color="auto" w:fill="auto"/>
            <w:noWrap/>
            <w:vAlign w:val="center"/>
            <w:hideMark/>
          </w:tcPr>
          <w:p w14:paraId="1D6A16A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000000"/>
              <w:left w:val="nil"/>
              <w:bottom w:val="nil"/>
              <w:right w:val="single" w:sz="8" w:space="0" w:color="auto"/>
            </w:tcBorders>
            <w:shd w:val="clear" w:color="auto" w:fill="auto"/>
            <w:noWrap/>
            <w:vAlign w:val="center"/>
            <w:hideMark/>
          </w:tcPr>
          <w:p w14:paraId="09F3C11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674245B9"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700,00</w:t>
            </w:r>
          </w:p>
        </w:tc>
        <w:tc>
          <w:tcPr>
            <w:tcW w:w="618" w:type="dxa"/>
            <w:tcBorders>
              <w:top w:val="nil"/>
              <w:left w:val="nil"/>
              <w:bottom w:val="single" w:sz="4" w:space="0" w:color="auto"/>
              <w:right w:val="single" w:sz="4" w:space="0" w:color="auto"/>
            </w:tcBorders>
            <w:shd w:val="clear" w:color="auto" w:fill="auto"/>
            <w:vAlign w:val="center"/>
            <w:hideMark/>
          </w:tcPr>
          <w:p w14:paraId="7479ABE9"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79B8E6A2" w14:textId="77777777" w:rsidTr="00D5478A">
        <w:trPr>
          <w:trHeight w:val="51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48A4E3"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3.2.6.</w:t>
            </w:r>
            <w:r w:rsidRPr="00F945A9">
              <w:rPr>
                <w:rFonts w:ascii="Times New Roman" w:hAnsi="Times New Roman"/>
                <w:sz w:val="16"/>
                <w:szCs w:val="16"/>
                <w:lang w:eastAsia="ru-RU"/>
              </w:rPr>
              <w:t xml:space="preserve"> Установка тренажеров.</w:t>
            </w:r>
          </w:p>
        </w:tc>
        <w:tc>
          <w:tcPr>
            <w:tcW w:w="851" w:type="dxa"/>
            <w:vMerge/>
            <w:tcBorders>
              <w:top w:val="single" w:sz="4" w:space="0" w:color="auto"/>
              <w:left w:val="single" w:sz="4" w:space="0" w:color="auto"/>
              <w:bottom w:val="nil"/>
              <w:right w:val="single" w:sz="4" w:space="0" w:color="000000"/>
            </w:tcBorders>
            <w:vAlign w:val="center"/>
            <w:hideMark/>
          </w:tcPr>
          <w:p w14:paraId="44EA9512"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665B013"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620AF4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1EF02F4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0810089210</w:t>
            </w:r>
          </w:p>
        </w:tc>
        <w:tc>
          <w:tcPr>
            <w:tcW w:w="492" w:type="dxa"/>
            <w:tcBorders>
              <w:top w:val="nil"/>
              <w:left w:val="nil"/>
              <w:bottom w:val="single" w:sz="8" w:space="0" w:color="auto"/>
              <w:right w:val="single" w:sz="8" w:space="0" w:color="auto"/>
            </w:tcBorders>
            <w:shd w:val="clear" w:color="auto" w:fill="auto"/>
            <w:noWrap/>
            <w:vAlign w:val="center"/>
            <w:hideMark/>
          </w:tcPr>
          <w:p w14:paraId="7F516D8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71E3FEF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2B8BCE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14345AF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84,40</w:t>
            </w:r>
          </w:p>
        </w:tc>
        <w:tc>
          <w:tcPr>
            <w:tcW w:w="851" w:type="dxa"/>
            <w:tcBorders>
              <w:top w:val="nil"/>
              <w:left w:val="nil"/>
              <w:bottom w:val="single" w:sz="8" w:space="0" w:color="auto"/>
              <w:right w:val="single" w:sz="4" w:space="0" w:color="auto"/>
            </w:tcBorders>
            <w:shd w:val="clear" w:color="auto" w:fill="auto"/>
            <w:noWrap/>
            <w:vAlign w:val="center"/>
            <w:hideMark/>
          </w:tcPr>
          <w:p w14:paraId="3792762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8CC318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C95D79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3B7BE4B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B0210C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94B7DE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029392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882057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5F17F1C7"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1 084,40</w:t>
            </w:r>
          </w:p>
        </w:tc>
        <w:tc>
          <w:tcPr>
            <w:tcW w:w="618" w:type="dxa"/>
            <w:tcBorders>
              <w:top w:val="nil"/>
              <w:left w:val="nil"/>
              <w:bottom w:val="single" w:sz="4" w:space="0" w:color="auto"/>
              <w:right w:val="single" w:sz="4" w:space="0" w:color="auto"/>
            </w:tcBorders>
            <w:shd w:val="clear" w:color="auto" w:fill="auto"/>
            <w:vAlign w:val="center"/>
            <w:hideMark/>
          </w:tcPr>
          <w:p w14:paraId="34A359CD"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4E446335" w14:textId="77777777" w:rsidTr="00D5478A">
        <w:trPr>
          <w:trHeight w:val="64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74DAE6"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3.2.7</w:t>
            </w:r>
            <w:r w:rsidRPr="00F945A9">
              <w:rPr>
                <w:rFonts w:ascii="Times New Roman" w:hAnsi="Times New Roman"/>
                <w:sz w:val="16"/>
                <w:szCs w:val="16"/>
                <w:lang w:eastAsia="ru-RU"/>
              </w:rPr>
              <w:t>. Изготовление проекта на реконструкцию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2EFE81BF"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4C44E35"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29F92E9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77CD03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0810089130</w:t>
            </w:r>
          </w:p>
        </w:tc>
        <w:tc>
          <w:tcPr>
            <w:tcW w:w="492" w:type="dxa"/>
            <w:tcBorders>
              <w:top w:val="nil"/>
              <w:left w:val="nil"/>
              <w:bottom w:val="single" w:sz="8" w:space="0" w:color="auto"/>
              <w:right w:val="single" w:sz="8" w:space="0" w:color="auto"/>
            </w:tcBorders>
            <w:shd w:val="clear" w:color="auto" w:fill="auto"/>
            <w:noWrap/>
            <w:vAlign w:val="center"/>
            <w:hideMark/>
          </w:tcPr>
          <w:p w14:paraId="6A4B94E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709C6F7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C6CB9E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32251AC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100,00</w:t>
            </w:r>
          </w:p>
        </w:tc>
        <w:tc>
          <w:tcPr>
            <w:tcW w:w="851" w:type="dxa"/>
            <w:tcBorders>
              <w:top w:val="nil"/>
              <w:left w:val="nil"/>
              <w:bottom w:val="single" w:sz="8" w:space="0" w:color="auto"/>
              <w:right w:val="single" w:sz="4" w:space="0" w:color="auto"/>
            </w:tcBorders>
            <w:shd w:val="clear" w:color="auto" w:fill="auto"/>
            <w:noWrap/>
            <w:vAlign w:val="center"/>
            <w:hideMark/>
          </w:tcPr>
          <w:p w14:paraId="5480224C"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2B0A2B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D5E150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7D5A68C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072074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018D6A16"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292B922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0793AD6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47711536"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14:paraId="58479C4F"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3205AA46" w14:textId="77777777" w:rsidTr="00D5478A">
        <w:trPr>
          <w:trHeight w:val="525"/>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9EC04C"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3.2.8.</w:t>
            </w:r>
            <w:r w:rsidRPr="00F945A9">
              <w:rPr>
                <w:rFonts w:ascii="Times New Roman" w:hAnsi="Times New Roman"/>
                <w:sz w:val="16"/>
                <w:szCs w:val="16"/>
                <w:lang w:eastAsia="ru-RU"/>
              </w:rPr>
              <w:t xml:space="preserve"> Ремонт, реконструкция и обустройство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5543E77E" w14:textId="77777777" w:rsidR="00D5478A" w:rsidRPr="00D5478A" w:rsidRDefault="00D5478A" w:rsidP="00D5478A">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914BC58"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1B8A413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1F43B7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0810089070</w:t>
            </w:r>
          </w:p>
        </w:tc>
        <w:tc>
          <w:tcPr>
            <w:tcW w:w="492" w:type="dxa"/>
            <w:tcBorders>
              <w:top w:val="nil"/>
              <w:left w:val="nil"/>
              <w:bottom w:val="single" w:sz="8" w:space="0" w:color="auto"/>
              <w:right w:val="single" w:sz="8" w:space="0" w:color="auto"/>
            </w:tcBorders>
            <w:shd w:val="clear" w:color="auto" w:fill="auto"/>
            <w:noWrap/>
            <w:vAlign w:val="center"/>
            <w:hideMark/>
          </w:tcPr>
          <w:p w14:paraId="3198FF7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558D78E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F634B3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0F498A6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3 094,13</w:t>
            </w:r>
          </w:p>
        </w:tc>
        <w:tc>
          <w:tcPr>
            <w:tcW w:w="851" w:type="dxa"/>
            <w:tcBorders>
              <w:top w:val="nil"/>
              <w:left w:val="nil"/>
              <w:bottom w:val="single" w:sz="8" w:space="0" w:color="auto"/>
              <w:right w:val="single" w:sz="4" w:space="0" w:color="auto"/>
            </w:tcBorders>
            <w:shd w:val="clear" w:color="auto" w:fill="auto"/>
            <w:noWrap/>
            <w:vAlign w:val="center"/>
            <w:hideMark/>
          </w:tcPr>
          <w:p w14:paraId="134E2EF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96D568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29D893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60A57C0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7935D0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7B658D0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01DFD5B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0317236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29B5F04D"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3 094,13</w:t>
            </w:r>
          </w:p>
        </w:tc>
        <w:tc>
          <w:tcPr>
            <w:tcW w:w="618" w:type="dxa"/>
            <w:tcBorders>
              <w:top w:val="nil"/>
              <w:left w:val="nil"/>
              <w:bottom w:val="single" w:sz="4" w:space="0" w:color="auto"/>
              <w:right w:val="single" w:sz="4" w:space="0" w:color="auto"/>
            </w:tcBorders>
            <w:shd w:val="clear" w:color="auto" w:fill="auto"/>
            <w:vAlign w:val="center"/>
            <w:hideMark/>
          </w:tcPr>
          <w:p w14:paraId="43D08831"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6BE751D2" w14:textId="77777777" w:rsidTr="00D5478A">
        <w:trPr>
          <w:trHeight w:val="285"/>
        </w:trPr>
        <w:tc>
          <w:tcPr>
            <w:tcW w:w="2269" w:type="dxa"/>
            <w:vMerge/>
            <w:tcBorders>
              <w:top w:val="single" w:sz="4" w:space="0" w:color="auto"/>
              <w:left w:val="single" w:sz="4" w:space="0" w:color="auto"/>
              <w:bottom w:val="single" w:sz="4" w:space="0" w:color="000000"/>
              <w:right w:val="single" w:sz="4" w:space="0" w:color="000000"/>
            </w:tcBorders>
            <w:vAlign w:val="center"/>
            <w:hideMark/>
          </w:tcPr>
          <w:p w14:paraId="1E621D8B" w14:textId="77777777" w:rsidR="00D5478A" w:rsidRPr="00F945A9" w:rsidRDefault="00D5478A" w:rsidP="00D5478A">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3514165E" w14:textId="77777777"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EAAE8D1" w14:textId="77777777"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5DB27D81" w14:textId="77777777" w:rsidR="00D5478A" w:rsidRPr="00640A8B" w:rsidRDefault="00D5478A" w:rsidP="00D5478A">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2385A71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0810084110</w:t>
            </w:r>
          </w:p>
        </w:tc>
        <w:tc>
          <w:tcPr>
            <w:tcW w:w="492" w:type="dxa"/>
            <w:tcBorders>
              <w:top w:val="nil"/>
              <w:left w:val="nil"/>
              <w:bottom w:val="single" w:sz="8" w:space="0" w:color="auto"/>
              <w:right w:val="single" w:sz="8" w:space="0" w:color="auto"/>
            </w:tcBorders>
            <w:shd w:val="clear" w:color="auto" w:fill="auto"/>
            <w:noWrap/>
            <w:vAlign w:val="center"/>
            <w:hideMark/>
          </w:tcPr>
          <w:p w14:paraId="5966EB8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5C6758C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3C60BB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5FBB0B4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25AD2A7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6 523,20</w:t>
            </w:r>
          </w:p>
        </w:tc>
        <w:tc>
          <w:tcPr>
            <w:tcW w:w="850" w:type="dxa"/>
            <w:tcBorders>
              <w:top w:val="nil"/>
              <w:left w:val="nil"/>
              <w:bottom w:val="single" w:sz="8" w:space="0" w:color="auto"/>
              <w:right w:val="single" w:sz="8" w:space="0" w:color="auto"/>
            </w:tcBorders>
            <w:shd w:val="clear" w:color="auto" w:fill="auto"/>
            <w:noWrap/>
            <w:vAlign w:val="center"/>
            <w:hideMark/>
          </w:tcPr>
          <w:p w14:paraId="7F42F87C"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5 457,80</w:t>
            </w:r>
          </w:p>
        </w:tc>
        <w:tc>
          <w:tcPr>
            <w:tcW w:w="851" w:type="dxa"/>
            <w:tcBorders>
              <w:top w:val="nil"/>
              <w:left w:val="nil"/>
              <w:bottom w:val="single" w:sz="8" w:space="0" w:color="auto"/>
              <w:right w:val="single" w:sz="4" w:space="0" w:color="auto"/>
            </w:tcBorders>
            <w:shd w:val="clear" w:color="auto" w:fill="auto"/>
            <w:noWrap/>
            <w:vAlign w:val="center"/>
            <w:hideMark/>
          </w:tcPr>
          <w:p w14:paraId="4743A46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0907114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F2DE4E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4EB30FD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46728AA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333F398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1B8F0E12"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11 981,00</w:t>
            </w:r>
          </w:p>
        </w:tc>
        <w:tc>
          <w:tcPr>
            <w:tcW w:w="618" w:type="dxa"/>
            <w:tcBorders>
              <w:top w:val="nil"/>
              <w:left w:val="nil"/>
              <w:bottom w:val="single" w:sz="4" w:space="0" w:color="auto"/>
              <w:right w:val="single" w:sz="4" w:space="0" w:color="auto"/>
            </w:tcBorders>
            <w:shd w:val="clear" w:color="auto" w:fill="auto"/>
            <w:vAlign w:val="center"/>
            <w:hideMark/>
          </w:tcPr>
          <w:p w14:paraId="5A1B7F16"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4C3575B5" w14:textId="77777777" w:rsidTr="00D5478A">
        <w:trPr>
          <w:trHeight w:val="57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3AD589"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3.2.9</w:t>
            </w:r>
            <w:r w:rsidRPr="00F945A9">
              <w:rPr>
                <w:rFonts w:ascii="Times New Roman" w:hAnsi="Times New Roman"/>
                <w:sz w:val="16"/>
                <w:szCs w:val="16"/>
                <w:lang w:eastAsia="ru-RU"/>
              </w:rPr>
              <w:t>. Оборудование остановочного павильона.</w:t>
            </w:r>
          </w:p>
        </w:tc>
        <w:tc>
          <w:tcPr>
            <w:tcW w:w="851" w:type="dxa"/>
            <w:vMerge/>
            <w:tcBorders>
              <w:top w:val="single" w:sz="4" w:space="0" w:color="auto"/>
              <w:left w:val="single" w:sz="4" w:space="0" w:color="auto"/>
              <w:bottom w:val="nil"/>
              <w:right w:val="single" w:sz="4" w:space="0" w:color="000000"/>
            </w:tcBorders>
            <w:vAlign w:val="center"/>
            <w:hideMark/>
          </w:tcPr>
          <w:p w14:paraId="001EA025"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1F267D6"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B863FA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844D9C3"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0810089060</w:t>
            </w:r>
          </w:p>
        </w:tc>
        <w:tc>
          <w:tcPr>
            <w:tcW w:w="492" w:type="dxa"/>
            <w:tcBorders>
              <w:top w:val="nil"/>
              <w:left w:val="nil"/>
              <w:bottom w:val="single" w:sz="8" w:space="0" w:color="auto"/>
              <w:right w:val="single" w:sz="8" w:space="0" w:color="auto"/>
            </w:tcBorders>
            <w:shd w:val="clear" w:color="auto" w:fill="auto"/>
            <w:noWrap/>
            <w:vAlign w:val="center"/>
            <w:hideMark/>
          </w:tcPr>
          <w:p w14:paraId="7462DD7C"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0FD7E17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7F1A98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3D00D62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75,00</w:t>
            </w:r>
          </w:p>
        </w:tc>
        <w:tc>
          <w:tcPr>
            <w:tcW w:w="851" w:type="dxa"/>
            <w:tcBorders>
              <w:top w:val="nil"/>
              <w:left w:val="nil"/>
              <w:bottom w:val="single" w:sz="8" w:space="0" w:color="auto"/>
              <w:right w:val="single" w:sz="4" w:space="0" w:color="auto"/>
            </w:tcBorders>
            <w:shd w:val="clear" w:color="auto" w:fill="auto"/>
            <w:noWrap/>
            <w:vAlign w:val="center"/>
            <w:hideMark/>
          </w:tcPr>
          <w:p w14:paraId="6424DF5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5994E3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55AA1F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51048906"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609948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2893E7B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4D2D4E2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5E1C96A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09CD102A"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75,00</w:t>
            </w:r>
          </w:p>
        </w:tc>
        <w:tc>
          <w:tcPr>
            <w:tcW w:w="618" w:type="dxa"/>
            <w:tcBorders>
              <w:top w:val="nil"/>
              <w:left w:val="nil"/>
              <w:bottom w:val="single" w:sz="4" w:space="0" w:color="auto"/>
              <w:right w:val="single" w:sz="4" w:space="0" w:color="auto"/>
            </w:tcBorders>
            <w:shd w:val="clear" w:color="auto" w:fill="auto"/>
            <w:vAlign w:val="center"/>
            <w:hideMark/>
          </w:tcPr>
          <w:p w14:paraId="1AF1E045"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698180C3" w14:textId="77777777"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F174E6"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3.2.10.</w:t>
            </w:r>
            <w:r w:rsidRPr="00F945A9">
              <w:rPr>
                <w:rFonts w:ascii="Times New Roman" w:hAnsi="Times New Roman"/>
                <w:sz w:val="16"/>
                <w:szCs w:val="16"/>
                <w:lang w:eastAsia="ru-RU"/>
              </w:rPr>
              <w:t xml:space="preserve"> Устройство светодиодного фонтана.</w:t>
            </w:r>
          </w:p>
        </w:tc>
        <w:tc>
          <w:tcPr>
            <w:tcW w:w="851" w:type="dxa"/>
            <w:vMerge/>
            <w:tcBorders>
              <w:top w:val="single" w:sz="4" w:space="0" w:color="auto"/>
              <w:left w:val="single" w:sz="4" w:space="0" w:color="auto"/>
              <w:bottom w:val="nil"/>
              <w:right w:val="single" w:sz="4" w:space="0" w:color="000000"/>
            </w:tcBorders>
            <w:vAlign w:val="center"/>
            <w:hideMark/>
          </w:tcPr>
          <w:p w14:paraId="7F1E74B7"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E709687"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04B913C"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E0F7C9D"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0810089110</w:t>
            </w:r>
          </w:p>
        </w:tc>
        <w:tc>
          <w:tcPr>
            <w:tcW w:w="492" w:type="dxa"/>
            <w:tcBorders>
              <w:top w:val="nil"/>
              <w:left w:val="nil"/>
              <w:bottom w:val="single" w:sz="8" w:space="0" w:color="auto"/>
              <w:right w:val="single" w:sz="8" w:space="0" w:color="auto"/>
            </w:tcBorders>
            <w:shd w:val="clear" w:color="auto" w:fill="auto"/>
            <w:noWrap/>
            <w:vAlign w:val="center"/>
            <w:hideMark/>
          </w:tcPr>
          <w:p w14:paraId="332CA0B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521EC5A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19084F6"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2049922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167,00</w:t>
            </w:r>
          </w:p>
        </w:tc>
        <w:tc>
          <w:tcPr>
            <w:tcW w:w="851" w:type="dxa"/>
            <w:tcBorders>
              <w:top w:val="nil"/>
              <w:left w:val="nil"/>
              <w:bottom w:val="single" w:sz="8" w:space="0" w:color="auto"/>
              <w:right w:val="single" w:sz="4" w:space="0" w:color="auto"/>
            </w:tcBorders>
            <w:shd w:val="clear" w:color="auto" w:fill="auto"/>
            <w:noWrap/>
            <w:vAlign w:val="center"/>
            <w:hideMark/>
          </w:tcPr>
          <w:p w14:paraId="4179CD1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8BEFE81"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236941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12DC590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A50222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5F3A3BD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581721AA"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0A73602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073DB45C"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167,00</w:t>
            </w:r>
          </w:p>
        </w:tc>
        <w:tc>
          <w:tcPr>
            <w:tcW w:w="618" w:type="dxa"/>
            <w:tcBorders>
              <w:top w:val="nil"/>
              <w:left w:val="nil"/>
              <w:bottom w:val="single" w:sz="4" w:space="0" w:color="auto"/>
              <w:right w:val="single" w:sz="4" w:space="0" w:color="auto"/>
            </w:tcBorders>
            <w:shd w:val="clear" w:color="auto" w:fill="auto"/>
            <w:vAlign w:val="center"/>
            <w:hideMark/>
          </w:tcPr>
          <w:p w14:paraId="653CD342" w14:textId="77777777" w:rsidR="00D5478A" w:rsidRPr="006D2DD0" w:rsidRDefault="00D5478A" w:rsidP="00D5478A">
            <w:pPr>
              <w:rPr>
                <w:rFonts w:ascii="Times New Roman" w:hAnsi="Times New Roman"/>
                <w:color w:val="0070C0"/>
                <w:sz w:val="14"/>
                <w:szCs w:val="14"/>
                <w:lang w:eastAsia="ru-RU"/>
              </w:rPr>
            </w:pPr>
            <w:r w:rsidRPr="006D2DD0">
              <w:rPr>
                <w:rFonts w:ascii="Times New Roman" w:hAnsi="Times New Roman"/>
                <w:color w:val="0070C0"/>
                <w:sz w:val="14"/>
                <w:szCs w:val="14"/>
                <w:lang w:eastAsia="ru-RU"/>
              </w:rPr>
              <w:t> </w:t>
            </w:r>
          </w:p>
        </w:tc>
      </w:tr>
      <w:tr w:rsidR="00D5478A" w:rsidRPr="00D5478A" w14:paraId="52B275D9" w14:textId="77777777" w:rsidTr="00D5478A">
        <w:trPr>
          <w:trHeight w:val="54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35A75C"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3.2.11</w:t>
            </w:r>
            <w:r w:rsidRPr="00F945A9">
              <w:rPr>
                <w:rFonts w:ascii="Times New Roman" w:hAnsi="Times New Roman"/>
                <w:sz w:val="16"/>
                <w:szCs w:val="16"/>
                <w:lang w:eastAsia="ru-RU"/>
              </w:rPr>
              <w:t>. Асфальтирование площадки ДК.</w:t>
            </w:r>
          </w:p>
        </w:tc>
        <w:tc>
          <w:tcPr>
            <w:tcW w:w="851" w:type="dxa"/>
            <w:vMerge/>
            <w:tcBorders>
              <w:top w:val="single" w:sz="4" w:space="0" w:color="auto"/>
              <w:left w:val="single" w:sz="4" w:space="0" w:color="auto"/>
              <w:bottom w:val="nil"/>
              <w:right w:val="single" w:sz="4" w:space="0" w:color="000000"/>
            </w:tcBorders>
            <w:vAlign w:val="center"/>
            <w:hideMark/>
          </w:tcPr>
          <w:p w14:paraId="2D624B31"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EEB5751"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58180F7"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43D429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0810089080</w:t>
            </w:r>
          </w:p>
        </w:tc>
        <w:tc>
          <w:tcPr>
            <w:tcW w:w="492" w:type="dxa"/>
            <w:tcBorders>
              <w:top w:val="nil"/>
              <w:left w:val="nil"/>
              <w:bottom w:val="single" w:sz="8" w:space="0" w:color="auto"/>
              <w:right w:val="single" w:sz="8" w:space="0" w:color="auto"/>
            </w:tcBorders>
            <w:shd w:val="clear" w:color="auto" w:fill="auto"/>
            <w:noWrap/>
            <w:vAlign w:val="center"/>
            <w:hideMark/>
          </w:tcPr>
          <w:p w14:paraId="5D30AA4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2F00E5DF"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07F567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4024940E"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1 239,30</w:t>
            </w:r>
          </w:p>
        </w:tc>
        <w:tc>
          <w:tcPr>
            <w:tcW w:w="851" w:type="dxa"/>
            <w:tcBorders>
              <w:top w:val="nil"/>
              <w:left w:val="nil"/>
              <w:bottom w:val="single" w:sz="8" w:space="0" w:color="auto"/>
              <w:right w:val="single" w:sz="4" w:space="0" w:color="auto"/>
            </w:tcBorders>
            <w:shd w:val="clear" w:color="auto" w:fill="auto"/>
            <w:noWrap/>
            <w:vAlign w:val="center"/>
            <w:hideMark/>
          </w:tcPr>
          <w:p w14:paraId="5650B6D9"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18393E5"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FCDBC10"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72B4A606"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75229D2"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461B17A8"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186774FB"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53FF78B4" w14:textId="77777777" w:rsidR="00D5478A" w:rsidRPr="00640A8B" w:rsidRDefault="00D5478A" w:rsidP="00D5478A">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0AC68216"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1 239,30</w:t>
            </w:r>
          </w:p>
        </w:tc>
        <w:tc>
          <w:tcPr>
            <w:tcW w:w="618" w:type="dxa"/>
            <w:tcBorders>
              <w:top w:val="nil"/>
              <w:left w:val="nil"/>
              <w:bottom w:val="single" w:sz="4" w:space="0" w:color="auto"/>
              <w:right w:val="single" w:sz="4" w:space="0" w:color="auto"/>
            </w:tcBorders>
            <w:shd w:val="clear" w:color="auto" w:fill="auto"/>
            <w:vAlign w:val="center"/>
            <w:hideMark/>
          </w:tcPr>
          <w:p w14:paraId="7C7940A8"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041D7903" w14:textId="77777777" w:rsidTr="00D5478A">
        <w:trPr>
          <w:trHeight w:val="48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5FF9C0"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3.2.12.</w:t>
            </w:r>
            <w:r w:rsidRPr="00F945A9">
              <w:rPr>
                <w:rFonts w:ascii="Times New Roman" w:hAnsi="Times New Roman"/>
                <w:sz w:val="16"/>
                <w:szCs w:val="16"/>
                <w:lang w:eastAsia="ru-RU"/>
              </w:rPr>
              <w:t xml:space="preserve"> Устройство снежного городка.</w:t>
            </w:r>
          </w:p>
        </w:tc>
        <w:tc>
          <w:tcPr>
            <w:tcW w:w="851" w:type="dxa"/>
            <w:vMerge/>
            <w:tcBorders>
              <w:top w:val="single" w:sz="4" w:space="0" w:color="auto"/>
              <w:left w:val="single" w:sz="4" w:space="0" w:color="auto"/>
              <w:bottom w:val="nil"/>
              <w:right w:val="single" w:sz="4" w:space="0" w:color="000000"/>
            </w:tcBorders>
            <w:vAlign w:val="center"/>
            <w:hideMark/>
          </w:tcPr>
          <w:p w14:paraId="33FCEE27"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94918E0"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44C008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2BCE28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0810089160</w:t>
            </w:r>
          </w:p>
        </w:tc>
        <w:tc>
          <w:tcPr>
            <w:tcW w:w="492" w:type="dxa"/>
            <w:tcBorders>
              <w:top w:val="nil"/>
              <w:left w:val="nil"/>
              <w:bottom w:val="single" w:sz="8" w:space="0" w:color="auto"/>
              <w:right w:val="single" w:sz="8" w:space="0" w:color="auto"/>
            </w:tcBorders>
            <w:shd w:val="clear" w:color="auto" w:fill="auto"/>
            <w:noWrap/>
            <w:vAlign w:val="center"/>
            <w:hideMark/>
          </w:tcPr>
          <w:p w14:paraId="234B4AA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1A7CD5C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222C2C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4A96698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494,99</w:t>
            </w:r>
          </w:p>
        </w:tc>
        <w:tc>
          <w:tcPr>
            <w:tcW w:w="851" w:type="dxa"/>
            <w:tcBorders>
              <w:top w:val="nil"/>
              <w:left w:val="nil"/>
              <w:bottom w:val="single" w:sz="8" w:space="0" w:color="auto"/>
              <w:right w:val="single" w:sz="4" w:space="0" w:color="auto"/>
            </w:tcBorders>
            <w:shd w:val="clear" w:color="auto" w:fill="auto"/>
            <w:noWrap/>
            <w:vAlign w:val="center"/>
            <w:hideMark/>
          </w:tcPr>
          <w:p w14:paraId="075B9D8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250,00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0B778C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85,00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9A0FBE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87,00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2FEC9AB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95,00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2F7671F" w14:textId="66EF88A2" w:rsidR="00D5478A" w:rsidRPr="00715173" w:rsidRDefault="00F4464B" w:rsidP="00D5478A">
            <w:pPr>
              <w:jc w:val="center"/>
              <w:rPr>
                <w:rFonts w:ascii="Times New Roman" w:hAnsi="Times New Roman"/>
                <w:sz w:val="18"/>
                <w:szCs w:val="18"/>
                <w:lang w:eastAsia="ru-RU"/>
              </w:rPr>
            </w:pPr>
            <w:r>
              <w:rPr>
                <w:rFonts w:ascii="Times New Roman" w:hAnsi="Times New Roman"/>
                <w:sz w:val="18"/>
                <w:szCs w:val="18"/>
                <w:lang w:eastAsia="ru-RU"/>
              </w:rPr>
              <w:t>203,8</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083BDC8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7B88708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3C51AF1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24B66969" w14:textId="4A20F1C5" w:rsidR="00D5478A" w:rsidRPr="00D85583" w:rsidRDefault="00F4464B"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1215,79</w:t>
            </w:r>
          </w:p>
        </w:tc>
        <w:tc>
          <w:tcPr>
            <w:tcW w:w="618" w:type="dxa"/>
            <w:tcBorders>
              <w:top w:val="nil"/>
              <w:left w:val="nil"/>
              <w:bottom w:val="single" w:sz="4" w:space="0" w:color="auto"/>
              <w:right w:val="single" w:sz="4" w:space="0" w:color="auto"/>
            </w:tcBorders>
            <w:shd w:val="clear" w:color="auto" w:fill="auto"/>
            <w:vAlign w:val="center"/>
            <w:hideMark/>
          </w:tcPr>
          <w:p w14:paraId="04F69E24"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427BF4CE" w14:textId="77777777" w:rsidTr="00D5478A">
        <w:trPr>
          <w:trHeight w:val="420"/>
        </w:trPr>
        <w:tc>
          <w:tcPr>
            <w:tcW w:w="22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B828D3"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3.2.13.</w:t>
            </w:r>
            <w:r w:rsidRPr="00F945A9">
              <w:rPr>
                <w:rFonts w:ascii="Times New Roman" w:hAnsi="Times New Roman"/>
                <w:sz w:val="16"/>
                <w:szCs w:val="16"/>
                <w:lang w:eastAsia="ru-RU"/>
              </w:rPr>
              <w:t xml:space="preserve"> Спил (вырубка) аварийных деревьев.</w:t>
            </w:r>
          </w:p>
        </w:tc>
        <w:tc>
          <w:tcPr>
            <w:tcW w:w="851" w:type="dxa"/>
            <w:vMerge/>
            <w:tcBorders>
              <w:top w:val="single" w:sz="4" w:space="0" w:color="auto"/>
              <w:left w:val="single" w:sz="4" w:space="0" w:color="auto"/>
              <w:bottom w:val="nil"/>
              <w:right w:val="single" w:sz="4" w:space="0" w:color="000000"/>
            </w:tcBorders>
            <w:vAlign w:val="center"/>
            <w:hideMark/>
          </w:tcPr>
          <w:p w14:paraId="29032475" w14:textId="77777777" w:rsidR="00D5478A" w:rsidRPr="00D5478A" w:rsidRDefault="00D5478A" w:rsidP="00D5478A">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89A7571"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58986131"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8D5796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0810089130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60A048A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000F0FE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CE1A20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5710C3B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1" w:type="dxa"/>
            <w:tcBorders>
              <w:top w:val="nil"/>
              <w:left w:val="nil"/>
              <w:bottom w:val="single" w:sz="8" w:space="0" w:color="auto"/>
              <w:right w:val="single" w:sz="4" w:space="0" w:color="auto"/>
            </w:tcBorders>
            <w:shd w:val="clear" w:color="auto" w:fill="auto"/>
            <w:noWrap/>
            <w:vAlign w:val="center"/>
            <w:hideMark/>
          </w:tcPr>
          <w:p w14:paraId="393182F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B7B54F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57769E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5126015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A0EDC5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6728F9F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2A0A16D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601B83C8"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1A9B80A7" w14:textId="77777777"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14:paraId="5AA336D8"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62C5A778" w14:textId="77777777" w:rsidTr="00D5478A">
        <w:trPr>
          <w:trHeight w:val="270"/>
        </w:trPr>
        <w:tc>
          <w:tcPr>
            <w:tcW w:w="2269" w:type="dxa"/>
            <w:vMerge/>
            <w:tcBorders>
              <w:top w:val="single" w:sz="4" w:space="0" w:color="auto"/>
              <w:left w:val="single" w:sz="4" w:space="0" w:color="auto"/>
              <w:bottom w:val="single" w:sz="4" w:space="0" w:color="000000"/>
              <w:right w:val="single" w:sz="4" w:space="0" w:color="000000"/>
            </w:tcBorders>
            <w:vAlign w:val="center"/>
            <w:hideMark/>
          </w:tcPr>
          <w:p w14:paraId="286B51BD" w14:textId="77777777" w:rsidR="00D5478A" w:rsidRPr="00F945A9" w:rsidRDefault="00D5478A" w:rsidP="00D5478A">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382B7D67" w14:textId="77777777" w:rsidR="00D5478A" w:rsidRPr="00D5478A" w:rsidRDefault="00D5478A" w:rsidP="00D5478A">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7776A5AA" w14:textId="77777777"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1DBE7561" w14:textId="77777777" w:rsidR="00D5478A" w:rsidRPr="00715173" w:rsidRDefault="00D5478A" w:rsidP="00D5478A">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hideMark/>
          </w:tcPr>
          <w:p w14:paraId="2EA9BF3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hideMark/>
          </w:tcPr>
          <w:p w14:paraId="41196491"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0633E26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F802C3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432DA57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4932358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63D423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721B8E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03BE707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280,00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BED988A" w14:textId="2CBB2A22"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393,</w:t>
            </w:r>
            <w:r w:rsidR="0064688B">
              <w:rPr>
                <w:rFonts w:ascii="Times New Roman" w:hAnsi="Times New Roman"/>
                <w:sz w:val="18"/>
                <w:szCs w:val="18"/>
                <w:lang w:eastAsia="ru-RU"/>
              </w:rPr>
              <w:t>1</w:t>
            </w:r>
            <w:r w:rsidRPr="00715173">
              <w:rPr>
                <w:rFonts w:ascii="Times New Roman" w:hAnsi="Times New Roman"/>
                <w:sz w:val="18"/>
                <w:szCs w:val="18"/>
                <w:lang w:eastAsia="ru-RU"/>
              </w:rPr>
              <w:t>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2501C40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4FC9BE2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0990727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05846E6B" w14:textId="389B859A" w:rsidR="00D5478A" w:rsidRPr="00D85583" w:rsidRDefault="00D5478A" w:rsidP="00D5478A">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673,</w:t>
            </w:r>
            <w:r w:rsidR="0064688B" w:rsidRPr="00D85583">
              <w:rPr>
                <w:rFonts w:ascii="Times New Roman" w:hAnsi="Times New Roman"/>
                <w:color w:val="000000" w:themeColor="text1"/>
                <w:sz w:val="18"/>
                <w:szCs w:val="18"/>
                <w:lang w:eastAsia="ru-RU"/>
              </w:rPr>
              <w:t>1</w:t>
            </w:r>
            <w:r w:rsidRPr="00D85583">
              <w:rPr>
                <w:rFonts w:ascii="Times New Roman" w:hAnsi="Times New Roman"/>
                <w:color w:val="000000" w:themeColor="text1"/>
                <w:sz w:val="18"/>
                <w:szCs w:val="18"/>
                <w:lang w:eastAsia="ru-RU"/>
              </w:rPr>
              <w:t>0</w:t>
            </w:r>
          </w:p>
        </w:tc>
        <w:tc>
          <w:tcPr>
            <w:tcW w:w="618" w:type="dxa"/>
            <w:tcBorders>
              <w:top w:val="nil"/>
              <w:left w:val="nil"/>
              <w:bottom w:val="single" w:sz="4" w:space="0" w:color="auto"/>
              <w:right w:val="single" w:sz="4" w:space="0" w:color="auto"/>
            </w:tcBorders>
            <w:shd w:val="clear" w:color="auto" w:fill="auto"/>
            <w:vAlign w:val="center"/>
            <w:hideMark/>
          </w:tcPr>
          <w:p w14:paraId="448CA5E9"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F4464B" w:rsidRPr="00D5478A" w14:paraId="79C03376" w14:textId="77777777" w:rsidTr="00AD1C3A">
        <w:trPr>
          <w:trHeight w:val="270"/>
        </w:trPr>
        <w:tc>
          <w:tcPr>
            <w:tcW w:w="2269" w:type="dxa"/>
            <w:vMerge w:val="restart"/>
            <w:tcBorders>
              <w:top w:val="single" w:sz="4" w:space="0" w:color="auto"/>
              <w:left w:val="single" w:sz="4" w:space="0" w:color="auto"/>
              <w:right w:val="single" w:sz="4" w:space="0" w:color="000000"/>
            </w:tcBorders>
            <w:vAlign w:val="center"/>
          </w:tcPr>
          <w:p w14:paraId="471A3D26" w14:textId="77777777" w:rsidR="00F4464B" w:rsidRPr="00F945A9" w:rsidRDefault="00F4464B" w:rsidP="00D5478A">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54A8BCA9" w14:textId="77777777" w:rsidR="00F4464B" w:rsidRPr="00D5478A" w:rsidRDefault="00F4464B" w:rsidP="00D5478A">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685A81C6" w14:textId="77777777" w:rsidR="00F4464B" w:rsidRPr="00D5478A" w:rsidRDefault="00F4464B" w:rsidP="00D5478A">
            <w:pPr>
              <w:rPr>
                <w:rFonts w:ascii="Times New Roman" w:hAnsi="Times New Roman"/>
                <w:sz w:val="14"/>
                <w:szCs w:val="14"/>
                <w:lang w:eastAsia="ru-RU"/>
              </w:rPr>
            </w:pPr>
          </w:p>
        </w:tc>
        <w:tc>
          <w:tcPr>
            <w:tcW w:w="471" w:type="dxa"/>
            <w:tcBorders>
              <w:top w:val="nil"/>
              <w:left w:val="single" w:sz="4" w:space="0" w:color="auto"/>
              <w:bottom w:val="single" w:sz="4" w:space="0" w:color="000000"/>
              <w:right w:val="single" w:sz="4" w:space="0" w:color="auto"/>
            </w:tcBorders>
            <w:vAlign w:val="center"/>
          </w:tcPr>
          <w:p w14:paraId="733175B9" w14:textId="77777777" w:rsidR="00F4464B" w:rsidRPr="00715173" w:rsidRDefault="00F4464B" w:rsidP="00D5478A">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tcPr>
          <w:p w14:paraId="4B7E3085" w14:textId="77777777" w:rsidR="00F4464B" w:rsidRPr="00715173" w:rsidRDefault="00F4464B" w:rsidP="00D5478A">
            <w:pPr>
              <w:jc w:val="center"/>
              <w:rPr>
                <w:rFonts w:ascii="Times New Roman" w:hAnsi="Times New Roman"/>
                <w:sz w:val="18"/>
                <w:szCs w:val="18"/>
                <w:lang w:eastAsia="ru-RU"/>
              </w:rPr>
            </w:pPr>
          </w:p>
        </w:tc>
        <w:tc>
          <w:tcPr>
            <w:tcW w:w="492" w:type="dxa"/>
            <w:tcBorders>
              <w:top w:val="nil"/>
              <w:left w:val="nil"/>
              <w:bottom w:val="single" w:sz="4" w:space="0" w:color="auto"/>
              <w:right w:val="single" w:sz="4" w:space="0" w:color="auto"/>
            </w:tcBorders>
            <w:shd w:val="clear" w:color="auto" w:fill="auto"/>
            <w:vAlign w:val="center"/>
          </w:tcPr>
          <w:p w14:paraId="431830F6" w14:textId="77777777" w:rsidR="00F4464B" w:rsidRPr="00715173" w:rsidRDefault="00F4464B" w:rsidP="00D5478A">
            <w:pPr>
              <w:jc w:val="center"/>
              <w:rPr>
                <w:rFonts w:ascii="Times New Roman" w:hAnsi="Times New Roman"/>
                <w:sz w:val="18"/>
                <w:szCs w:val="18"/>
                <w:lang w:eastAsia="ru-RU"/>
              </w:rPr>
            </w:pPr>
          </w:p>
        </w:tc>
        <w:tc>
          <w:tcPr>
            <w:tcW w:w="830" w:type="dxa"/>
            <w:tcBorders>
              <w:top w:val="nil"/>
              <w:left w:val="nil"/>
              <w:bottom w:val="single" w:sz="8" w:space="0" w:color="auto"/>
              <w:right w:val="single" w:sz="8" w:space="0" w:color="auto"/>
            </w:tcBorders>
            <w:shd w:val="clear" w:color="auto" w:fill="auto"/>
            <w:noWrap/>
            <w:vAlign w:val="center"/>
          </w:tcPr>
          <w:p w14:paraId="121B349F" w14:textId="77777777" w:rsidR="00F4464B" w:rsidRPr="00715173" w:rsidRDefault="00F4464B" w:rsidP="00D5478A">
            <w:pPr>
              <w:jc w:val="center"/>
              <w:rPr>
                <w:rFonts w:ascii="Times New Roman" w:hAnsi="Times New Roman"/>
                <w:sz w:val="18"/>
                <w:szCs w:val="18"/>
                <w:lang w:eastAsia="ru-RU"/>
              </w:rPr>
            </w:pPr>
          </w:p>
        </w:tc>
        <w:tc>
          <w:tcPr>
            <w:tcW w:w="851" w:type="dxa"/>
            <w:tcBorders>
              <w:top w:val="nil"/>
              <w:left w:val="nil"/>
              <w:bottom w:val="single" w:sz="8" w:space="0" w:color="auto"/>
              <w:right w:val="single" w:sz="8" w:space="0" w:color="auto"/>
            </w:tcBorders>
            <w:shd w:val="clear" w:color="auto" w:fill="auto"/>
            <w:noWrap/>
            <w:vAlign w:val="center"/>
          </w:tcPr>
          <w:p w14:paraId="38BE76C7" w14:textId="77777777" w:rsidR="00F4464B" w:rsidRPr="00715173" w:rsidRDefault="00F4464B" w:rsidP="00D5478A">
            <w:pPr>
              <w:jc w:val="center"/>
              <w:rPr>
                <w:rFonts w:ascii="Times New Roman" w:hAnsi="Times New Roman"/>
                <w:sz w:val="18"/>
                <w:szCs w:val="18"/>
                <w:lang w:eastAsia="ru-RU"/>
              </w:rPr>
            </w:pPr>
          </w:p>
        </w:tc>
        <w:tc>
          <w:tcPr>
            <w:tcW w:w="850" w:type="dxa"/>
            <w:tcBorders>
              <w:top w:val="single" w:sz="8" w:space="0" w:color="auto"/>
              <w:left w:val="nil"/>
              <w:bottom w:val="single" w:sz="8" w:space="0" w:color="auto"/>
              <w:right w:val="single" w:sz="8" w:space="0" w:color="000000"/>
            </w:tcBorders>
            <w:shd w:val="clear" w:color="auto" w:fill="auto"/>
            <w:noWrap/>
            <w:vAlign w:val="center"/>
          </w:tcPr>
          <w:p w14:paraId="7DDF80EA" w14:textId="77777777" w:rsidR="00F4464B" w:rsidRPr="00715173" w:rsidRDefault="00F4464B" w:rsidP="00D5478A">
            <w:pPr>
              <w:jc w:val="center"/>
              <w:rPr>
                <w:rFonts w:ascii="Times New Roman" w:hAnsi="Times New Roman"/>
                <w:sz w:val="18"/>
                <w:szCs w:val="18"/>
                <w:lang w:eastAsia="ru-RU"/>
              </w:rPr>
            </w:pPr>
          </w:p>
        </w:tc>
        <w:tc>
          <w:tcPr>
            <w:tcW w:w="851" w:type="dxa"/>
            <w:tcBorders>
              <w:top w:val="nil"/>
              <w:left w:val="nil"/>
              <w:bottom w:val="single" w:sz="8" w:space="0" w:color="auto"/>
              <w:right w:val="single" w:sz="4" w:space="0" w:color="auto"/>
            </w:tcBorders>
            <w:shd w:val="clear" w:color="auto" w:fill="auto"/>
            <w:noWrap/>
            <w:vAlign w:val="center"/>
          </w:tcPr>
          <w:p w14:paraId="02617BEF" w14:textId="77777777" w:rsidR="00F4464B" w:rsidRPr="00715173" w:rsidRDefault="00F4464B" w:rsidP="00D5478A">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70DC3B17" w14:textId="77777777" w:rsidR="00F4464B" w:rsidRPr="00715173" w:rsidRDefault="00F4464B" w:rsidP="00D5478A">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4BD3D532" w14:textId="77777777" w:rsidR="00F4464B" w:rsidRPr="00715173" w:rsidRDefault="00F4464B" w:rsidP="00D5478A">
            <w:pPr>
              <w:jc w:val="center"/>
              <w:rPr>
                <w:rFonts w:ascii="Times New Roman" w:hAnsi="Times New Roman"/>
                <w:sz w:val="18"/>
                <w:szCs w:val="18"/>
                <w:lang w:eastAsia="ru-RU"/>
              </w:rPr>
            </w:pPr>
          </w:p>
        </w:tc>
        <w:tc>
          <w:tcPr>
            <w:tcW w:w="804" w:type="dxa"/>
            <w:tcBorders>
              <w:top w:val="nil"/>
              <w:left w:val="single" w:sz="8" w:space="0" w:color="auto"/>
              <w:bottom w:val="single" w:sz="8" w:space="0" w:color="auto"/>
              <w:right w:val="single" w:sz="4" w:space="0" w:color="auto"/>
            </w:tcBorders>
            <w:shd w:val="clear" w:color="auto" w:fill="auto"/>
            <w:noWrap/>
            <w:vAlign w:val="center"/>
          </w:tcPr>
          <w:p w14:paraId="18A6C90A" w14:textId="77777777" w:rsidR="00F4464B" w:rsidRPr="00715173" w:rsidRDefault="00F4464B" w:rsidP="00D5478A">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517B515C" w14:textId="77777777" w:rsidR="00F4464B" w:rsidRPr="00715173" w:rsidRDefault="00F4464B" w:rsidP="00D5478A">
            <w:pPr>
              <w:jc w:val="center"/>
              <w:rPr>
                <w:rFonts w:ascii="Times New Roman" w:hAnsi="Times New Roman"/>
                <w:sz w:val="18"/>
                <w:szCs w:val="18"/>
                <w:lang w:eastAsia="ru-RU"/>
              </w:rPr>
            </w:pPr>
          </w:p>
        </w:tc>
        <w:tc>
          <w:tcPr>
            <w:tcW w:w="840" w:type="dxa"/>
            <w:tcBorders>
              <w:top w:val="nil"/>
              <w:left w:val="single" w:sz="8" w:space="0" w:color="auto"/>
              <w:bottom w:val="single" w:sz="8" w:space="0" w:color="auto"/>
              <w:right w:val="single" w:sz="4" w:space="0" w:color="auto"/>
            </w:tcBorders>
            <w:shd w:val="clear" w:color="auto" w:fill="auto"/>
            <w:noWrap/>
            <w:vAlign w:val="center"/>
          </w:tcPr>
          <w:p w14:paraId="02ED1044" w14:textId="77777777" w:rsidR="00F4464B" w:rsidRPr="00715173" w:rsidRDefault="00F4464B" w:rsidP="00D5478A">
            <w:pPr>
              <w:jc w:val="center"/>
              <w:rPr>
                <w:rFonts w:ascii="Times New Roman" w:hAnsi="Times New Roman"/>
                <w:sz w:val="18"/>
                <w:szCs w:val="18"/>
                <w:lang w:eastAsia="ru-RU"/>
              </w:rPr>
            </w:pPr>
          </w:p>
        </w:tc>
        <w:tc>
          <w:tcPr>
            <w:tcW w:w="861" w:type="dxa"/>
            <w:tcBorders>
              <w:top w:val="nil"/>
              <w:left w:val="single" w:sz="8" w:space="0" w:color="auto"/>
              <w:bottom w:val="single" w:sz="8" w:space="0" w:color="auto"/>
              <w:right w:val="single" w:sz="4" w:space="0" w:color="auto"/>
            </w:tcBorders>
            <w:shd w:val="clear" w:color="auto" w:fill="auto"/>
            <w:noWrap/>
            <w:vAlign w:val="center"/>
          </w:tcPr>
          <w:p w14:paraId="5B95AC03" w14:textId="77777777" w:rsidR="00F4464B" w:rsidRPr="00715173" w:rsidRDefault="00F4464B" w:rsidP="00D5478A">
            <w:pPr>
              <w:jc w:val="center"/>
              <w:rPr>
                <w:rFonts w:ascii="Times New Roman" w:hAnsi="Times New Roman"/>
                <w:sz w:val="18"/>
                <w:szCs w:val="18"/>
                <w:lang w:eastAsia="ru-RU"/>
              </w:rPr>
            </w:pPr>
          </w:p>
        </w:tc>
        <w:tc>
          <w:tcPr>
            <w:tcW w:w="800" w:type="dxa"/>
            <w:tcBorders>
              <w:top w:val="nil"/>
              <w:left w:val="single" w:sz="8" w:space="0" w:color="auto"/>
              <w:bottom w:val="single" w:sz="8" w:space="0" w:color="auto"/>
              <w:right w:val="single" w:sz="4" w:space="0" w:color="auto"/>
            </w:tcBorders>
            <w:shd w:val="clear" w:color="auto" w:fill="auto"/>
            <w:noWrap/>
            <w:vAlign w:val="center"/>
          </w:tcPr>
          <w:p w14:paraId="17F4C87C" w14:textId="77777777" w:rsidR="00F4464B" w:rsidRPr="00715173" w:rsidRDefault="00F4464B" w:rsidP="00D5478A">
            <w:pPr>
              <w:jc w:val="center"/>
              <w:rPr>
                <w:rFonts w:ascii="Times New Roman" w:hAnsi="Times New Roman"/>
                <w:sz w:val="18"/>
                <w:szCs w:val="18"/>
                <w:lang w:eastAsia="ru-RU"/>
              </w:rPr>
            </w:pPr>
          </w:p>
        </w:tc>
        <w:tc>
          <w:tcPr>
            <w:tcW w:w="849" w:type="dxa"/>
            <w:tcBorders>
              <w:top w:val="nil"/>
              <w:left w:val="nil"/>
              <w:bottom w:val="single" w:sz="4" w:space="0" w:color="auto"/>
              <w:right w:val="single" w:sz="4" w:space="0" w:color="auto"/>
            </w:tcBorders>
            <w:shd w:val="clear" w:color="auto" w:fill="auto"/>
            <w:vAlign w:val="center"/>
          </w:tcPr>
          <w:p w14:paraId="24BBFBEA" w14:textId="77777777" w:rsidR="00F4464B" w:rsidRPr="00715173" w:rsidRDefault="00F4464B" w:rsidP="00D5478A">
            <w:pPr>
              <w:jc w:val="center"/>
              <w:rPr>
                <w:rFonts w:ascii="Times New Roman" w:hAnsi="Times New Roman"/>
                <w:sz w:val="18"/>
                <w:szCs w:val="18"/>
                <w:lang w:eastAsia="ru-RU"/>
              </w:rPr>
            </w:pPr>
          </w:p>
        </w:tc>
        <w:tc>
          <w:tcPr>
            <w:tcW w:w="618" w:type="dxa"/>
            <w:tcBorders>
              <w:top w:val="nil"/>
              <w:left w:val="nil"/>
              <w:bottom w:val="single" w:sz="4" w:space="0" w:color="auto"/>
              <w:right w:val="single" w:sz="4" w:space="0" w:color="auto"/>
            </w:tcBorders>
            <w:shd w:val="clear" w:color="auto" w:fill="auto"/>
            <w:vAlign w:val="center"/>
          </w:tcPr>
          <w:p w14:paraId="5ABC02B1" w14:textId="77777777" w:rsidR="00F4464B" w:rsidRPr="00715173" w:rsidRDefault="00F4464B" w:rsidP="00D5478A">
            <w:pPr>
              <w:rPr>
                <w:rFonts w:ascii="Times New Roman" w:hAnsi="Times New Roman"/>
                <w:sz w:val="18"/>
                <w:szCs w:val="18"/>
                <w:lang w:eastAsia="ru-RU"/>
              </w:rPr>
            </w:pPr>
          </w:p>
        </w:tc>
      </w:tr>
      <w:tr w:rsidR="00F4464B" w:rsidRPr="00D5478A" w14:paraId="209931CA" w14:textId="77777777" w:rsidTr="00AD1C3A">
        <w:trPr>
          <w:trHeight w:val="270"/>
        </w:trPr>
        <w:tc>
          <w:tcPr>
            <w:tcW w:w="2269" w:type="dxa"/>
            <w:vMerge/>
            <w:tcBorders>
              <w:left w:val="single" w:sz="4" w:space="0" w:color="auto"/>
              <w:bottom w:val="single" w:sz="4" w:space="0" w:color="000000"/>
              <w:right w:val="single" w:sz="4" w:space="0" w:color="000000"/>
            </w:tcBorders>
            <w:vAlign w:val="center"/>
          </w:tcPr>
          <w:p w14:paraId="5D833D09" w14:textId="77777777" w:rsidR="00F4464B" w:rsidRPr="00F945A9" w:rsidRDefault="00F4464B" w:rsidP="00D5478A">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0EC97630" w14:textId="77777777" w:rsidR="00F4464B" w:rsidRPr="00D5478A" w:rsidRDefault="00F4464B" w:rsidP="00D5478A">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61C7C2D6" w14:textId="338A76F6" w:rsidR="00F4464B" w:rsidRPr="00D5478A" w:rsidRDefault="007F6A50" w:rsidP="00D5478A">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single" w:sz="4" w:space="0" w:color="auto"/>
              <w:bottom w:val="single" w:sz="4" w:space="0" w:color="000000"/>
              <w:right w:val="single" w:sz="4" w:space="0" w:color="auto"/>
            </w:tcBorders>
            <w:vAlign w:val="center"/>
          </w:tcPr>
          <w:p w14:paraId="478A7CCF" w14:textId="5C75AFA9" w:rsidR="00F4464B" w:rsidRPr="00715173" w:rsidRDefault="007F6A50" w:rsidP="00D5478A">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vAlign w:val="center"/>
          </w:tcPr>
          <w:p w14:paraId="26E2EEB6" w14:textId="22D227FA"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tcPr>
          <w:p w14:paraId="6AEC89F7" w14:textId="0E85DE33"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tcPr>
          <w:p w14:paraId="0F75BE5F" w14:textId="40AA0C51"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3314FCE2" w14:textId="56A74555"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auto"/>
              <w:left w:val="nil"/>
              <w:bottom w:val="single" w:sz="8" w:space="0" w:color="auto"/>
              <w:right w:val="single" w:sz="8" w:space="0" w:color="000000"/>
            </w:tcBorders>
            <w:shd w:val="clear" w:color="auto" w:fill="auto"/>
            <w:noWrap/>
            <w:vAlign w:val="center"/>
          </w:tcPr>
          <w:p w14:paraId="473630AF" w14:textId="6A1BB9C6"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4" w:space="0" w:color="auto"/>
            </w:tcBorders>
            <w:shd w:val="clear" w:color="auto" w:fill="auto"/>
            <w:noWrap/>
            <w:vAlign w:val="center"/>
          </w:tcPr>
          <w:p w14:paraId="04F68777" w14:textId="44B2D059"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00B78433" w14:textId="1AEFC3FF"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1B575333" w14:textId="7B3EC30F"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single" w:sz="8" w:space="0" w:color="auto"/>
              <w:bottom w:val="single" w:sz="8" w:space="0" w:color="auto"/>
              <w:right w:val="single" w:sz="4" w:space="0" w:color="auto"/>
            </w:tcBorders>
            <w:shd w:val="clear" w:color="auto" w:fill="auto"/>
            <w:noWrap/>
            <w:vAlign w:val="center"/>
          </w:tcPr>
          <w:p w14:paraId="001F87A0" w14:textId="477656CD"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00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54A2B7AA" w14:textId="21ECCE71"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single" w:sz="8" w:space="0" w:color="auto"/>
              <w:bottom w:val="single" w:sz="8" w:space="0" w:color="auto"/>
              <w:right w:val="single" w:sz="4" w:space="0" w:color="auto"/>
            </w:tcBorders>
            <w:shd w:val="clear" w:color="auto" w:fill="auto"/>
            <w:noWrap/>
            <w:vAlign w:val="center"/>
          </w:tcPr>
          <w:p w14:paraId="016CCF3D" w14:textId="2207F818"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100</w:t>
            </w:r>
          </w:p>
        </w:tc>
        <w:tc>
          <w:tcPr>
            <w:tcW w:w="861" w:type="dxa"/>
            <w:tcBorders>
              <w:top w:val="nil"/>
              <w:left w:val="single" w:sz="8" w:space="0" w:color="auto"/>
              <w:bottom w:val="single" w:sz="8" w:space="0" w:color="auto"/>
              <w:right w:val="single" w:sz="4" w:space="0" w:color="auto"/>
            </w:tcBorders>
            <w:shd w:val="clear" w:color="auto" w:fill="auto"/>
            <w:noWrap/>
            <w:vAlign w:val="center"/>
          </w:tcPr>
          <w:p w14:paraId="46571281" w14:textId="59BD9C32"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100</w:t>
            </w:r>
          </w:p>
        </w:tc>
        <w:tc>
          <w:tcPr>
            <w:tcW w:w="800" w:type="dxa"/>
            <w:tcBorders>
              <w:top w:val="nil"/>
              <w:left w:val="single" w:sz="8" w:space="0" w:color="auto"/>
              <w:bottom w:val="single" w:sz="8" w:space="0" w:color="auto"/>
              <w:right w:val="single" w:sz="4" w:space="0" w:color="auto"/>
            </w:tcBorders>
            <w:shd w:val="clear" w:color="auto" w:fill="auto"/>
            <w:noWrap/>
            <w:vAlign w:val="center"/>
          </w:tcPr>
          <w:p w14:paraId="156DB350" w14:textId="5CDB0C26" w:rsidR="00F4464B" w:rsidRPr="00715173" w:rsidRDefault="007F6A50" w:rsidP="00D5478A">
            <w:pPr>
              <w:jc w:val="center"/>
              <w:rPr>
                <w:rFonts w:ascii="Times New Roman" w:hAnsi="Times New Roman"/>
                <w:sz w:val="18"/>
                <w:szCs w:val="18"/>
                <w:lang w:eastAsia="ru-RU"/>
              </w:rPr>
            </w:pPr>
            <w:r>
              <w:rPr>
                <w:rFonts w:ascii="Times New Roman" w:hAnsi="Times New Roman"/>
                <w:sz w:val="18"/>
                <w:szCs w:val="18"/>
                <w:lang w:eastAsia="ru-RU"/>
              </w:rPr>
              <w:t>100</w:t>
            </w:r>
          </w:p>
        </w:tc>
        <w:tc>
          <w:tcPr>
            <w:tcW w:w="849" w:type="dxa"/>
            <w:tcBorders>
              <w:top w:val="nil"/>
              <w:left w:val="nil"/>
              <w:bottom w:val="single" w:sz="4" w:space="0" w:color="auto"/>
              <w:right w:val="single" w:sz="4" w:space="0" w:color="auto"/>
            </w:tcBorders>
            <w:shd w:val="clear" w:color="auto" w:fill="auto"/>
            <w:vAlign w:val="center"/>
          </w:tcPr>
          <w:p w14:paraId="2C84B7D7" w14:textId="675BA01E" w:rsidR="00F4464B" w:rsidRPr="00E457F5" w:rsidRDefault="007F6A50"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w:t>
            </w:r>
          </w:p>
        </w:tc>
        <w:tc>
          <w:tcPr>
            <w:tcW w:w="618" w:type="dxa"/>
            <w:tcBorders>
              <w:top w:val="nil"/>
              <w:left w:val="nil"/>
              <w:bottom w:val="single" w:sz="4" w:space="0" w:color="auto"/>
              <w:right w:val="single" w:sz="4" w:space="0" w:color="auto"/>
            </w:tcBorders>
            <w:shd w:val="clear" w:color="auto" w:fill="auto"/>
            <w:vAlign w:val="center"/>
          </w:tcPr>
          <w:p w14:paraId="7A8D7A49" w14:textId="77777777" w:rsidR="00F4464B" w:rsidRPr="00715173" w:rsidRDefault="00F4464B" w:rsidP="00D5478A">
            <w:pPr>
              <w:rPr>
                <w:rFonts w:ascii="Times New Roman" w:hAnsi="Times New Roman"/>
                <w:sz w:val="18"/>
                <w:szCs w:val="18"/>
                <w:lang w:eastAsia="ru-RU"/>
              </w:rPr>
            </w:pPr>
          </w:p>
        </w:tc>
      </w:tr>
      <w:tr w:rsidR="00D5478A" w:rsidRPr="00D5478A" w14:paraId="3C8E4953" w14:textId="77777777" w:rsidTr="00D5478A">
        <w:trPr>
          <w:trHeight w:val="54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B69FE7"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Мероприятие 3.2.14</w:t>
            </w:r>
            <w:r w:rsidRPr="00F945A9">
              <w:rPr>
                <w:rFonts w:ascii="Times New Roman" w:hAnsi="Times New Roman"/>
                <w:sz w:val="16"/>
                <w:szCs w:val="16"/>
                <w:lang w:eastAsia="ru-RU"/>
              </w:rPr>
              <w:t xml:space="preserve">. Установка </w:t>
            </w:r>
            <w:proofErr w:type="spellStart"/>
            <w:r w:rsidRPr="00F945A9">
              <w:rPr>
                <w:rFonts w:ascii="Times New Roman" w:hAnsi="Times New Roman"/>
                <w:sz w:val="16"/>
                <w:szCs w:val="16"/>
                <w:lang w:eastAsia="ru-RU"/>
              </w:rPr>
              <w:t>проступей</w:t>
            </w:r>
            <w:proofErr w:type="spellEnd"/>
            <w:r w:rsidRPr="00F945A9">
              <w:rPr>
                <w:rFonts w:ascii="Times New Roman" w:hAnsi="Times New Roman"/>
                <w:sz w:val="16"/>
                <w:szCs w:val="16"/>
                <w:lang w:eastAsia="ru-RU"/>
              </w:rPr>
              <w:t xml:space="preserve"> на Клубном бульваре.</w:t>
            </w:r>
          </w:p>
        </w:tc>
        <w:tc>
          <w:tcPr>
            <w:tcW w:w="851" w:type="dxa"/>
            <w:vMerge/>
            <w:tcBorders>
              <w:top w:val="single" w:sz="4" w:space="0" w:color="auto"/>
              <w:left w:val="single" w:sz="4" w:space="0" w:color="auto"/>
              <w:bottom w:val="nil"/>
              <w:right w:val="single" w:sz="4" w:space="0" w:color="000000"/>
            </w:tcBorders>
            <w:vAlign w:val="center"/>
            <w:hideMark/>
          </w:tcPr>
          <w:p w14:paraId="20213DAE"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648111B"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5C50AE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341294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0810084080</w:t>
            </w:r>
          </w:p>
        </w:tc>
        <w:tc>
          <w:tcPr>
            <w:tcW w:w="492" w:type="dxa"/>
            <w:tcBorders>
              <w:top w:val="nil"/>
              <w:left w:val="nil"/>
              <w:bottom w:val="single" w:sz="8" w:space="0" w:color="auto"/>
              <w:right w:val="single" w:sz="8" w:space="0" w:color="auto"/>
            </w:tcBorders>
            <w:shd w:val="clear" w:color="auto" w:fill="auto"/>
            <w:noWrap/>
            <w:vAlign w:val="center"/>
            <w:hideMark/>
          </w:tcPr>
          <w:p w14:paraId="25DA247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3CB6041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DC86AF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7CBC091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54B60AF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188,0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6CF0AAE"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FD99F7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4AC73B1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8320D2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132ECB4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0538912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66242C8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14CDF258"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188,00</w:t>
            </w:r>
          </w:p>
        </w:tc>
        <w:tc>
          <w:tcPr>
            <w:tcW w:w="618" w:type="dxa"/>
            <w:tcBorders>
              <w:top w:val="nil"/>
              <w:left w:val="nil"/>
              <w:bottom w:val="single" w:sz="4" w:space="0" w:color="auto"/>
              <w:right w:val="single" w:sz="4" w:space="0" w:color="auto"/>
            </w:tcBorders>
            <w:shd w:val="clear" w:color="auto" w:fill="auto"/>
            <w:vAlign w:val="center"/>
            <w:hideMark/>
          </w:tcPr>
          <w:p w14:paraId="3BD6DAA2"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133481DA" w14:textId="77777777" w:rsidTr="00D5478A">
        <w:trPr>
          <w:trHeight w:val="42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9FD224" w14:textId="77777777" w:rsidR="00D5478A" w:rsidRPr="00F945A9" w:rsidRDefault="00D5478A" w:rsidP="00D5478A">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3.2.15. </w:t>
            </w:r>
            <w:r w:rsidRPr="00F945A9">
              <w:rPr>
                <w:rFonts w:ascii="Times New Roman" w:hAnsi="Times New Roman"/>
                <w:sz w:val="16"/>
                <w:szCs w:val="16"/>
                <w:lang w:eastAsia="ru-RU"/>
              </w:rPr>
              <w:t>Демонтаж фундаментов МКД.</w:t>
            </w:r>
          </w:p>
        </w:tc>
        <w:tc>
          <w:tcPr>
            <w:tcW w:w="851" w:type="dxa"/>
            <w:vMerge/>
            <w:tcBorders>
              <w:top w:val="single" w:sz="4" w:space="0" w:color="auto"/>
              <w:left w:val="single" w:sz="4" w:space="0" w:color="auto"/>
              <w:bottom w:val="nil"/>
              <w:right w:val="single" w:sz="4" w:space="0" w:color="000000"/>
            </w:tcBorders>
            <w:vAlign w:val="center"/>
            <w:hideMark/>
          </w:tcPr>
          <w:p w14:paraId="434D7284"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D2EF7B7"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DE1DF1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D37D39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0810084090</w:t>
            </w:r>
          </w:p>
        </w:tc>
        <w:tc>
          <w:tcPr>
            <w:tcW w:w="492" w:type="dxa"/>
            <w:tcBorders>
              <w:top w:val="nil"/>
              <w:left w:val="nil"/>
              <w:bottom w:val="single" w:sz="8" w:space="0" w:color="auto"/>
              <w:right w:val="single" w:sz="8" w:space="0" w:color="auto"/>
            </w:tcBorders>
            <w:shd w:val="clear" w:color="auto" w:fill="auto"/>
            <w:noWrap/>
            <w:vAlign w:val="center"/>
            <w:hideMark/>
          </w:tcPr>
          <w:p w14:paraId="21BC183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47FA258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27EE90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39BDF5A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4786C2A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7E6E54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FF68F6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00E7A47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19CC7A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06A4903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723D498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343B693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663FFF14"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100,00</w:t>
            </w:r>
          </w:p>
        </w:tc>
        <w:tc>
          <w:tcPr>
            <w:tcW w:w="618" w:type="dxa"/>
            <w:tcBorders>
              <w:top w:val="nil"/>
              <w:left w:val="nil"/>
              <w:bottom w:val="single" w:sz="4" w:space="0" w:color="auto"/>
              <w:right w:val="single" w:sz="4" w:space="0" w:color="auto"/>
            </w:tcBorders>
            <w:shd w:val="clear" w:color="auto" w:fill="auto"/>
            <w:vAlign w:val="center"/>
            <w:hideMark/>
          </w:tcPr>
          <w:p w14:paraId="40298087"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630923A1" w14:textId="77777777" w:rsidTr="00D5478A">
        <w:trPr>
          <w:trHeight w:val="81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66549F"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3.2.16</w:t>
            </w:r>
            <w:r w:rsidRPr="00DA7A65">
              <w:rPr>
                <w:rFonts w:ascii="Times New Roman" w:hAnsi="Times New Roman"/>
                <w:sz w:val="16"/>
                <w:szCs w:val="16"/>
                <w:lang w:eastAsia="ru-RU"/>
              </w:rPr>
              <w:t>. Снос аварийных домов, подготовка актов о прекращении существования объектов.</w:t>
            </w:r>
          </w:p>
        </w:tc>
        <w:tc>
          <w:tcPr>
            <w:tcW w:w="851" w:type="dxa"/>
            <w:vMerge/>
            <w:tcBorders>
              <w:top w:val="single" w:sz="4" w:space="0" w:color="auto"/>
              <w:left w:val="single" w:sz="4" w:space="0" w:color="auto"/>
              <w:bottom w:val="nil"/>
              <w:right w:val="single" w:sz="4" w:space="0" w:color="000000"/>
            </w:tcBorders>
            <w:vAlign w:val="center"/>
            <w:hideMark/>
          </w:tcPr>
          <w:p w14:paraId="50C93C17" w14:textId="77777777" w:rsidR="00D5478A" w:rsidRPr="00DA7A65" w:rsidRDefault="00D5478A"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53132083"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FD3197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085600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nil"/>
              <w:left w:val="nil"/>
              <w:bottom w:val="single" w:sz="8" w:space="0" w:color="auto"/>
              <w:right w:val="single" w:sz="8" w:space="0" w:color="auto"/>
            </w:tcBorders>
            <w:shd w:val="clear" w:color="auto" w:fill="auto"/>
            <w:noWrap/>
            <w:vAlign w:val="center"/>
            <w:hideMark/>
          </w:tcPr>
          <w:p w14:paraId="17C08B1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50A48F7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421216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160B927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54FE801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80,00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2861B8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DD9C91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1704CED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E8043F5" w14:textId="77777777" w:rsidR="00D5478A" w:rsidRPr="000E0E5A" w:rsidRDefault="00D5478A"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09BBE1C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07D1459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02688C5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7FDC2264"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w:t>
            </w:r>
          </w:p>
        </w:tc>
        <w:tc>
          <w:tcPr>
            <w:tcW w:w="618" w:type="dxa"/>
            <w:tcBorders>
              <w:top w:val="nil"/>
              <w:left w:val="nil"/>
              <w:bottom w:val="single" w:sz="4" w:space="0" w:color="auto"/>
              <w:right w:val="single" w:sz="4" w:space="0" w:color="auto"/>
            </w:tcBorders>
            <w:shd w:val="clear" w:color="auto" w:fill="auto"/>
            <w:vAlign w:val="center"/>
            <w:hideMark/>
          </w:tcPr>
          <w:p w14:paraId="3B205928"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57DAFF49" w14:textId="77777777"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A8B7FE"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3.2.17.</w:t>
            </w:r>
            <w:r w:rsidRPr="00DA7A65">
              <w:rPr>
                <w:rFonts w:ascii="Times New Roman" w:hAnsi="Times New Roman"/>
                <w:sz w:val="16"/>
                <w:szCs w:val="16"/>
                <w:lang w:eastAsia="ru-RU"/>
              </w:rPr>
              <w:t xml:space="preserve"> Проверка достоверности сметной стоимости выполненных работ.</w:t>
            </w:r>
          </w:p>
        </w:tc>
        <w:tc>
          <w:tcPr>
            <w:tcW w:w="851" w:type="dxa"/>
            <w:vMerge/>
            <w:tcBorders>
              <w:top w:val="single" w:sz="4" w:space="0" w:color="auto"/>
              <w:left w:val="single" w:sz="4" w:space="0" w:color="auto"/>
              <w:bottom w:val="nil"/>
              <w:right w:val="single" w:sz="4" w:space="0" w:color="000000"/>
            </w:tcBorders>
            <w:vAlign w:val="center"/>
            <w:hideMark/>
          </w:tcPr>
          <w:p w14:paraId="13A789AE" w14:textId="77777777" w:rsidR="00D5478A" w:rsidRPr="00DA7A65" w:rsidRDefault="00D5478A"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D599C2C"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1C9142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6A172A01"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0810087050</w:t>
            </w:r>
          </w:p>
        </w:tc>
        <w:tc>
          <w:tcPr>
            <w:tcW w:w="492" w:type="dxa"/>
            <w:tcBorders>
              <w:top w:val="nil"/>
              <w:left w:val="nil"/>
              <w:bottom w:val="single" w:sz="8" w:space="0" w:color="auto"/>
              <w:right w:val="single" w:sz="8" w:space="0" w:color="auto"/>
            </w:tcBorders>
            <w:shd w:val="clear" w:color="auto" w:fill="auto"/>
            <w:noWrap/>
            <w:vAlign w:val="center"/>
            <w:hideMark/>
          </w:tcPr>
          <w:p w14:paraId="15B362A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1DDC3E91"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559065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6355CE6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6DDC8DE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71,90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13D99A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33BC24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5699033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71E5FA1" w14:textId="77777777" w:rsidR="00D5478A" w:rsidRPr="000E0E5A" w:rsidRDefault="00D5478A"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734771D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16E804F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5E13AEA1"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341F3F17"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71,90</w:t>
            </w:r>
          </w:p>
        </w:tc>
        <w:tc>
          <w:tcPr>
            <w:tcW w:w="618" w:type="dxa"/>
            <w:tcBorders>
              <w:top w:val="nil"/>
              <w:left w:val="nil"/>
              <w:bottom w:val="single" w:sz="4" w:space="0" w:color="auto"/>
              <w:right w:val="single" w:sz="4" w:space="0" w:color="auto"/>
            </w:tcBorders>
            <w:shd w:val="clear" w:color="auto" w:fill="auto"/>
            <w:vAlign w:val="center"/>
            <w:hideMark/>
          </w:tcPr>
          <w:p w14:paraId="2DC41EB6"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13765EE5" w14:textId="77777777" w:rsidTr="00D5478A">
        <w:trPr>
          <w:trHeight w:val="55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808531"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3.2.18</w:t>
            </w:r>
            <w:r w:rsidRPr="00DA7A65">
              <w:rPr>
                <w:rFonts w:ascii="Times New Roman" w:hAnsi="Times New Roman"/>
                <w:sz w:val="16"/>
                <w:szCs w:val="16"/>
                <w:lang w:eastAsia="ru-RU"/>
              </w:rPr>
              <w:t>. Ремонт памятных знаков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68824AF7" w14:textId="77777777" w:rsidR="00D5478A" w:rsidRPr="00DA7A65" w:rsidRDefault="00D5478A"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982DF56"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CBEDEE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179222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0810087110</w:t>
            </w:r>
          </w:p>
        </w:tc>
        <w:tc>
          <w:tcPr>
            <w:tcW w:w="492" w:type="dxa"/>
            <w:tcBorders>
              <w:top w:val="nil"/>
              <w:left w:val="nil"/>
              <w:bottom w:val="single" w:sz="8" w:space="0" w:color="auto"/>
              <w:right w:val="single" w:sz="8" w:space="0" w:color="auto"/>
            </w:tcBorders>
            <w:shd w:val="clear" w:color="auto" w:fill="auto"/>
            <w:noWrap/>
            <w:vAlign w:val="center"/>
            <w:hideMark/>
          </w:tcPr>
          <w:p w14:paraId="3F1FDF6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44CB275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0B1578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6E769EFE"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14:paraId="57BE59C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151,60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C87098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385388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single" w:sz="8" w:space="0" w:color="auto"/>
              <w:bottom w:val="single" w:sz="8" w:space="0" w:color="auto"/>
              <w:right w:val="single" w:sz="4" w:space="0" w:color="auto"/>
            </w:tcBorders>
            <w:shd w:val="clear" w:color="auto" w:fill="auto"/>
            <w:noWrap/>
            <w:vAlign w:val="center"/>
            <w:hideMark/>
          </w:tcPr>
          <w:p w14:paraId="48D6DE5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61BE7F9" w14:textId="77777777" w:rsidR="00D5478A" w:rsidRPr="000E0E5A" w:rsidRDefault="00D5478A"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279F22C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1F063F1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4DAEB5B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427ED479"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151,60</w:t>
            </w:r>
          </w:p>
        </w:tc>
        <w:tc>
          <w:tcPr>
            <w:tcW w:w="618" w:type="dxa"/>
            <w:tcBorders>
              <w:top w:val="nil"/>
              <w:left w:val="nil"/>
              <w:bottom w:val="single" w:sz="4" w:space="0" w:color="auto"/>
              <w:right w:val="single" w:sz="4" w:space="0" w:color="auto"/>
            </w:tcBorders>
            <w:shd w:val="clear" w:color="auto" w:fill="auto"/>
            <w:vAlign w:val="center"/>
            <w:hideMark/>
          </w:tcPr>
          <w:p w14:paraId="16AA045F"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41BDA5E2" w14:textId="77777777" w:rsidTr="00D5478A">
        <w:trPr>
          <w:trHeight w:val="40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233B60"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3.2.19.</w:t>
            </w:r>
            <w:r w:rsidRPr="00DA7A65">
              <w:rPr>
                <w:rFonts w:ascii="Times New Roman" w:hAnsi="Times New Roman"/>
                <w:sz w:val="16"/>
                <w:szCs w:val="16"/>
                <w:lang w:eastAsia="ru-RU"/>
              </w:rPr>
              <w:t xml:space="preserve"> Установка баннерных конструкций.</w:t>
            </w:r>
          </w:p>
        </w:tc>
        <w:tc>
          <w:tcPr>
            <w:tcW w:w="851" w:type="dxa"/>
            <w:vMerge/>
            <w:tcBorders>
              <w:top w:val="single" w:sz="4" w:space="0" w:color="auto"/>
              <w:left w:val="single" w:sz="4" w:space="0" w:color="auto"/>
              <w:bottom w:val="nil"/>
              <w:right w:val="single" w:sz="4" w:space="0" w:color="000000"/>
            </w:tcBorders>
            <w:vAlign w:val="center"/>
            <w:hideMark/>
          </w:tcPr>
          <w:p w14:paraId="45A9B6F4" w14:textId="77777777" w:rsidR="00D5478A" w:rsidRPr="00DA7A65" w:rsidRDefault="00D5478A"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ADC89C2"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99D862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single" w:sz="8" w:space="0" w:color="auto"/>
              <w:bottom w:val="nil"/>
              <w:right w:val="single" w:sz="8" w:space="0" w:color="auto"/>
            </w:tcBorders>
            <w:shd w:val="clear" w:color="auto" w:fill="auto"/>
            <w:noWrap/>
            <w:vAlign w:val="center"/>
            <w:hideMark/>
          </w:tcPr>
          <w:p w14:paraId="4B308C9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0810084160</w:t>
            </w:r>
          </w:p>
        </w:tc>
        <w:tc>
          <w:tcPr>
            <w:tcW w:w="492" w:type="dxa"/>
            <w:tcBorders>
              <w:top w:val="nil"/>
              <w:left w:val="nil"/>
              <w:bottom w:val="nil"/>
              <w:right w:val="single" w:sz="8" w:space="0" w:color="auto"/>
            </w:tcBorders>
            <w:shd w:val="clear" w:color="auto" w:fill="auto"/>
            <w:noWrap/>
            <w:vAlign w:val="center"/>
            <w:hideMark/>
          </w:tcPr>
          <w:p w14:paraId="208E517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nil"/>
              <w:left w:val="nil"/>
              <w:bottom w:val="nil"/>
              <w:right w:val="single" w:sz="8" w:space="0" w:color="auto"/>
            </w:tcBorders>
            <w:shd w:val="clear" w:color="auto" w:fill="auto"/>
            <w:noWrap/>
            <w:vAlign w:val="center"/>
            <w:hideMark/>
          </w:tcPr>
          <w:p w14:paraId="0ED7856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7D251448"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12880EE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08AFD058"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5BD8641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784689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4DAD8FC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1 241,10</w:t>
            </w:r>
          </w:p>
        </w:tc>
        <w:tc>
          <w:tcPr>
            <w:tcW w:w="851" w:type="dxa"/>
            <w:tcBorders>
              <w:top w:val="nil"/>
              <w:left w:val="nil"/>
              <w:bottom w:val="single" w:sz="8" w:space="0" w:color="auto"/>
              <w:right w:val="single" w:sz="4" w:space="0" w:color="auto"/>
            </w:tcBorders>
            <w:shd w:val="clear" w:color="auto" w:fill="auto"/>
            <w:noWrap/>
            <w:vAlign w:val="center"/>
            <w:hideMark/>
          </w:tcPr>
          <w:p w14:paraId="16725343" w14:textId="77777777" w:rsidR="00D5478A" w:rsidRPr="000E0E5A" w:rsidRDefault="00D5478A"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3AF0F62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491EF9B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445F0EB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0DC45A86"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1 241,10</w:t>
            </w:r>
          </w:p>
        </w:tc>
        <w:tc>
          <w:tcPr>
            <w:tcW w:w="618" w:type="dxa"/>
            <w:tcBorders>
              <w:top w:val="nil"/>
              <w:left w:val="nil"/>
              <w:bottom w:val="single" w:sz="4" w:space="0" w:color="auto"/>
              <w:right w:val="single" w:sz="4" w:space="0" w:color="auto"/>
            </w:tcBorders>
            <w:shd w:val="clear" w:color="auto" w:fill="auto"/>
            <w:vAlign w:val="center"/>
            <w:hideMark/>
          </w:tcPr>
          <w:p w14:paraId="40D18A91"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36834266" w14:textId="77777777" w:rsidTr="00D5478A">
        <w:trPr>
          <w:trHeight w:val="72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919456"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3.2.20</w:t>
            </w:r>
            <w:r w:rsidRPr="00DA7A65">
              <w:rPr>
                <w:rFonts w:ascii="Times New Roman" w:hAnsi="Times New Roman"/>
                <w:sz w:val="16"/>
                <w:szCs w:val="16"/>
                <w:lang w:eastAsia="ru-RU"/>
              </w:rPr>
              <w:t>. Мероприятия по благоустройству города к зимней Универсиаде Красноярск 2019.</w:t>
            </w:r>
          </w:p>
        </w:tc>
        <w:tc>
          <w:tcPr>
            <w:tcW w:w="851" w:type="dxa"/>
            <w:vMerge/>
            <w:tcBorders>
              <w:top w:val="single" w:sz="4" w:space="0" w:color="auto"/>
              <w:left w:val="single" w:sz="4" w:space="0" w:color="auto"/>
              <w:bottom w:val="nil"/>
              <w:right w:val="single" w:sz="4" w:space="0" w:color="000000"/>
            </w:tcBorders>
            <w:vAlign w:val="center"/>
            <w:hideMark/>
          </w:tcPr>
          <w:p w14:paraId="22F47ACA" w14:textId="77777777" w:rsidR="00D5478A" w:rsidRPr="00DA7A65" w:rsidRDefault="00D5478A"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8175F2B"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3AAA88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5510D7F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0810084210</w:t>
            </w:r>
          </w:p>
        </w:tc>
        <w:tc>
          <w:tcPr>
            <w:tcW w:w="492" w:type="dxa"/>
            <w:tcBorders>
              <w:top w:val="single" w:sz="8" w:space="0" w:color="000000"/>
              <w:left w:val="nil"/>
              <w:bottom w:val="nil"/>
              <w:right w:val="single" w:sz="8" w:space="0" w:color="auto"/>
            </w:tcBorders>
            <w:shd w:val="clear" w:color="auto" w:fill="auto"/>
            <w:noWrap/>
            <w:vAlign w:val="center"/>
            <w:hideMark/>
          </w:tcPr>
          <w:p w14:paraId="023A78D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183AED4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7AEA65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722F989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6FDBBE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F1EB89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89BE4EE"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1 569,80</w:t>
            </w:r>
          </w:p>
        </w:tc>
        <w:tc>
          <w:tcPr>
            <w:tcW w:w="804" w:type="dxa"/>
            <w:tcBorders>
              <w:top w:val="single" w:sz="8" w:space="0" w:color="auto"/>
              <w:left w:val="nil"/>
              <w:bottom w:val="single" w:sz="8" w:space="0" w:color="auto"/>
              <w:right w:val="single" w:sz="4" w:space="0" w:color="auto"/>
            </w:tcBorders>
            <w:shd w:val="clear" w:color="auto" w:fill="auto"/>
            <w:noWrap/>
            <w:vAlign w:val="center"/>
            <w:hideMark/>
          </w:tcPr>
          <w:p w14:paraId="5FAA25F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D7EAA8E" w14:textId="77777777" w:rsidR="00D5478A" w:rsidRPr="000E0E5A" w:rsidRDefault="00D5478A"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1F61C3C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04A194D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45D8089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0BCE9F2A"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1 569,80</w:t>
            </w:r>
          </w:p>
        </w:tc>
        <w:tc>
          <w:tcPr>
            <w:tcW w:w="618" w:type="dxa"/>
            <w:tcBorders>
              <w:top w:val="nil"/>
              <w:left w:val="nil"/>
              <w:bottom w:val="single" w:sz="4" w:space="0" w:color="auto"/>
              <w:right w:val="single" w:sz="4" w:space="0" w:color="auto"/>
            </w:tcBorders>
            <w:shd w:val="clear" w:color="auto" w:fill="auto"/>
            <w:vAlign w:val="center"/>
            <w:hideMark/>
          </w:tcPr>
          <w:p w14:paraId="10BCCFF9"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542E4383" w14:textId="77777777" w:rsidTr="00D5478A">
        <w:trPr>
          <w:trHeight w:val="58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970CB5"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3.2.21</w:t>
            </w:r>
            <w:r w:rsidRPr="00DA7A65">
              <w:rPr>
                <w:rFonts w:ascii="Times New Roman" w:hAnsi="Times New Roman"/>
                <w:sz w:val="16"/>
                <w:szCs w:val="16"/>
                <w:lang w:eastAsia="ru-RU"/>
              </w:rPr>
              <w:t>. Топографическая съемка сквера возле памятника А.Е. Бочкина.</w:t>
            </w:r>
          </w:p>
        </w:tc>
        <w:tc>
          <w:tcPr>
            <w:tcW w:w="851" w:type="dxa"/>
            <w:vMerge/>
            <w:tcBorders>
              <w:top w:val="single" w:sz="4" w:space="0" w:color="auto"/>
              <w:left w:val="single" w:sz="4" w:space="0" w:color="auto"/>
              <w:bottom w:val="nil"/>
              <w:right w:val="single" w:sz="4" w:space="0" w:color="000000"/>
            </w:tcBorders>
            <w:vAlign w:val="center"/>
            <w:hideMark/>
          </w:tcPr>
          <w:p w14:paraId="11CF6ACD" w14:textId="77777777" w:rsidR="00D5478A" w:rsidRPr="00DA7A65" w:rsidRDefault="00D5478A"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5D40F54A"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200F084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7BBD50F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28D76D38"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6B85C96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68C0F8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463D180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0D041F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07EECF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6055392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30,00</w:t>
            </w:r>
          </w:p>
        </w:tc>
        <w:tc>
          <w:tcPr>
            <w:tcW w:w="804" w:type="dxa"/>
            <w:tcBorders>
              <w:top w:val="nil"/>
              <w:left w:val="nil"/>
              <w:bottom w:val="single" w:sz="8" w:space="0" w:color="auto"/>
              <w:right w:val="single" w:sz="4" w:space="0" w:color="auto"/>
            </w:tcBorders>
            <w:shd w:val="clear" w:color="auto" w:fill="auto"/>
            <w:noWrap/>
            <w:vAlign w:val="center"/>
            <w:hideMark/>
          </w:tcPr>
          <w:p w14:paraId="407DCE2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55A9139" w14:textId="77777777" w:rsidR="00D5478A" w:rsidRPr="000E0E5A" w:rsidRDefault="00D5478A"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6E82167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0FA5B10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6283FC9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7C7DA0B7"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w:t>
            </w:r>
          </w:p>
        </w:tc>
        <w:tc>
          <w:tcPr>
            <w:tcW w:w="618" w:type="dxa"/>
            <w:tcBorders>
              <w:top w:val="nil"/>
              <w:left w:val="nil"/>
              <w:bottom w:val="single" w:sz="4" w:space="0" w:color="auto"/>
              <w:right w:val="single" w:sz="4" w:space="0" w:color="auto"/>
            </w:tcBorders>
            <w:shd w:val="clear" w:color="auto" w:fill="auto"/>
            <w:vAlign w:val="center"/>
            <w:hideMark/>
          </w:tcPr>
          <w:p w14:paraId="7A8B7C58"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04DA2774" w14:textId="77777777" w:rsidTr="00D5478A">
        <w:trPr>
          <w:trHeight w:val="58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E0E910"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3.2.22</w:t>
            </w:r>
            <w:r w:rsidRPr="00DA7A65">
              <w:rPr>
                <w:rFonts w:ascii="Times New Roman" w:hAnsi="Times New Roman"/>
                <w:sz w:val="16"/>
                <w:szCs w:val="16"/>
                <w:lang w:eastAsia="ru-RU"/>
              </w:rPr>
              <w:t>. Топографическая съемка.</w:t>
            </w:r>
          </w:p>
        </w:tc>
        <w:tc>
          <w:tcPr>
            <w:tcW w:w="851" w:type="dxa"/>
            <w:vMerge/>
            <w:tcBorders>
              <w:top w:val="single" w:sz="4" w:space="0" w:color="auto"/>
              <w:left w:val="single" w:sz="4" w:space="0" w:color="auto"/>
              <w:bottom w:val="nil"/>
              <w:right w:val="single" w:sz="4" w:space="0" w:color="000000"/>
            </w:tcBorders>
            <w:vAlign w:val="center"/>
            <w:hideMark/>
          </w:tcPr>
          <w:p w14:paraId="0859B095" w14:textId="77777777" w:rsidR="00D5478A" w:rsidRPr="00DA7A65" w:rsidRDefault="00D5478A"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3D7E638"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CA7E4F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10086E18"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0810089340</w:t>
            </w:r>
          </w:p>
        </w:tc>
        <w:tc>
          <w:tcPr>
            <w:tcW w:w="492" w:type="dxa"/>
            <w:tcBorders>
              <w:top w:val="single" w:sz="8" w:space="0" w:color="000000"/>
              <w:left w:val="nil"/>
              <w:bottom w:val="nil"/>
              <w:right w:val="single" w:sz="8" w:space="0" w:color="auto"/>
            </w:tcBorders>
            <w:shd w:val="clear" w:color="auto" w:fill="auto"/>
            <w:noWrap/>
            <w:vAlign w:val="center"/>
            <w:hideMark/>
          </w:tcPr>
          <w:p w14:paraId="2E743A5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3BEE776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668019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1F12B14A"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B2821C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3DA4841E"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6B6D4EE8"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35,00</w:t>
            </w:r>
          </w:p>
        </w:tc>
        <w:tc>
          <w:tcPr>
            <w:tcW w:w="804" w:type="dxa"/>
            <w:tcBorders>
              <w:top w:val="nil"/>
              <w:left w:val="nil"/>
              <w:bottom w:val="single" w:sz="8" w:space="0" w:color="auto"/>
              <w:right w:val="single" w:sz="4" w:space="0" w:color="auto"/>
            </w:tcBorders>
            <w:shd w:val="clear" w:color="auto" w:fill="auto"/>
            <w:noWrap/>
            <w:vAlign w:val="center"/>
            <w:hideMark/>
          </w:tcPr>
          <w:p w14:paraId="5B791C9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04A552C" w14:textId="77777777" w:rsidR="00D5478A" w:rsidRPr="000E0E5A" w:rsidRDefault="00D5478A"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4EB2590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2B0ECF9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723EB07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6A04B28C"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35,00</w:t>
            </w:r>
          </w:p>
        </w:tc>
        <w:tc>
          <w:tcPr>
            <w:tcW w:w="618" w:type="dxa"/>
            <w:tcBorders>
              <w:top w:val="nil"/>
              <w:left w:val="nil"/>
              <w:bottom w:val="single" w:sz="4" w:space="0" w:color="auto"/>
              <w:right w:val="single" w:sz="4" w:space="0" w:color="auto"/>
            </w:tcBorders>
            <w:shd w:val="clear" w:color="auto" w:fill="auto"/>
            <w:vAlign w:val="center"/>
            <w:hideMark/>
          </w:tcPr>
          <w:p w14:paraId="5142A5A9"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38CA5879" w14:textId="77777777" w:rsidTr="00D5478A">
        <w:trPr>
          <w:trHeight w:val="525"/>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284590"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3.2.23.</w:t>
            </w:r>
            <w:r w:rsidRPr="00DA7A65">
              <w:rPr>
                <w:rFonts w:ascii="Times New Roman" w:hAnsi="Times New Roman"/>
                <w:sz w:val="16"/>
                <w:szCs w:val="16"/>
                <w:lang w:eastAsia="ru-RU"/>
              </w:rPr>
              <w:t xml:space="preserve"> Комплексное благоустройство пешеходной инфраструктуры.</w:t>
            </w:r>
          </w:p>
        </w:tc>
        <w:tc>
          <w:tcPr>
            <w:tcW w:w="851" w:type="dxa"/>
            <w:vMerge/>
            <w:tcBorders>
              <w:top w:val="single" w:sz="4" w:space="0" w:color="auto"/>
              <w:left w:val="single" w:sz="4" w:space="0" w:color="auto"/>
              <w:bottom w:val="nil"/>
              <w:right w:val="single" w:sz="4" w:space="0" w:color="000000"/>
            </w:tcBorders>
            <w:vAlign w:val="center"/>
            <w:hideMark/>
          </w:tcPr>
          <w:p w14:paraId="64017688" w14:textId="77777777" w:rsidR="00D5478A" w:rsidRPr="00DA7A65" w:rsidRDefault="00D5478A"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72D3BB7"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D589C1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1B68280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05D50F1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59B141DE"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038D14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1EC1F67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218693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D88C66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331624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nil"/>
              <w:left w:val="nil"/>
              <w:bottom w:val="nil"/>
              <w:right w:val="single" w:sz="8" w:space="0" w:color="auto"/>
            </w:tcBorders>
            <w:shd w:val="clear" w:color="auto" w:fill="auto"/>
            <w:noWrap/>
            <w:vAlign w:val="center"/>
            <w:hideMark/>
          </w:tcPr>
          <w:p w14:paraId="6894CC8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3 566,80</w:t>
            </w:r>
          </w:p>
        </w:tc>
        <w:tc>
          <w:tcPr>
            <w:tcW w:w="851" w:type="dxa"/>
            <w:tcBorders>
              <w:top w:val="nil"/>
              <w:left w:val="nil"/>
              <w:bottom w:val="single" w:sz="8" w:space="0" w:color="auto"/>
              <w:right w:val="single" w:sz="4" w:space="0" w:color="auto"/>
            </w:tcBorders>
            <w:shd w:val="clear" w:color="auto" w:fill="auto"/>
            <w:noWrap/>
            <w:vAlign w:val="center"/>
            <w:hideMark/>
          </w:tcPr>
          <w:p w14:paraId="2F767B55" w14:textId="77777777" w:rsidR="00D5478A" w:rsidRPr="000E0E5A" w:rsidRDefault="00D5478A"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6F663921"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3FAA8B3E"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0CACA4D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563D75DF"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3 566,80</w:t>
            </w:r>
          </w:p>
        </w:tc>
        <w:tc>
          <w:tcPr>
            <w:tcW w:w="618" w:type="dxa"/>
            <w:tcBorders>
              <w:top w:val="nil"/>
              <w:left w:val="nil"/>
              <w:bottom w:val="single" w:sz="4" w:space="0" w:color="auto"/>
              <w:right w:val="single" w:sz="4" w:space="0" w:color="auto"/>
            </w:tcBorders>
            <w:shd w:val="clear" w:color="auto" w:fill="auto"/>
            <w:vAlign w:val="center"/>
            <w:hideMark/>
          </w:tcPr>
          <w:p w14:paraId="0EDFBFB6"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285959" w:rsidRPr="00D5478A" w14:paraId="1AEEAD6F" w14:textId="77777777" w:rsidTr="00677696">
        <w:trPr>
          <w:trHeight w:val="765"/>
        </w:trPr>
        <w:tc>
          <w:tcPr>
            <w:tcW w:w="2269" w:type="dxa"/>
            <w:vMerge w:val="restart"/>
            <w:tcBorders>
              <w:top w:val="single" w:sz="4" w:space="0" w:color="auto"/>
              <w:left w:val="single" w:sz="4" w:space="0" w:color="auto"/>
              <w:right w:val="single" w:sz="4" w:space="0" w:color="000000"/>
            </w:tcBorders>
            <w:shd w:val="clear" w:color="auto" w:fill="auto"/>
            <w:vAlign w:val="center"/>
            <w:hideMark/>
          </w:tcPr>
          <w:p w14:paraId="45B0EC01" w14:textId="77777777" w:rsidR="00285959" w:rsidRPr="00DA7A65" w:rsidRDefault="00285959"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3.2.24.</w:t>
            </w:r>
            <w:r w:rsidRPr="00DA7A65">
              <w:rPr>
                <w:rFonts w:ascii="Times New Roman" w:hAnsi="Times New Roman"/>
                <w:sz w:val="16"/>
                <w:szCs w:val="16"/>
                <w:lang w:eastAsia="ru-RU"/>
              </w:rPr>
              <w:t xml:space="preserve"> Работы по изготовлению схем на КПТ и межевой план по образованию земельных участков.</w:t>
            </w:r>
          </w:p>
        </w:tc>
        <w:tc>
          <w:tcPr>
            <w:tcW w:w="851" w:type="dxa"/>
            <w:vMerge/>
            <w:tcBorders>
              <w:top w:val="single" w:sz="4" w:space="0" w:color="auto"/>
              <w:left w:val="single" w:sz="4" w:space="0" w:color="auto"/>
              <w:bottom w:val="nil"/>
              <w:right w:val="single" w:sz="4" w:space="0" w:color="000000"/>
            </w:tcBorders>
            <w:vAlign w:val="center"/>
            <w:hideMark/>
          </w:tcPr>
          <w:p w14:paraId="2F5AB83C" w14:textId="77777777" w:rsidR="00285959" w:rsidRPr="00DA7A65" w:rsidRDefault="00285959"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65A8F6B" w14:textId="77777777" w:rsidR="00285959" w:rsidRPr="00D5478A" w:rsidRDefault="00285959"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B3CC980"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060AEDDF"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hideMark/>
          </w:tcPr>
          <w:p w14:paraId="6C544A97"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hideMark/>
          </w:tcPr>
          <w:p w14:paraId="78BE871A"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051E136"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000000"/>
            </w:tcBorders>
            <w:shd w:val="clear" w:color="auto" w:fill="auto"/>
            <w:noWrap/>
            <w:vAlign w:val="center"/>
            <w:hideMark/>
          </w:tcPr>
          <w:p w14:paraId="2039BCB2"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6208B79A"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03787EF8"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0AB9269"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single" w:sz="8" w:space="0" w:color="000000"/>
              <w:left w:val="nil"/>
              <w:bottom w:val="nil"/>
              <w:right w:val="single" w:sz="8" w:space="0" w:color="auto"/>
            </w:tcBorders>
            <w:shd w:val="clear" w:color="auto" w:fill="auto"/>
            <w:noWrap/>
            <w:vAlign w:val="center"/>
            <w:hideMark/>
          </w:tcPr>
          <w:p w14:paraId="111CA754"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120,00</w:t>
            </w:r>
          </w:p>
        </w:tc>
        <w:tc>
          <w:tcPr>
            <w:tcW w:w="851" w:type="dxa"/>
            <w:tcBorders>
              <w:top w:val="nil"/>
              <w:left w:val="nil"/>
              <w:bottom w:val="single" w:sz="8" w:space="0" w:color="auto"/>
              <w:right w:val="single" w:sz="4" w:space="0" w:color="auto"/>
            </w:tcBorders>
            <w:shd w:val="clear" w:color="auto" w:fill="auto"/>
            <w:noWrap/>
            <w:vAlign w:val="center"/>
            <w:hideMark/>
          </w:tcPr>
          <w:p w14:paraId="134C0B8C" w14:textId="789060D9" w:rsidR="00285959" w:rsidRPr="000E0E5A" w:rsidRDefault="00285959"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110</w:t>
            </w:r>
          </w:p>
        </w:tc>
        <w:tc>
          <w:tcPr>
            <w:tcW w:w="840" w:type="dxa"/>
            <w:tcBorders>
              <w:top w:val="nil"/>
              <w:left w:val="single" w:sz="8" w:space="0" w:color="auto"/>
              <w:bottom w:val="single" w:sz="8" w:space="0" w:color="auto"/>
              <w:right w:val="single" w:sz="4" w:space="0" w:color="auto"/>
            </w:tcBorders>
            <w:shd w:val="clear" w:color="auto" w:fill="auto"/>
            <w:noWrap/>
            <w:vAlign w:val="center"/>
            <w:hideMark/>
          </w:tcPr>
          <w:p w14:paraId="6763BF04"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8" w:space="0" w:color="auto"/>
              <w:right w:val="single" w:sz="4" w:space="0" w:color="auto"/>
            </w:tcBorders>
            <w:shd w:val="clear" w:color="auto" w:fill="auto"/>
            <w:noWrap/>
            <w:vAlign w:val="center"/>
            <w:hideMark/>
          </w:tcPr>
          <w:p w14:paraId="78A3EF64"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8" w:space="0" w:color="auto"/>
              <w:right w:val="single" w:sz="4" w:space="0" w:color="auto"/>
            </w:tcBorders>
            <w:shd w:val="clear" w:color="auto" w:fill="auto"/>
            <w:noWrap/>
            <w:vAlign w:val="center"/>
            <w:hideMark/>
          </w:tcPr>
          <w:p w14:paraId="4423C198" w14:textId="77777777" w:rsidR="00285959" w:rsidRPr="00715173" w:rsidRDefault="00285959"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2AC6BE36" w14:textId="71DF3E97" w:rsidR="00285959" w:rsidRPr="00E457F5" w:rsidRDefault="00285959"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230,00</w:t>
            </w:r>
          </w:p>
        </w:tc>
        <w:tc>
          <w:tcPr>
            <w:tcW w:w="618" w:type="dxa"/>
            <w:tcBorders>
              <w:top w:val="nil"/>
              <w:left w:val="nil"/>
              <w:bottom w:val="single" w:sz="4" w:space="0" w:color="auto"/>
              <w:right w:val="single" w:sz="4" w:space="0" w:color="auto"/>
            </w:tcBorders>
            <w:shd w:val="clear" w:color="auto" w:fill="auto"/>
            <w:vAlign w:val="center"/>
            <w:hideMark/>
          </w:tcPr>
          <w:p w14:paraId="257BD6DD" w14:textId="77777777" w:rsidR="00285959" w:rsidRPr="00715173" w:rsidRDefault="00285959"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285959" w:rsidRPr="00D5478A" w14:paraId="43882400" w14:textId="77777777" w:rsidTr="00677696">
        <w:trPr>
          <w:trHeight w:val="765"/>
        </w:trPr>
        <w:tc>
          <w:tcPr>
            <w:tcW w:w="2269" w:type="dxa"/>
            <w:vMerge/>
            <w:tcBorders>
              <w:left w:val="single" w:sz="4" w:space="0" w:color="auto"/>
              <w:bottom w:val="single" w:sz="4" w:space="0" w:color="auto"/>
              <w:right w:val="single" w:sz="4" w:space="0" w:color="000000"/>
            </w:tcBorders>
            <w:shd w:val="clear" w:color="auto" w:fill="auto"/>
            <w:vAlign w:val="center"/>
          </w:tcPr>
          <w:p w14:paraId="74636D0F" w14:textId="77777777" w:rsidR="00285959" w:rsidRPr="00DA7A65" w:rsidRDefault="00285959" w:rsidP="00D5478A">
            <w:pPr>
              <w:rPr>
                <w:rFonts w:ascii="Times New Roman" w:hAnsi="Times New Roman"/>
                <w:b/>
                <w:bCs/>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255BDD13" w14:textId="77777777" w:rsidR="00285959" w:rsidRPr="00DA7A65" w:rsidRDefault="00285959"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14:paraId="503CE8DC" w14:textId="3F538E90" w:rsidR="00285959" w:rsidRPr="00D5478A" w:rsidRDefault="00285959"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vAlign w:val="center"/>
          </w:tcPr>
          <w:p w14:paraId="4BBE1A49" w14:textId="7C3EBF17"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8" w:space="0" w:color="000000"/>
              <w:left w:val="single" w:sz="8" w:space="0" w:color="auto"/>
              <w:bottom w:val="nil"/>
              <w:right w:val="single" w:sz="8" w:space="0" w:color="auto"/>
            </w:tcBorders>
            <w:shd w:val="clear" w:color="auto" w:fill="auto"/>
            <w:noWrap/>
            <w:vAlign w:val="center"/>
          </w:tcPr>
          <w:p w14:paraId="57033E9B" w14:textId="56092691"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tcPr>
          <w:p w14:paraId="3285A337" w14:textId="1BD16993"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8" w:space="0" w:color="000000"/>
              <w:left w:val="nil"/>
              <w:bottom w:val="nil"/>
              <w:right w:val="single" w:sz="8" w:space="0" w:color="auto"/>
            </w:tcBorders>
            <w:shd w:val="clear" w:color="auto" w:fill="auto"/>
            <w:noWrap/>
            <w:vAlign w:val="center"/>
          </w:tcPr>
          <w:p w14:paraId="4BD345D4" w14:textId="4BCBF190"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032AAF7C" w14:textId="69FEEDE3"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000000"/>
            </w:tcBorders>
            <w:shd w:val="clear" w:color="auto" w:fill="auto"/>
            <w:noWrap/>
            <w:vAlign w:val="center"/>
          </w:tcPr>
          <w:p w14:paraId="179AD6E1" w14:textId="73F90FBA"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2A323D60" w14:textId="34DD52D9"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646948DD" w14:textId="29C02779"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361D40F2" w14:textId="4BB7223A"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8" w:space="0" w:color="000000"/>
              <w:left w:val="nil"/>
              <w:bottom w:val="nil"/>
              <w:right w:val="single" w:sz="8" w:space="0" w:color="auto"/>
            </w:tcBorders>
            <w:shd w:val="clear" w:color="auto" w:fill="auto"/>
            <w:noWrap/>
            <w:vAlign w:val="center"/>
          </w:tcPr>
          <w:p w14:paraId="1B5144A8" w14:textId="4BA8D9AB"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4" w:space="0" w:color="auto"/>
            </w:tcBorders>
            <w:shd w:val="clear" w:color="auto" w:fill="auto"/>
            <w:noWrap/>
            <w:vAlign w:val="center"/>
          </w:tcPr>
          <w:p w14:paraId="17C3921D" w14:textId="27B363B8" w:rsidR="00285959" w:rsidRPr="000E0E5A" w:rsidRDefault="00285959"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w:t>
            </w:r>
          </w:p>
        </w:tc>
        <w:tc>
          <w:tcPr>
            <w:tcW w:w="840" w:type="dxa"/>
            <w:tcBorders>
              <w:top w:val="nil"/>
              <w:left w:val="single" w:sz="8" w:space="0" w:color="auto"/>
              <w:bottom w:val="single" w:sz="8" w:space="0" w:color="auto"/>
              <w:right w:val="single" w:sz="4" w:space="0" w:color="auto"/>
            </w:tcBorders>
            <w:shd w:val="clear" w:color="auto" w:fill="auto"/>
            <w:noWrap/>
            <w:vAlign w:val="center"/>
          </w:tcPr>
          <w:p w14:paraId="44C91509" w14:textId="4435FBB4"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142,7</w:t>
            </w:r>
          </w:p>
        </w:tc>
        <w:tc>
          <w:tcPr>
            <w:tcW w:w="861" w:type="dxa"/>
            <w:tcBorders>
              <w:top w:val="nil"/>
              <w:left w:val="single" w:sz="8" w:space="0" w:color="auto"/>
              <w:bottom w:val="single" w:sz="8" w:space="0" w:color="auto"/>
              <w:right w:val="single" w:sz="4" w:space="0" w:color="auto"/>
            </w:tcBorders>
            <w:shd w:val="clear" w:color="auto" w:fill="auto"/>
            <w:noWrap/>
            <w:vAlign w:val="center"/>
          </w:tcPr>
          <w:p w14:paraId="7138E471" w14:textId="6605F2F1"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single" w:sz="8" w:space="0" w:color="auto"/>
              <w:bottom w:val="single" w:sz="8" w:space="0" w:color="auto"/>
              <w:right w:val="single" w:sz="4" w:space="0" w:color="auto"/>
            </w:tcBorders>
            <w:shd w:val="clear" w:color="auto" w:fill="auto"/>
            <w:noWrap/>
            <w:vAlign w:val="center"/>
          </w:tcPr>
          <w:p w14:paraId="2EA0ABA7" w14:textId="0D45FD7E" w:rsidR="00285959" w:rsidRPr="00715173" w:rsidRDefault="0028595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4" w:space="0" w:color="auto"/>
            </w:tcBorders>
            <w:shd w:val="clear" w:color="auto" w:fill="auto"/>
            <w:vAlign w:val="center"/>
          </w:tcPr>
          <w:p w14:paraId="64E5EF05" w14:textId="1C59F072" w:rsidR="00285959" w:rsidRPr="00E457F5" w:rsidRDefault="00285959"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142,7</w:t>
            </w:r>
          </w:p>
        </w:tc>
        <w:tc>
          <w:tcPr>
            <w:tcW w:w="618" w:type="dxa"/>
            <w:tcBorders>
              <w:top w:val="nil"/>
              <w:left w:val="nil"/>
              <w:bottom w:val="single" w:sz="4" w:space="0" w:color="auto"/>
              <w:right w:val="single" w:sz="4" w:space="0" w:color="auto"/>
            </w:tcBorders>
            <w:shd w:val="clear" w:color="auto" w:fill="auto"/>
            <w:vAlign w:val="center"/>
          </w:tcPr>
          <w:p w14:paraId="640F8C59" w14:textId="77777777" w:rsidR="00285959" w:rsidRPr="00715173" w:rsidRDefault="00285959" w:rsidP="00D5478A">
            <w:pPr>
              <w:rPr>
                <w:rFonts w:ascii="Times New Roman" w:hAnsi="Times New Roman"/>
                <w:sz w:val="18"/>
                <w:szCs w:val="18"/>
                <w:lang w:eastAsia="ru-RU"/>
              </w:rPr>
            </w:pPr>
          </w:p>
        </w:tc>
      </w:tr>
      <w:tr w:rsidR="00D5478A" w:rsidRPr="00D5478A" w14:paraId="1AA13679" w14:textId="77777777" w:rsidTr="0064688B">
        <w:trPr>
          <w:trHeight w:val="63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804A4C"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 xml:space="preserve">Мероприятие 3.2.25. </w:t>
            </w:r>
            <w:r w:rsidRPr="00DA7A65">
              <w:rPr>
                <w:rFonts w:ascii="Times New Roman" w:hAnsi="Times New Roman"/>
                <w:sz w:val="16"/>
                <w:szCs w:val="16"/>
                <w:lang w:eastAsia="ru-RU"/>
              </w:rPr>
              <w:t>Работы по световому украшению города.</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41AF30AF" w14:textId="77777777" w:rsidR="00D5478A" w:rsidRPr="00DA7A65" w:rsidRDefault="00D5478A" w:rsidP="00D5478A">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8EB72B3"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B9C4804"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3583BF8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0810089350</w:t>
            </w:r>
          </w:p>
        </w:tc>
        <w:tc>
          <w:tcPr>
            <w:tcW w:w="492" w:type="dxa"/>
            <w:tcBorders>
              <w:top w:val="single" w:sz="8" w:space="0" w:color="000000"/>
              <w:left w:val="nil"/>
              <w:bottom w:val="single" w:sz="4" w:space="0" w:color="auto"/>
              <w:right w:val="single" w:sz="8" w:space="0" w:color="auto"/>
            </w:tcBorders>
            <w:shd w:val="clear" w:color="auto" w:fill="auto"/>
            <w:noWrap/>
            <w:vAlign w:val="center"/>
            <w:hideMark/>
          </w:tcPr>
          <w:p w14:paraId="1A589F6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8" w:space="0" w:color="000000"/>
              <w:left w:val="nil"/>
              <w:bottom w:val="single" w:sz="4" w:space="0" w:color="auto"/>
              <w:right w:val="single" w:sz="8" w:space="0" w:color="auto"/>
            </w:tcBorders>
            <w:shd w:val="clear" w:color="auto" w:fill="auto"/>
            <w:noWrap/>
            <w:vAlign w:val="center"/>
            <w:hideMark/>
          </w:tcPr>
          <w:p w14:paraId="54E7ECB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6070E818"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000000"/>
            </w:tcBorders>
            <w:shd w:val="clear" w:color="auto" w:fill="auto"/>
            <w:noWrap/>
            <w:vAlign w:val="center"/>
            <w:hideMark/>
          </w:tcPr>
          <w:p w14:paraId="6684C2B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0E2F238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4172B03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67DFBE7E"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single" w:sz="8" w:space="0" w:color="000000"/>
              <w:left w:val="nil"/>
              <w:bottom w:val="single" w:sz="4" w:space="0" w:color="auto"/>
              <w:right w:val="single" w:sz="8" w:space="0" w:color="auto"/>
            </w:tcBorders>
            <w:shd w:val="clear" w:color="auto" w:fill="auto"/>
            <w:noWrap/>
            <w:vAlign w:val="center"/>
            <w:hideMark/>
          </w:tcPr>
          <w:p w14:paraId="0D9BD9A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550,00</w:t>
            </w:r>
          </w:p>
        </w:tc>
        <w:tc>
          <w:tcPr>
            <w:tcW w:w="851" w:type="dxa"/>
            <w:tcBorders>
              <w:top w:val="nil"/>
              <w:left w:val="nil"/>
              <w:bottom w:val="single" w:sz="4" w:space="0" w:color="auto"/>
              <w:right w:val="single" w:sz="4" w:space="0" w:color="auto"/>
            </w:tcBorders>
            <w:shd w:val="clear" w:color="auto" w:fill="auto"/>
            <w:noWrap/>
            <w:vAlign w:val="center"/>
            <w:hideMark/>
          </w:tcPr>
          <w:p w14:paraId="2EFA2C32" w14:textId="4C5FB2C1" w:rsidR="00D5478A" w:rsidRPr="000E0E5A" w:rsidRDefault="001D7626" w:rsidP="00D5478A">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500</w:t>
            </w:r>
          </w:p>
        </w:tc>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E7E410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nil"/>
              <w:left w:val="single" w:sz="8" w:space="0" w:color="auto"/>
              <w:bottom w:val="single" w:sz="4" w:space="0" w:color="auto"/>
              <w:right w:val="single" w:sz="4" w:space="0" w:color="auto"/>
            </w:tcBorders>
            <w:shd w:val="clear" w:color="auto" w:fill="auto"/>
            <w:noWrap/>
            <w:vAlign w:val="center"/>
            <w:hideMark/>
          </w:tcPr>
          <w:p w14:paraId="5C923CC1"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nil"/>
              <w:left w:val="single" w:sz="8" w:space="0" w:color="auto"/>
              <w:bottom w:val="single" w:sz="4" w:space="0" w:color="auto"/>
              <w:right w:val="single" w:sz="4" w:space="0" w:color="auto"/>
            </w:tcBorders>
            <w:shd w:val="clear" w:color="auto" w:fill="auto"/>
            <w:noWrap/>
            <w:vAlign w:val="center"/>
            <w:hideMark/>
          </w:tcPr>
          <w:p w14:paraId="7131985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16AD6453" w14:textId="665F567F" w:rsidR="00D5478A" w:rsidRPr="00E457F5" w:rsidRDefault="007B1CB0"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1050,00</w:t>
            </w:r>
          </w:p>
        </w:tc>
        <w:tc>
          <w:tcPr>
            <w:tcW w:w="618" w:type="dxa"/>
            <w:tcBorders>
              <w:top w:val="nil"/>
              <w:left w:val="nil"/>
              <w:bottom w:val="single" w:sz="4" w:space="0" w:color="auto"/>
              <w:right w:val="single" w:sz="4" w:space="0" w:color="auto"/>
            </w:tcBorders>
            <w:shd w:val="clear" w:color="auto" w:fill="auto"/>
            <w:vAlign w:val="center"/>
            <w:hideMark/>
          </w:tcPr>
          <w:p w14:paraId="14EE723C"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53852DC0" w14:textId="77777777" w:rsidTr="0064688B">
        <w:trPr>
          <w:trHeight w:val="60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B38F28"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lastRenderedPageBreak/>
              <w:t>Мероприятие 3.2.26</w:t>
            </w:r>
            <w:r w:rsidRPr="00DA7A65">
              <w:rPr>
                <w:rFonts w:ascii="Times New Roman" w:hAnsi="Times New Roman"/>
                <w:sz w:val="16"/>
                <w:szCs w:val="16"/>
                <w:lang w:eastAsia="ru-RU"/>
              </w:rPr>
              <w:t>. Подготовка проекта, установка видеонаблюдения на благоустроенных территориях.</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4487CB25" w14:textId="77777777" w:rsidR="00D5478A" w:rsidRPr="00DA7A65" w:rsidRDefault="00D5478A" w:rsidP="00D5478A">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892D93"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31A61FCB"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D1E7BD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25820A27"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8CC373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D6FD410"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000000"/>
            </w:tcBorders>
            <w:shd w:val="clear" w:color="auto" w:fill="auto"/>
            <w:noWrap/>
            <w:vAlign w:val="center"/>
            <w:hideMark/>
          </w:tcPr>
          <w:p w14:paraId="6627266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06FA21C8"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4EEA4A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22ED6C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8" w:space="0" w:color="auto"/>
            </w:tcBorders>
            <w:shd w:val="clear" w:color="auto" w:fill="auto"/>
            <w:noWrap/>
            <w:vAlign w:val="center"/>
            <w:hideMark/>
          </w:tcPr>
          <w:p w14:paraId="29F2A122"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C1C4D19" w14:textId="4873908E" w:rsidR="00D5478A" w:rsidRPr="00E457F5" w:rsidRDefault="0064688B"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C69751"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A7D319"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5A234C"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130903D0" w14:textId="2E2CD4F9" w:rsidR="00D5478A" w:rsidRPr="00715173" w:rsidRDefault="0064688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5BE3F6F0"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D5478A" w:rsidRPr="00D5478A" w14:paraId="04FDC12D" w14:textId="77777777" w:rsidTr="0064688B">
        <w:trPr>
          <w:trHeight w:val="66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39136A" w14:textId="77777777" w:rsidR="00D5478A" w:rsidRPr="00DA7A65" w:rsidRDefault="00D5478A" w:rsidP="00D5478A">
            <w:pPr>
              <w:rPr>
                <w:rFonts w:ascii="Times New Roman" w:hAnsi="Times New Roman"/>
                <w:sz w:val="16"/>
                <w:szCs w:val="16"/>
                <w:lang w:eastAsia="ru-RU"/>
              </w:rPr>
            </w:pPr>
            <w:r w:rsidRPr="00DA7A65">
              <w:rPr>
                <w:rFonts w:ascii="Times New Roman" w:hAnsi="Times New Roman"/>
                <w:b/>
                <w:bCs/>
                <w:sz w:val="16"/>
                <w:szCs w:val="16"/>
                <w:lang w:eastAsia="ru-RU"/>
              </w:rPr>
              <w:t>Мероприятие 3.2.27.</w:t>
            </w:r>
            <w:r w:rsidRPr="00DA7A65">
              <w:rPr>
                <w:rFonts w:ascii="Times New Roman" w:hAnsi="Times New Roman"/>
                <w:sz w:val="16"/>
                <w:szCs w:val="16"/>
                <w:lang w:eastAsia="ru-RU"/>
              </w:rPr>
              <w:t xml:space="preserve"> Реализация проекта инициативного бюджетирования.</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23AA9C3B" w14:textId="77777777" w:rsidR="00D5478A" w:rsidRPr="00DA7A65" w:rsidRDefault="00D5478A" w:rsidP="00D5478A">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3384B4A"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01AD372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D29311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0840088991</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604C8D4E"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D5CD5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6C34556E"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000000"/>
            </w:tcBorders>
            <w:shd w:val="clear" w:color="auto" w:fill="auto"/>
            <w:noWrap/>
            <w:vAlign w:val="center"/>
            <w:hideMark/>
          </w:tcPr>
          <w:p w14:paraId="2EBE457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547C8ED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981DF45"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65F473D"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8" w:space="0" w:color="auto"/>
            </w:tcBorders>
            <w:shd w:val="clear" w:color="auto" w:fill="auto"/>
            <w:noWrap/>
            <w:vAlign w:val="center"/>
            <w:hideMark/>
          </w:tcPr>
          <w:p w14:paraId="603CBB9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F54DD3"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0,00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B75373"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09144F"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5CD0A6"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17BD41C1" w14:textId="77777777" w:rsidR="00D5478A" w:rsidRPr="00715173" w:rsidRDefault="00D5478A" w:rsidP="00D5478A">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52904D99" w14:textId="77777777" w:rsidR="00D5478A" w:rsidRPr="00715173" w:rsidRDefault="00D5478A" w:rsidP="00D5478A">
            <w:pPr>
              <w:rPr>
                <w:rFonts w:ascii="Times New Roman" w:hAnsi="Times New Roman"/>
                <w:sz w:val="18"/>
                <w:szCs w:val="18"/>
                <w:lang w:eastAsia="ru-RU"/>
              </w:rPr>
            </w:pPr>
            <w:r w:rsidRPr="00715173">
              <w:rPr>
                <w:rFonts w:ascii="Times New Roman" w:hAnsi="Times New Roman"/>
                <w:sz w:val="18"/>
                <w:szCs w:val="18"/>
                <w:lang w:eastAsia="ru-RU"/>
              </w:rPr>
              <w:t> </w:t>
            </w:r>
          </w:p>
        </w:tc>
      </w:tr>
      <w:tr w:rsidR="00C0370E" w:rsidRPr="00D5478A" w14:paraId="2F0A1398" w14:textId="77777777" w:rsidTr="00302DC4">
        <w:trPr>
          <w:trHeight w:val="66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tcPr>
          <w:p w14:paraId="37125369" w14:textId="77777777" w:rsidR="00302DC4" w:rsidRPr="00552BED" w:rsidRDefault="00302DC4" w:rsidP="00302DC4">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3.2.28</w:t>
            </w:r>
          </w:p>
          <w:p w14:paraId="271F937D" w14:textId="62BDC169" w:rsidR="00C0370E" w:rsidRPr="00552BED" w:rsidRDefault="00302DC4" w:rsidP="00EB567D">
            <w:pPr>
              <w:rPr>
                <w:rFonts w:ascii="Times New Roman" w:hAnsi="Times New Roman"/>
                <w:b/>
                <w:bCs/>
                <w:color w:val="000000" w:themeColor="text1"/>
                <w:sz w:val="16"/>
                <w:szCs w:val="16"/>
                <w:lang w:eastAsia="ru-RU"/>
              </w:rPr>
            </w:pPr>
            <w:r w:rsidRPr="00552BED">
              <w:rPr>
                <w:color w:val="000000" w:themeColor="text1"/>
                <w:sz w:val="16"/>
                <w:szCs w:val="16"/>
              </w:rPr>
              <w:t>Расходы на разработку проекта освоения лесов</w:t>
            </w:r>
          </w:p>
        </w:tc>
        <w:tc>
          <w:tcPr>
            <w:tcW w:w="851" w:type="dxa"/>
            <w:tcBorders>
              <w:top w:val="single" w:sz="4" w:space="0" w:color="auto"/>
              <w:left w:val="single" w:sz="4" w:space="0" w:color="auto"/>
              <w:bottom w:val="single" w:sz="4" w:space="0" w:color="auto"/>
              <w:right w:val="single" w:sz="4" w:space="0" w:color="000000"/>
            </w:tcBorders>
            <w:vAlign w:val="center"/>
          </w:tcPr>
          <w:p w14:paraId="0169FC1A" w14:textId="01C5A485" w:rsidR="00C0370E" w:rsidRPr="00DA7A65" w:rsidRDefault="003467E4" w:rsidP="00D5478A">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59F9352E" w14:textId="13C34A04" w:rsidR="00C0370E" w:rsidRPr="00D5478A" w:rsidRDefault="00302DC4"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487A0758" w14:textId="5A12BF8E" w:rsidR="00C0370E" w:rsidRPr="00715173" w:rsidRDefault="00302DC4" w:rsidP="00D5478A">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0C7893E9" w14:textId="0DA7690F" w:rsidR="00C0370E" w:rsidRPr="00715173" w:rsidRDefault="00302DC4" w:rsidP="00D5478A">
            <w:pPr>
              <w:jc w:val="center"/>
              <w:rPr>
                <w:rFonts w:ascii="Times New Roman" w:hAnsi="Times New Roman"/>
                <w:sz w:val="18"/>
                <w:szCs w:val="18"/>
                <w:lang w:eastAsia="ru-RU"/>
              </w:rPr>
            </w:pPr>
            <w:r>
              <w:rPr>
                <w:rFonts w:ascii="Times New Roman" w:hAnsi="Times New Roman"/>
                <w:sz w:val="18"/>
                <w:szCs w:val="18"/>
                <w:lang w:eastAsia="ru-RU"/>
              </w:rPr>
              <w:t>0810083140</w:t>
            </w:r>
          </w:p>
        </w:tc>
        <w:tc>
          <w:tcPr>
            <w:tcW w:w="492" w:type="dxa"/>
            <w:tcBorders>
              <w:top w:val="single" w:sz="4" w:space="0" w:color="auto"/>
              <w:left w:val="nil"/>
              <w:bottom w:val="single" w:sz="4" w:space="0" w:color="auto"/>
              <w:right w:val="single" w:sz="4" w:space="0" w:color="auto"/>
            </w:tcBorders>
            <w:shd w:val="clear" w:color="auto" w:fill="auto"/>
            <w:vAlign w:val="center"/>
          </w:tcPr>
          <w:p w14:paraId="08CF1C6D" w14:textId="3EC7B7BB" w:rsidR="00C0370E" w:rsidRPr="00715173" w:rsidRDefault="00302DC4"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823FB7" w14:textId="0EE054B5" w:rsidR="00C0370E" w:rsidRPr="00715173" w:rsidRDefault="00302DC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BD31935" w14:textId="4F1E5A14" w:rsidR="00C0370E" w:rsidRPr="00715173" w:rsidRDefault="00302DC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000000"/>
            </w:tcBorders>
            <w:shd w:val="clear" w:color="auto" w:fill="auto"/>
            <w:noWrap/>
            <w:vAlign w:val="center"/>
          </w:tcPr>
          <w:p w14:paraId="6C7AFC43" w14:textId="5A727F31" w:rsidR="00C0370E" w:rsidRPr="00715173" w:rsidRDefault="00302DC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52C99D7" w14:textId="5DE9A8B4" w:rsidR="00C0370E" w:rsidRPr="00715173" w:rsidRDefault="0043724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5B169E8D" w14:textId="67F9E186" w:rsidR="00C0370E" w:rsidRPr="00715173" w:rsidRDefault="0043724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DCD7213" w14:textId="784DAD3D" w:rsidR="00C0370E" w:rsidRPr="00715173" w:rsidRDefault="0043724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8" w:space="0" w:color="auto"/>
            </w:tcBorders>
            <w:shd w:val="clear" w:color="auto" w:fill="auto"/>
            <w:noWrap/>
            <w:vAlign w:val="center"/>
          </w:tcPr>
          <w:p w14:paraId="1D9DF721" w14:textId="56FBFC03" w:rsidR="00C0370E" w:rsidRPr="00715173" w:rsidRDefault="0043724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01E779E" w14:textId="1BFFECDD" w:rsidR="00C0370E" w:rsidRPr="00E457F5" w:rsidRDefault="00437245"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DFBEF1" w14:textId="67010B60"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250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ACF587" w14:textId="588DD88D"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53E495" w14:textId="6C1240DE"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single" w:sz="4" w:space="0" w:color="auto"/>
              <w:right w:val="single" w:sz="4" w:space="0" w:color="auto"/>
            </w:tcBorders>
            <w:shd w:val="clear" w:color="auto" w:fill="auto"/>
            <w:vAlign w:val="center"/>
          </w:tcPr>
          <w:p w14:paraId="3474E5DF" w14:textId="7C37B700" w:rsidR="00C0370E" w:rsidRPr="00E457F5" w:rsidRDefault="003467E4"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250,00</w:t>
            </w:r>
          </w:p>
        </w:tc>
        <w:tc>
          <w:tcPr>
            <w:tcW w:w="618" w:type="dxa"/>
            <w:tcBorders>
              <w:top w:val="single" w:sz="4" w:space="0" w:color="auto"/>
              <w:left w:val="nil"/>
              <w:bottom w:val="single" w:sz="4" w:space="0" w:color="auto"/>
              <w:right w:val="single" w:sz="4" w:space="0" w:color="auto"/>
            </w:tcBorders>
            <w:shd w:val="clear" w:color="auto" w:fill="auto"/>
            <w:vAlign w:val="center"/>
          </w:tcPr>
          <w:p w14:paraId="03A36944" w14:textId="77777777" w:rsidR="00C0370E" w:rsidRPr="00715173" w:rsidRDefault="00C0370E" w:rsidP="00D5478A">
            <w:pPr>
              <w:rPr>
                <w:rFonts w:ascii="Times New Roman" w:hAnsi="Times New Roman"/>
                <w:sz w:val="18"/>
                <w:szCs w:val="18"/>
                <w:lang w:eastAsia="ru-RU"/>
              </w:rPr>
            </w:pPr>
          </w:p>
        </w:tc>
      </w:tr>
      <w:tr w:rsidR="00C0370E" w:rsidRPr="00D5478A" w14:paraId="73CFE578" w14:textId="77777777" w:rsidTr="00302DC4">
        <w:trPr>
          <w:trHeight w:val="660"/>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tcPr>
          <w:p w14:paraId="46365A25" w14:textId="77777777" w:rsidR="003467E4" w:rsidRPr="00552BED" w:rsidRDefault="003467E4" w:rsidP="00D5478A">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3.2.29</w:t>
            </w:r>
          </w:p>
          <w:p w14:paraId="1443632D" w14:textId="22E26808" w:rsidR="00C0370E" w:rsidRPr="00552BED" w:rsidRDefault="003467E4" w:rsidP="00EB567D">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зданий</w:t>
            </w:r>
          </w:p>
        </w:tc>
        <w:tc>
          <w:tcPr>
            <w:tcW w:w="851" w:type="dxa"/>
            <w:tcBorders>
              <w:top w:val="single" w:sz="4" w:space="0" w:color="auto"/>
              <w:left w:val="single" w:sz="4" w:space="0" w:color="auto"/>
              <w:bottom w:val="single" w:sz="4" w:space="0" w:color="auto"/>
              <w:right w:val="single" w:sz="4" w:space="0" w:color="000000"/>
            </w:tcBorders>
            <w:vAlign w:val="center"/>
          </w:tcPr>
          <w:p w14:paraId="784077A8" w14:textId="1F8C8FAD" w:rsidR="00C0370E" w:rsidRPr="00DA7A65" w:rsidRDefault="003467E4" w:rsidP="00D5478A">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5C3B5EB7" w14:textId="0AE64579" w:rsidR="00C0370E" w:rsidRPr="00D5478A" w:rsidRDefault="003467E4"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6CAD87E4" w14:textId="682820B9"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584327DE" w14:textId="30BD5285"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0810087870</w:t>
            </w:r>
          </w:p>
        </w:tc>
        <w:tc>
          <w:tcPr>
            <w:tcW w:w="492" w:type="dxa"/>
            <w:tcBorders>
              <w:top w:val="single" w:sz="4" w:space="0" w:color="auto"/>
              <w:left w:val="nil"/>
              <w:bottom w:val="single" w:sz="4" w:space="0" w:color="auto"/>
              <w:right w:val="single" w:sz="4" w:space="0" w:color="auto"/>
            </w:tcBorders>
            <w:shd w:val="clear" w:color="auto" w:fill="auto"/>
            <w:vAlign w:val="center"/>
          </w:tcPr>
          <w:p w14:paraId="235D5B2C" w14:textId="1363EB40"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7F738F" w14:textId="7B44A5C0"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7812736" w14:textId="1397BD19"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000000"/>
            </w:tcBorders>
            <w:shd w:val="clear" w:color="auto" w:fill="auto"/>
            <w:noWrap/>
            <w:vAlign w:val="center"/>
          </w:tcPr>
          <w:p w14:paraId="60CA42E5" w14:textId="3F3E35C8"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A7523D5" w14:textId="50A2215B"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AEC77A7" w14:textId="76E688E1"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CB6E9E8" w14:textId="051E245E"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8" w:space="0" w:color="auto"/>
            </w:tcBorders>
            <w:shd w:val="clear" w:color="auto" w:fill="auto"/>
            <w:noWrap/>
            <w:vAlign w:val="center"/>
          </w:tcPr>
          <w:p w14:paraId="00383184" w14:textId="19BC34AF"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D04C54" w14:textId="68F1A7B8"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0CEEEA" w14:textId="18B8145B"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3000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3631F0" w14:textId="701DE128"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3000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266B7B" w14:textId="311CBC0C" w:rsidR="00C0370E" w:rsidRPr="00715173" w:rsidRDefault="003467E4" w:rsidP="00D5478A">
            <w:pPr>
              <w:jc w:val="center"/>
              <w:rPr>
                <w:rFonts w:ascii="Times New Roman" w:hAnsi="Times New Roman"/>
                <w:sz w:val="18"/>
                <w:szCs w:val="18"/>
                <w:lang w:eastAsia="ru-RU"/>
              </w:rPr>
            </w:pPr>
            <w:r>
              <w:rPr>
                <w:rFonts w:ascii="Times New Roman" w:hAnsi="Times New Roman"/>
                <w:sz w:val="18"/>
                <w:szCs w:val="18"/>
                <w:lang w:eastAsia="ru-RU"/>
              </w:rPr>
              <w:t>3000</w:t>
            </w:r>
          </w:p>
        </w:tc>
        <w:tc>
          <w:tcPr>
            <w:tcW w:w="849" w:type="dxa"/>
            <w:tcBorders>
              <w:top w:val="single" w:sz="4" w:space="0" w:color="auto"/>
              <w:left w:val="nil"/>
              <w:bottom w:val="single" w:sz="4" w:space="0" w:color="auto"/>
              <w:right w:val="single" w:sz="4" w:space="0" w:color="auto"/>
            </w:tcBorders>
            <w:shd w:val="clear" w:color="auto" w:fill="auto"/>
            <w:vAlign w:val="center"/>
          </w:tcPr>
          <w:p w14:paraId="11F61D1F" w14:textId="0AF0A160" w:rsidR="00C0370E" w:rsidRPr="00E457F5" w:rsidRDefault="00EB567D"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9000</w:t>
            </w:r>
          </w:p>
        </w:tc>
        <w:tc>
          <w:tcPr>
            <w:tcW w:w="618" w:type="dxa"/>
            <w:tcBorders>
              <w:top w:val="single" w:sz="4" w:space="0" w:color="auto"/>
              <w:left w:val="nil"/>
              <w:bottom w:val="single" w:sz="4" w:space="0" w:color="auto"/>
              <w:right w:val="single" w:sz="4" w:space="0" w:color="auto"/>
            </w:tcBorders>
            <w:shd w:val="clear" w:color="auto" w:fill="auto"/>
            <w:vAlign w:val="center"/>
          </w:tcPr>
          <w:p w14:paraId="29C7DF57" w14:textId="77777777" w:rsidR="00C0370E" w:rsidRPr="00715173" w:rsidRDefault="00C0370E" w:rsidP="00D5478A">
            <w:pPr>
              <w:rPr>
                <w:rFonts w:ascii="Times New Roman" w:hAnsi="Times New Roman"/>
                <w:sz w:val="18"/>
                <w:szCs w:val="18"/>
                <w:lang w:eastAsia="ru-RU"/>
              </w:rPr>
            </w:pPr>
          </w:p>
        </w:tc>
      </w:tr>
      <w:tr w:rsidR="00C0370E" w:rsidRPr="00D5478A" w14:paraId="0F31D984" w14:textId="77777777" w:rsidTr="00EB567D">
        <w:trPr>
          <w:trHeight w:val="658"/>
        </w:trPr>
        <w:tc>
          <w:tcPr>
            <w:tcW w:w="2269" w:type="dxa"/>
            <w:tcBorders>
              <w:top w:val="single" w:sz="4" w:space="0" w:color="auto"/>
              <w:left w:val="single" w:sz="4" w:space="0" w:color="auto"/>
              <w:bottom w:val="single" w:sz="4" w:space="0" w:color="auto"/>
              <w:right w:val="single" w:sz="4" w:space="0" w:color="000000"/>
            </w:tcBorders>
            <w:shd w:val="clear" w:color="auto" w:fill="auto"/>
            <w:vAlign w:val="center"/>
          </w:tcPr>
          <w:p w14:paraId="50CBF86B" w14:textId="77777777" w:rsidR="00EB567D" w:rsidRPr="00552BED" w:rsidRDefault="00EB567D" w:rsidP="00EB567D">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3.2.30</w:t>
            </w:r>
          </w:p>
          <w:p w14:paraId="3FEABD9A" w14:textId="3FC926CD" w:rsidR="00C0370E" w:rsidRPr="00552BED" w:rsidRDefault="00EB567D" w:rsidP="00EB567D">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жилых домов</w:t>
            </w:r>
          </w:p>
        </w:tc>
        <w:tc>
          <w:tcPr>
            <w:tcW w:w="851" w:type="dxa"/>
            <w:tcBorders>
              <w:top w:val="single" w:sz="4" w:space="0" w:color="auto"/>
              <w:left w:val="single" w:sz="4" w:space="0" w:color="auto"/>
              <w:bottom w:val="single" w:sz="4" w:space="0" w:color="auto"/>
              <w:right w:val="single" w:sz="4" w:space="0" w:color="000000"/>
            </w:tcBorders>
            <w:vAlign w:val="center"/>
          </w:tcPr>
          <w:p w14:paraId="2B7896C9" w14:textId="74EF6DD9" w:rsidR="00C0370E" w:rsidRPr="00DA7A65" w:rsidRDefault="003467E4" w:rsidP="00D5478A">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4C3D6EB1" w14:textId="0C9BC705" w:rsidR="00C0370E" w:rsidRPr="00D5478A" w:rsidRDefault="00EB567D"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6BCC55B0" w14:textId="58DD4BE9"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19003587" w14:textId="6BDE0100"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0810087040</w:t>
            </w:r>
          </w:p>
        </w:tc>
        <w:tc>
          <w:tcPr>
            <w:tcW w:w="492" w:type="dxa"/>
            <w:tcBorders>
              <w:top w:val="single" w:sz="4" w:space="0" w:color="auto"/>
              <w:left w:val="nil"/>
              <w:bottom w:val="single" w:sz="4" w:space="0" w:color="auto"/>
              <w:right w:val="single" w:sz="4" w:space="0" w:color="auto"/>
            </w:tcBorders>
            <w:shd w:val="clear" w:color="auto" w:fill="auto"/>
            <w:vAlign w:val="center"/>
          </w:tcPr>
          <w:p w14:paraId="381247CC" w14:textId="4E430FA5"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592917" w14:textId="7DBC043B"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78A11DF" w14:textId="30FB3CBA"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000000"/>
            </w:tcBorders>
            <w:shd w:val="clear" w:color="auto" w:fill="auto"/>
            <w:noWrap/>
            <w:vAlign w:val="center"/>
          </w:tcPr>
          <w:p w14:paraId="36DC92E5" w14:textId="315577A0"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6FC30D6" w14:textId="36DAF69D"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53EA4CD2" w14:textId="0933B570"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E91EE47" w14:textId="1FC43958"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single" w:sz="4" w:space="0" w:color="auto"/>
              <w:right w:val="single" w:sz="8" w:space="0" w:color="auto"/>
            </w:tcBorders>
            <w:shd w:val="clear" w:color="auto" w:fill="auto"/>
            <w:noWrap/>
            <w:vAlign w:val="center"/>
          </w:tcPr>
          <w:p w14:paraId="1F6EF967" w14:textId="45D8AC86"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62B590" w14:textId="245F7C6E"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DC4AA7" w14:textId="6AC845CE"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2600,00</w:t>
            </w:r>
          </w:p>
        </w:tc>
        <w:tc>
          <w:tcPr>
            <w:tcW w:w="86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28AD88" w14:textId="57861F32"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1000</w:t>
            </w:r>
          </w:p>
        </w:tc>
        <w:tc>
          <w:tcPr>
            <w:tcW w:w="8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95EB1C" w14:textId="75A816D7"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1000</w:t>
            </w:r>
          </w:p>
        </w:tc>
        <w:tc>
          <w:tcPr>
            <w:tcW w:w="849" w:type="dxa"/>
            <w:tcBorders>
              <w:top w:val="single" w:sz="4" w:space="0" w:color="auto"/>
              <w:left w:val="nil"/>
              <w:bottom w:val="single" w:sz="4" w:space="0" w:color="auto"/>
              <w:right w:val="single" w:sz="4" w:space="0" w:color="auto"/>
            </w:tcBorders>
            <w:shd w:val="clear" w:color="auto" w:fill="auto"/>
            <w:vAlign w:val="center"/>
          </w:tcPr>
          <w:p w14:paraId="4F696D8F" w14:textId="14F4D1A7" w:rsidR="00C0370E" w:rsidRPr="00E457F5" w:rsidRDefault="00EB567D"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4600</w:t>
            </w:r>
          </w:p>
        </w:tc>
        <w:tc>
          <w:tcPr>
            <w:tcW w:w="618" w:type="dxa"/>
            <w:tcBorders>
              <w:top w:val="single" w:sz="4" w:space="0" w:color="auto"/>
              <w:left w:val="nil"/>
              <w:bottom w:val="single" w:sz="4" w:space="0" w:color="auto"/>
              <w:right w:val="single" w:sz="4" w:space="0" w:color="auto"/>
            </w:tcBorders>
            <w:shd w:val="clear" w:color="auto" w:fill="auto"/>
            <w:vAlign w:val="center"/>
          </w:tcPr>
          <w:p w14:paraId="1A9CDF5E" w14:textId="77777777" w:rsidR="00C0370E" w:rsidRPr="00715173" w:rsidRDefault="00C0370E" w:rsidP="00D5478A">
            <w:pPr>
              <w:rPr>
                <w:rFonts w:ascii="Times New Roman" w:hAnsi="Times New Roman"/>
                <w:sz w:val="18"/>
                <w:szCs w:val="18"/>
                <w:lang w:eastAsia="ru-RU"/>
              </w:rPr>
            </w:pPr>
          </w:p>
        </w:tc>
      </w:tr>
      <w:tr w:rsidR="00C0370E" w:rsidRPr="00D5478A" w14:paraId="39CEAB7D" w14:textId="77777777" w:rsidTr="00302DC4">
        <w:trPr>
          <w:trHeight w:val="660"/>
        </w:trPr>
        <w:tc>
          <w:tcPr>
            <w:tcW w:w="2269" w:type="dxa"/>
            <w:tcBorders>
              <w:top w:val="single" w:sz="4" w:space="0" w:color="auto"/>
              <w:left w:val="single" w:sz="4" w:space="0" w:color="auto"/>
              <w:bottom w:val="nil"/>
              <w:right w:val="single" w:sz="4" w:space="0" w:color="000000"/>
            </w:tcBorders>
            <w:shd w:val="clear" w:color="auto" w:fill="auto"/>
            <w:vAlign w:val="center"/>
          </w:tcPr>
          <w:p w14:paraId="33598F63" w14:textId="77777777" w:rsidR="00EB567D" w:rsidRPr="00552BED" w:rsidRDefault="00EB567D" w:rsidP="00EB567D">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3.2.31</w:t>
            </w:r>
          </w:p>
          <w:p w14:paraId="5AEF55FB" w14:textId="16522E54" w:rsidR="00C0370E" w:rsidRPr="00552BED" w:rsidRDefault="00EB567D" w:rsidP="00EB567D">
            <w:pPr>
              <w:rPr>
                <w:rFonts w:ascii="Times New Roman" w:hAnsi="Times New Roman"/>
                <w:b/>
                <w:bCs/>
                <w:color w:val="000000" w:themeColor="text1"/>
                <w:sz w:val="16"/>
                <w:szCs w:val="16"/>
                <w:lang w:eastAsia="ru-RU"/>
              </w:rPr>
            </w:pPr>
            <w:proofErr w:type="gramStart"/>
            <w:r w:rsidRPr="00552BED">
              <w:rPr>
                <w:color w:val="000000" w:themeColor="text1"/>
                <w:sz w:val="16"/>
                <w:szCs w:val="16"/>
              </w:rPr>
              <w:t>Установка  видеонаблюдения</w:t>
            </w:r>
            <w:proofErr w:type="gramEnd"/>
            <w:r w:rsidRPr="00552BED">
              <w:rPr>
                <w:color w:val="000000" w:themeColor="text1"/>
                <w:sz w:val="16"/>
                <w:szCs w:val="16"/>
              </w:rPr>
              <w:t xml:space="preserve">  на благоустроенных  территориях</w:t>
            </w:r>
          </w:p>
        </w:tc>
        <w:tc>
          <w:tcPr>
            <w:tcW w:w="851" w:type="dxa"/>
            <w:tcBorders>
              <w:top w:val="single" w:sz="4" w:space="0" w:color="auto"/>
              <w:left w:val="single" w:sz="4" w:space="0" w:color="auto"/>
              <w:bottom w:val="nil"/>
              <w:right w:val="single" w:sz="4" w:space="0" w:color="000000"/>
            </w:tcBorders>
            <w:vAlign w:val="center"/>
          </w:tcPr>
          <w:p w14:paraId="2AC26FED" w14:textId="20561E56" w:rsidR="00C0370E" w:rsidRPr="00DA7A65" w:rsidRDefault="003467E4" w:rsidP="00D5478A">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vAlign w:val="center"/>
          </w:tcPr>
          <w:p w14:paraId="004CA69A" w14:textId="31015CDD" w:rsidR="00C0370E" w:rsidRPr="00D5478A" w:rsidRDefault="00EB567D"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nil"/>
              <w:right w:val="single" w:sz="4" w:space="0" w:color="auto"/>
            </w:tcBorders>
            <w:shd w:val="clear" w:color="auto" w:fill="auto"/>
            <w:vAlign w:val="center"/>
          </w:tcPr>
          <w:p w14:paraId="17A00AB6" w14:textId="59D7D8C7"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71C79466" w14:textId="072D55E6"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0810086150</w:t>
            </w:r>
          </w:p>
        </w:tc>
        <w:tc>
          <w:tcPr>
            <w:tcW w:w="492" w:type="dxa"/>
            <w:tcBorders>
              <w:top w:val="single" w:sz="4" w:space="0" w:color="auto"/>
              <w:left w:val="nil"/>
              <w:bottom w:val="nil"/>
              <w:right w:val="single" w:sz="4" w:space="0" w:color="auto"/>
            </w:tcBorders>
            <w:shd w:val="clear" w:color="auto" w:fill="auto"/>
            <w:vAlign w:val="center"/>
          </w:tcPr>
          <w:p w14:paraId="109502AD" w14:textId="70795F0F"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single" w:sz="4" w:space="0" w:color="auto"/>
              <w:left w:val="single" w:sz="8" w:space="0" w:color="auto"/>
              <w:bottom w:val="nil"/>
              <w:right w:val="single" w:sz="8" w:space="0" w:color="auto"/>
            </w:tcBorders>
            <w:shd w:val="clear" w:color="auto" w:fill="auto"/>
            <w:noWrap/>
            <w:vAlign w:val="center"/>
          </w:tcPr>
          <w:p w14:paraId="3F946902" w14:textId="7B40BA7C"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3B8D5A7A" w14:textId="7D3F1783"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000000"/>
            </w:tcBorders>
            <w:shd w:val="clear" w:color="auto" w:fill="auto"/>
            <w:noWrap/>
            <w:vAlign w:val="center"/>
          </w:tcPr>
          <w:p w14:paraId="38D4D19D" w14:textId="7875EF27"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577A3EF6" w14:textId="5F64A107"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07CE55C9" w14:textId="32827F1B"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11BDC183" w14:textId="5353086C"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nil"/>
              <w:right w:val="single" w:sz="8" w:space="0" w:color="auto"/>
            </w:tcBorders>
            <w:shd w:val="clear" w:color="auto" w:fill="auto"/>
            <w:noWrap/>
            <w:vAlign w:val="center"/>
          </w:tcPr>
          <w:p w14:paraId="37B568A0" w14:textId="3376FA5E"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457B9825" w14:textId="766FA789"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single" w:sz="8" w:space="0" w:color="auto"/>
              <w:bottom w:val="nil"/>
              <w:right w:val="single" w:sz="4" w:space="0" w:color="auto"/>
            </w:tcBorders>
            <w:shd w:val="clear" w:color="auto" w:fill="auto"/>
            <w:noWrap/>
            <w:vAlign w:val="center"/>
          </w:tcPr>
          <w:p w14:paraId="31888B00" w14:textId="2938F5D6"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284</w:t>
            </w:r>
          </w:p>
        </w:tc>
        <w:tc>
          <w:tcPr>
            <w:tcW w:w="861" w:type="dxa"/>
            <w:tcBorders>
              <w:top w:val="single" w:sz="4" w:space="0" w:color="auto"/>
              <w:left w:val="single" w:sz="8" w:space="0" w:color="auto"/>
              <w:bottom w:val="nil"/>
              <w:right w:val="single" w:sz="4" w:space="0" w:color="auto"/>
            </w:tcBorders>
            <w:shd w:val="clear" w:color="auto" w:fill="auto"/>
            <w:noWrap/>
            <w:vAlign w:val="center"/>
          </w:tcPr>
          <w:p w14:paraId="5E494462" w14:textId="093BE9E3"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single" w:sz="8" w:space="0" w:color="auto"/>
              <w:bottom w:val="nil"/>
              <w:right w:val="single" w:sz="4" w:space="0" w:color="auto"/>
            </w:tcBorders>
            <w:shd w:val="clear" w:color="auto" w:fill="auto"/>
            <w:noWrap/>
            <w:vAlign w:val="center"/>
          </w:tcPr>
          <w:p w14:paraId="3BD14515" w14:textId="5A886675" w:rsidR="00C0370E" w:rsidRPr="00715173" w:rsidRDefault="00EB567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nil"/>
              <w:right w:val="single" w:sz="4" w:space="0" w:color="auto"/>
            </w:tcBorders>
            <w:shd w:val="clear" w:color="auto" w:fill="auto"/>
            <w:vAlign w:val="center"/>
          </w:tcPr>
          <w:p w14:paraId="66541C88" w14:textId="2CF21E0F" w:rsidR="00C0370E" w:rsidRPr="00E457F5" w:rsidRDefault="00EB567D"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284</w:t>
            </w:r>
          </w:p>
        </w:tc>
        <w:tc>
          <w:tcPr>
            <w:tcW w:w="618" w:type="dxa"/>
            <w:tcBorders>
              <w:top w:val="single" w:sz="4" w:space="0" w:color="auto"/>
              <w:left w:val="nil"/>
              <w:bottom w:val="nil"/>
              <w:right w:val="single" w:sz="4" w:space="0" w:color="auto"/>
            </w:tcBorders>
            <w:shd w:val="clear" w:color="auto" w:fill="auto"/>
            <w:vAlign w:val="center"/>
          </w:tcPr>
          <w:p w14:paraId="43D76872" w14:textId="77777777" w:rsidR="00C0370E" w:rsidRPr="00715173" w:rsidRDefault="00C0370E" w:rsidP="00D5478A">
            <w:pPr>
              <w:rPr>
                <w:rFonts w:ascii="Times New Roman" w:hAnsi="Times New Roman"/>
                <w:sz w:val="18"/>
                <w:szCs w:val="18"/>
                <w:lang w:eastAsia="ru-RU"/>
              </w:rPr>
            </w:pPr>
          </w:p>
        </w:tc>
      </w:tr>
      <w:tr w:rsidR="00D5478A" w:rsidRPr="00D5478A" w14:paraId="13748095" w14:textId="77777777" w:rsidTr="00D5478A">
        <w:trPr>
          <w:trHeight w:val="21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15E87F9E" w14:textId="77777777" w:rsidR="00D5478A" w:rsidRPr="00E457F5" w:rsidRDefault="00D5478A" w:rsidP="00D5478A">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3.3. </w:t>
            </w:r>
            <w:r w:rsidRPr="00E457F5">
              <w:rPr>
                <w:rFonts w:ascii="Times New Roman" w:hAnsi="Times New Roman"/>
                <w:color w:val="000000" w:themeColor="text1"/>
                <w:sz w:val="16"/>
                <w:szCs w:val="16"/>
                <w:lang w:eastAsia="ru-RU"/>
              </w:rPr>
              <w:t>Исполнение санитарных и экологических требований содержания мест захоронения.</w:t>
            </w:r>
          </w:p>
        </w:tc>
      </w:tr>
      <w:tr w:rsidR="00EF0569" w:rsidRPr="00D5478A" w14:paraId="175962E2" w14:textId="77777777" w:rsidTr="00780E70">
        <w:trPr>
          <w:trHeight w:val="675"/>
        </w:trPr>
        <w:tc>
          <w:tcPr>
            <w:tcW w:w="2269" w:type="dxa"/>
            <w:vMerge w:val="restart"/>
            <w:tcBorders>
              <w:top w:val="nil"/>
              <w:left w:val="single" w:sz="8" w:space="0" w:color="auto"/>
              <w:right w:val="nil"/>
            </w:tcBorders>
            <w:shd w:val="clear" w:color="auto" w:fill="auto"/>
            <w:vAlign w:val="center"/>
            <w:hideMark/>
          </w:tcPr>
          <w:p w14:paraId="77757FBC" w14:textId="77777777" w:rsidR="00EF0569" w:rsidRPr="00DA7A65" w:rsidRDefault="00EF0569" w:rsidP="00D5478A">
            <w:pPr>
              <w:rPr>
                <w:rFonts w:ascii="Times New Roman" w:hAnsi="Times New Roman"/>
                <w:b/>
                <w:bCs/>
                <w:sz w:val="16"/>
                <w:szCs w:val="16"/>
                <w:lang w:eastAsia="ru-RU"/>
              </w:rPr>
            </w:pPr>
            <w:r w:rsidRPr="00DA7A65">
              <w:rPr>
                <w:rFonts w:ascii="Times New Roman" w:hAnsi="Times New Roman"/>
                <w:b/>
                <w:bCs/>
                <w:sz w:val="16"/>
                <w:szCs w:val="16"/>
                <w:lang w:eastAsia="ru-RU"/>
              </w:rPr>
              <w:t xml:space="preserve">Мероприятие 3.3.1. </w:t>
            </w:r>
            <w:r w:rsidRPr="00DA7A65">
              <w:rPr>
                <w:rFonts w:ascii="Times New Roman" w:hAnsi="Times New Roman"/>
                <w:sz w:val="16"/>
                <w:szCs w:val="16"/>
                <w:lang w:eastAsia="ru-RU"/>
              </w:rPr>
              <w:t>Содержание и благоустройство мест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1B2448F" w14:textId="77777777" w:rsidR="00EF0569" w:rsidRPr="00DA7A65" w:rsidRDefault="00EF0569" w:rsidP="00D5478A">
            <w:pPr>
              <w:jc w:val="center"/>
              <w:rPr>
                <w:rFonts w:ascii="Times New Roman" w:hAnsi="Times New Roman"/>
                <w:sz w:val="16"/>
                <w:szCs w:val="16"/>
                <w:lang w:eastAsia="ru-RU"/>
              </w:rPr>
            </w:pPr>
            <w:r w:rsidRPr="00DA7A6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14:paraId="5EFD0620" w14:textId="77777777" w:rsidR="00EF0569" w:rsidRPr="00D5478A" w:rsidRDefault="00EF0569"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noWrap/>
            <w:vAlign w:val="center"/>
            <w:hideMark/>
          </w:tcPr>
          <w:p w14:paraId="2BE0F449"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70085541"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hideMark/>
          </w:tcPr>
          <w:p w14:paraId="0ABB9C6C"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4" w:space="0" w:color="auto"/>
              <w:right w:val="single" w:sz="4" w:space="0" w:color="auto"/>
            </w:tcBorders>
            <w:shd w:val="clear" w:color="auto" w:fill="auto"/>
            <w:noWrap/>
            <w:vAlign w:val="center"/>
            <w:hideMark/>
          </w:tcPr>
          <w:p w14:paraId="5A6C8DCF"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1 500,00</w:t>
            </w:r>
          </w:p>
        </w:tc>
        <w:tc>
          <w:tcPr>
            <w:tcW w:w="851" w:type="dxa"/>
            <w:tcBorders>
              <w:top w:val="nil"/>
              <w:left w:val="nil"/>
              <w:bottom w:val="single" w:sz="4" w:space="0" w:color="auto"/>
              <w:right w:val="single" w:sz="4" w:space="0" w:color="auto"/>
            </w:tcBorders>
            <w:shd w:val="clear" w:color="auto" w:fill="auto"/>
            <w:noWrap/>
            <w:vAlign w:val="center"/>
            <w:hideMark/>
          </w:tcPr>
          <w:p w14:paraId="11892F58"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1 900,00</w:t>
            </w:r>
          </w:p>
        </w:tc>
        <w:tc>
          <w:tcPr>
            <w:tcW w:w="850" w:type="dxa"/>
            <w:tcBorders>
              <w:top w:val="nil"/>
              <w:left w:val="nil"/>
              <w:bottom w:val="single" w:sz="4" w:space="0" w:color="auto"/>
              <w:right w:val="single" w:sz="4" w:space="0" w:color="auto"/>
            </w:tcBorders>
            <w:shd w:val="clear" w:color="auto" w:fill="auto"/>
            <w:noWrap/>
            <w:vAlign w:val="center"/>
            <w:hideMark/>
          </w:tcPr>
          <w:p w14:paraId="56EA0115"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1 687,45</w:t>
            </w:r>
          </w:p>
        </w:tc>
        <w:tc>
          <w:tcPr>
            <w:tcW w:w="851" w:type="dxa"/>
            <w:tcBorders>
              <w:top w:val="nil"/>
              <w:left w:val="nil"/>
              <w:bottom w:val="single" w:sz="4" w:space="0" w:color="auto"/>
              <w:right w:val="single" w:sz="4" w:space="0" w:color="auto"/>
            </w:tcBorders>
            <w:shd w:val="clear" w:color="auto" w:fill="auto"/>
            <w:noWrap/>
            <w:vAlign w:val="center"/>
            <w:hideMark/>
          </w:tcPr>
          <w:p w14:paraId="6A3872B8"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2 520,00</w:t>
            </w:r>
          </w:p>
        </w:tc>
        <w:tc>
          <w:tcPr>
            <w:tcW w:w="850" w:type="dxa"/>
            <w:tcBorders>
              <w:top w:val="nil"/>
              <w:left w:val="nil"/>
              <w:bottom w:val="single" w:sz="4" w:space="0" w:color="auto"/>
              <w:right w:val="single" w:sz="4" w:space="0" w:color="auto"/>
            </w:tcBorders>
            <w:shd w:val="clear" w:color="auto" w:fill="auto"/>
            <w:noWrap/>
            <w:vAlign w:val="center"/>
            <w:hideMark/>
          </w:tcPr>
          <w:p w14:paraId="1295F2DC"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944,50</w:t>
            </w:r>
          </w:p>
        </w:tc>
        <w:tc>
          <w:tcPr>
            <w:tcW w:w="851" w:type="dxa"/>
            <w:tcBorders>
              <w:top w:val="nil"/>
              <w:left w:val="nil"/>
              <w:bottom w:val="single" w:sz="4" w:space="0" w:color="auto"/>
              <w:right w:val="single" w:sz="4" w:space="0" w:color="auto"/>
            </w:tcBorders>
            <w:shd w:val="clear" w:color="auto" w:fill="auto"/>
            <w:noWrap/>
            <w:vAlign w:val="center"/>
            <w:hideMark/>
          </w:tcPr>
          <w:p w14:paraId="1D92989F"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1 351,30</w:t>
            </w:r>
          </w:p>
        </w:tc>
        <w:tc>
          <w:tcPr>
            <w:tcW w:w="804" w:type="dxa"/>
            <w:tcBorders>
              <w:top w:val="nil"/>
              <w:left w:val="nil"/>
              <w:bottom w:val="single" w:sz="4" w:space="0" w:color="auto"/>
              <w:right w:val="single" w:sz="4" w:space="0" w:color="auto"/>
            </w:tcBorders>
            <w:shd w:val="clear" w:color="auto" w:fill="auto"/>
            <w:noWrap/>
            <w:vAlign w:val="center"/>
            <w:hideMark/>
          </w:tcPr>
          <w:p w14:paraId="1BF5D62B" w14:textId="77777777" w:rsidR="00EF0569" w:rsidRPr="00E33047" w:rsidRDefault="00EF0569" w:rsidP="00D5478A">
            <w:pPr>
              <w:jc w:val="center"/>
              <w:rPr>
                <w:rFonts w:ascii="Times New Roman" w:hAnsi="Times New Roman"/>
                <w:sz w:val="18"/>
                <w:szCs w:val="18"/>
                <w:lang w:eastAsia="ru-RU"/>
              </w:rPr>
            </w:pPr>
            <w:r w:rsidRPr="00E33047">
              <w:rPr>
                <w:rFonts w:ascii="Times New Roman" w:hAnsi="Times New Roman"/>
                <w:sz w:val="18"/>
                <w:szCs w:val="18"/>
                <w:lang w:eastAsia="ru-RU"/>
              </w:rPr>
              <w:t>3 099,90</w:t>
            </w:r>
          </w:p>
        </w:tc>
        <w:tc>
          <w:tcPr>
            <w:tcW w:w="851" w:type="dxa"/>
            <w:tcBorders>
              <w:top w:val="nil"/>
              <w:left w:val="nil"/>
              <w:bottom w:val="single" w:sz="4" w:space="0" w:color="auto"/>
              <w:right w:val="single" w:sz="4" w:space="0" w:color="auto"/>
            </w:tcBorders>
            <w:shd w:val="clear" w:color="auto" w:fill="auto"/>
            <w:vAlign w:val="center"/>
            <w:hideMark/>
          </w:tcPr>
          <w:p w14:paraId="4125F142" w14:textId="1260773F"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3550,20</w:t>
            </w:r>
          </w:p>
        </w:tc>
        <w:tc>
          <w:tcPr>
            <w:tcW w:w="840" w:type="dxa"/>
            <w:tcBorders>
              <w:top w:val="nil"/>
              <w:left w:val="nil"/>
              <w:bottom w:val="single" w:sz="4" w:space="0" w:color="auto"/>
              <w:right w:val="single" w:sz="4" w:space="0" w:color="auto"/>
            </w:tcBorders>
            <w:shd w:val="clear" w:color="auto" w:fill="auto"/>
            <w:vAlign w:val="center"/>
            <w:hideMark/>
          </w:tcPr>
          <w:p w14:paraId="67A54F4F" w14:textId="2D270127"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14:paraId="4BE07DD6" w14:textId="33AF47C6"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14:paraId="7E486968" w14:textId="3BEEE390"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4" w:space="0" w:color="auto"/>
            </w:tcBorders>
            <w:shd w:val="clear" w:color="auto" w:fill="auto"/>
            <w:vAlign w:val="center"/>
            <w:hideMark/>
          </w:tcPr>
          <w:p w14:paraId="3B00C5D9" w14:textId="06ADCF01" w:rsidR="00EF0569" w:rsidRPr="00E457F5" w:rsidRDefault="00EF0569"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16553,35</w:t>
            </w:r>
          </w:p>
        </w:tc>
        <w:tc>
          <w:tcPr>
            <w:tcW w:w="618" w:type="dxa"/>
            <w:tcBorders>
              <w:top w:val="nil"/>
              <w:left w:val="nil"/>
              <w:bottom w:val="single" w:sz="4" w:space="0" w:color="auto"/>
              <w:right w:val="single" w:sz="4" w:space="0" w:color="auto"/>
            </w:tcBorders>
            <w:shd w:val="clear" w:color="auto" w:fill="auto"/>
            <w:vAlign w:val="center"/>
          </w:tcPr>
          <w:p w14:paraId="27B2F478" w14:textId="77777777" w:rsidR="00EF0569" w:rsidRPr="00D5478A" w:rsidRDefault="00EF0569" w:rsidP="00D5478A">
            <w:pPr>
              <w:jc w:val="center"/>
              <w:rPr>
                <w:rFonts w:ascii="Times New Roman" w:hAnsi="Times New Roman"/>
                <w:sz w:val="14"/>
                <w:szCs w:val="14"/>
                <w:lang w:eastAsia="ru-RU"/>
              </w:rPr>
            </w:pPr>
          </w:p>
        </w:tc>
      </w:tr>
      <w:tr w:rsidR="00EF0569" w:rsidRPr="00D5478A" w14:paraId="1AF86B35" w14:textId="77777777" w:rsidTr="00780E70">
        <w:trPr>
          <w:trHeight w:val="675"/>
        </w:trPr>
        <w:tc>
          <w:tcPr>
            <w:tcW w:w="2269" w:type="dxa"/>
            <w:vMerge/>
            <w:tcBorders>
              <w:left w:val="single" w:sz="8" w:space="0" w:color="auto"/>
              <w:bottom w:val="single" w:sz="8" w:space="0" w:color="auto"/>
              <w:right w:val="nil"/>
            </w:tcBorders>
            <w:shd w:val="clear" w:color="auto" w:fill="auto"/>
            <w:vAlign w:val="center"/>
          </w:tcPr>
          <w:p w14:paraId="3AFE32EB" w14:textId="77777777" w:rsidR="00EF0569" w:rsidRPr="00DA7A65" w:rsidRDefault="00EF0569" w:rsidP="00D5478A">
            <w:pPr>
              <w:rPr>
                <w:rFonts w:ascii="Times New Roman" w:hAnsi="Times New Roman"/>
                <w:b/>
                <w:bCs/>
                <w:sz w:val="16"/>
                <w:szCs w:val="16"/>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4F43BCF" w14:textId="3B647741" w:rsidR="00EF0569" w:rsidRPr="00DA7A65" w:rsidRDefault="00EF0569" w:rsidP="00D5478A">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4" w:space="0" w:color="auto"/>
            </w:tcBorders>
            <w:shd w:val="clear" w:color="auto" w:fill="auto"/>
            <w:noWrap/>
            <w:vAlign w:val="center"/>
          </w:tcPr>
          <w:p w14:paraId="68A75741" w14:textId="44B74FAD" w:rsidR="00EF0569" w:rsidRPr="00D5478A" w:rsidRDefault="00EF0569"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76CB3765" w14:textId="5CEF6417"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noWrap/>
            <w:vAlign w:val="center"/>
          </w:tcPr>
          <w:p w14:paraId="6D191546" w14:textId="42303F70"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tcPr>
          <w:p w14:paraId="76521ABC" w14:textId="08D47C39"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nil"/>
              <w:left w:val="nil"/>
              <w:bottom w:val="single" w:sz="4" w:space="0" w:color="auto"/>
              <w:right w:val="single" w:sz="4" w:space="0" w:color="auto"/>
            </w:tcBorders>
            <w:shd w:val="clear" w:color="auto" w:fill="auto"/>
            <w:noWrap/>
            <w:vAlign w:val="center"/>
          </w:tcPr>
          <w:p w14:paraId="46D88553" w14:textId="5AAE4A7B"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B7F91B2" w14:textId="6B6C3E3A"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80563FB" w14:textId="329C2657"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1D97A03" w14:textId="2B77A768"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7F2A9928" w14:textId="285E056B"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20428C18" w14:textId="3A029C09"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single" w:sz="4" w:space="0" w:color="auto"/>
            </w:tcBorders>
            <w:shd w:val="clear" w:color="auto" w:fill="auto"/>
            <w:noWrap/>
            <w:vAlign w:val="center"/>
          </w:tcPr>
          <w:p w14:paraId="3405323C" w14:textId="1128C7A9" w:rsidR="00EF0569" w:rsidRPr="00E33047"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6650682" w14:textId="64804F52" w:rsidR="00EF0569"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14:paraId="2CB7737B" w14:textId="000B4437" w:rsidR="00EF0569"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2000</w:t>
            </w:r>
          </w:p>
        </w:tc>
        <w:tc>
          <w:tcPr>
            <w:tcW w:w="861" w:type="dxa"/>
            <w:tcBorders>
              <w:top w:val="nil"/>
              <w:left w:val="nil"/>
              <w:bottom w:val="single" w:sz="4" w:space="0" w:color="auto"/>
              <w:right w:val="single" w:sz="4" w:space="0" w:color="auto"/>
            </w:tcBorders>
            <w:shd w:val="clear" w:color="auto" w:fill="auto"/>
            <w:vAlign w:val="center"/>
          </w:tcPr>
          <w:p w14:paraId="14D60FC0" w14:textId="250E0D02" w:rsidR="00EF0569"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2000</w:t>
            </w:r>
          </w:p>
        </w:tc>
        <w:tc>
          <w:tcPr>
            <w:tcW w:w="800" w:type="dxa"/>
            <w:tcBorders>
              <w:top w:val="nil"/>
              <w:left w:val="nil"/>
              <w:bottom w:val="single" w:sz="4" w:space="0" w:color="auto"/>
              <w:right w:val="single" w:sz="4" w:space="0" w:color="auto"/>
            </w:tcBorders>
            <w:shd w:val="clear" w:color="auto" w:fill="auto"/>
            <w:vAlign w:val="center"/>
          </w:tcPr>
          <w:p w14:paraId="7326F8F6" w14:textId="31B4F8E6" w:rsidR="00EF0569" w:rsidRDefault="00EF0569" w:rsidP="00D5478A">
            <w:pPr>
              <w:jc w:val="center"/>
              <w:rPr>
                <w:rFonts w:ascii="Times New Roman" w:hAnsi="Times New Roman"/>
                <w:sz w:val="18"/>
                <w:szCs w:val="18"/>
                <w:lang w:eastAsia="ru-RU"/>
              </w:rPr>
            </w:pPr>
            <w:r>
              <w:rPr>
                <w:rFonts w:ascii="Times New Roman" w:hAnsi="Times New Roman"/>
                <w:sz w:val="18"/>
                <w:szCs w:val="18"/>
                <w:lang w:eastAsia="ru-RU"/>
              </w:rPr>
              <w:t>2000</w:t>
            </w:r>
          </w:p>
        </w:tc>
        <w:tc>
          <w:tcPr>
            <w:tcW w:w="849" w:type="dxa"/>
            <w:tcBorders>
              <w:top w:val="nil"/>
              <w:left w:val="nil"/>
              <w:bottom w:val="single" w:sz="4" w:space="0" w:color="auto"/>
              <w:right w:val="single" w:sz="4" w:space="0" w:color="auto"/>
            </w:tcBorders>
            <w:shd w:val="clear" w:color="auto" w:fill="auto"/>
            <w:vAlign w:val="center"/>
          </w:tcPr>
          <w:p w14:paraId="3929E8C2" w14:textId="55D0879B" w:rsidR="00EF0569" w:rsidRPr="00E457F5" w:rsidRDefault="00EF0569"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6000</w:t>
            </w:r>
          </w:p>
        </w:tc>
        <w:tc>
          <w:tcPr>
            <w:tcW w:w="618" w:type="dxa"/>
            <w:tcBorders>
              <w:top w:val="nil"/>
              <w:left w:val="nil"/>
              <w:bottom w:val="single" w:sz="4" w:space="0" w:color="auto"/>
              <w:right w:val="single" w:sz="4" w:space="0" w:color="auto"/>
            </w:tcBorders>
            <w:shd w:val="clear" w:color="auto" w:fill="auto"/>
            <w:vAlign w:val="center"/>
          </w:tcPr>
          <w:p w14:paraId="17D329D4" w14:textId="77777777" w:rsidR="00EF0569" w:rsidRPr="00D5478A" w:rsidRDefault="00EF0569" w:rsidP="00D5478A">
            <w:pPr>
              <w:jc w:val="center"/>
              <w:rPr>
                <w:rFonts w:ascii="Times New Roman" w:hAnsi="Times New Roman"/>
                <w:sz w:val="14"/>
                <w:szCs w:val="14"/>
                <w:lang w:eastAsia="ru-RU"/>
              </w:rPr>
            </w:pPr>
          </w:p>
        </w:tc>
      </w:tr>
      <w:tr w:rsidR="00973E9B" w:rsidRPr="00D5478A" w14:paraId="6E4513F7" w14:textId="77777777" w:rsidTr="004272AE">
        <w:trPr>
          <w:trHeight w:val="465"/>
        </w:trPr>
        <w:tc>
          <w:tcPr>
            <w:tcW w:w="2269" w:type="dxa"/>
            <w:vMerge w:val="restart"/>
            <w:tcBorders>
              <w:top w:val="single" w:sz="8" w:space="0" w:color="auto"/>
              <w:left w:val="single" w:sz="8" w:space="0" w:color="auto"/>
              <w:right w:val="single" w:sz="4" w:space="0" w:color="000000"/>
            </w:tcBorders>
            <w:shd w:val="clear" w:color="auto" w:fill="auto"/>
            <w:vAlign w:val="center"/>
            <w:hideMark/>
          </w:tcPr>
          <w:p w14:paraId="5B332FEC" w14:textId="77777777" w:rsidR="00973E9B" w:rsidRPr="00FB5458" w:rsidRDefault="00973E9B" w:rsidP="00D5478A">
            <w:pPr>
              <w:jc w:val="cente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3.3.2. О</w:t>
            </w:r>
            <w:r w:rsidRPr="00FB5458">
              <w:rPr>
                <w:rFonts w:ascii="Times New Roman" w:hAnsi="Times New Roman"/>
                <w:sz w:val="16"/>
                <w:szCs w:val="16"/>
                <w:lang w:eastAsia="ru-RU"/>
              </w:rPr>
              <w:t>бустройство и восстановление воинских захоронений</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55C256F0" w14:textId="77777777" w:rsidR="00973E9B" w:rsidRPr="00FB5458" w:rsidRDefault="00973E9B" w:rsidP="00D5478A">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4" w:space="0" w:color="auto"/>
            </w:tcBorders>
            <w:shd w:val="clear" w:color="auto" w:fill="auto"/>
            <w:noWrap/>
            <w:vAlign w:val="center"/>
            <w:hideMark/>
          </w:tcPr>
          <w:p w14:paraId="1B8E05BD" w14:textId="77777777" w:rsidR="00973E9B" w:rsidRPr="00D5478A" w:rsidRDefault="00973E9B"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noWrap/>
            <w:vAlign w:val="center"/>
            <w:hideMark/>
          </w:tcPr>
          <w:p w14:paraId="327EE141"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489439ED"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nil"/>
              <w:left w:val="nil"/>
              <w:bottom w:val="nil"/>
              <w:right w:val="single" w:sz="4" w:space="0" w:color="auto"/>
            </w:tcBorders>
            <w:shd w:val="clear" w:color="auto" w:fill="auto"/>
            <w:noWrap/>
            <w:vAlign w:val="center"/>
            <w:hideMark/>
          </w:tcPr>
          <w:p w14:paraId="797F2597"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nil"/>
              <w:right w:val="single" w:sz="4" w:space="0" w:color="auto"/>
            </w:tcBorders>
            <w:shd w:val="clear" w:color="auto" w:fill="auto"/>
            <w:noWrap/>
            <w:vAlign w:val="center"/>
            <w:hideMark/>
          </w:tcPr>
          <w:p w14:paraId="1DD212A9"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1F229A2A"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nil"/>
              <w:right w:val="single" w:sz="4" w:space="0" w:color="000000"/>
            </w:tcBorders>
            <w:shd w:val="clear" w:color="auto" w:fill="auto"/>
            <w:noWrap/>
            <w:vAlign w:val="center"/>
            <w:hideMark/>
          </w:tcPr>
          <w:p w14:paraId="0D80FCA7"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28693968"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67CC2119"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1D1E9F84"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nil"/>
              <w:left w:val="nil"/>
              <w:bottom w:val="nil"/>
              <w:right w:val="single" w:sz="4" w:space="0" w:color="auto"/>
            </w:tcBorders>
            <w:shd w:val="clear" w:color="auto" w:fill="auto"/>
            <w:noWrap/>
            <w:vAlign w:val="center"/>
            <w:hideMark/>
          </w:tcPr>
          <w:p w14:paraId="3ADA3FDA"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14:paraId="61D0712D"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nil"/>
              <w:left w:val="nil"/>
              <w:bottom w:val="nil"/>
              <w:right w:val="single" w:sz="4" w:space="0" w:color="auto"/>
            </w:tcBorders>
            <w:shd w:val="clear" w:color="auto" w:fill="auto"/>
            <w:vAlign w:val="center"/>
            <w:hideMark/>
          </w:tcPr>
          <w:p w14:paraId="1492A32B" w14:textId="21118943" w:rsidR="00973E9B" w:rsidRPr="00E33047" w:rsidRDefault="00973E9B"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nil"/>
              <w:right w:val="single" w:sz="4" w:space="0" w:color="auto"/>
            </w:tcBorders>
            <w:shd w:val="clear" w:color="auto" w:fill="auto"/>
            <w:vAlign w:val="center"/>
            <w:hideMark/>
          </w:tcPr>
          <w:p w14:paraId="588A579A"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nil"/>
              <w:left w:val="nil"/>
              <w:bottom w:val="nil"/>
              <w:right w:val="single" w:sz="4" w:space="0" w:color="auto"/>
            </w:tcBorders>
            <w:shd w:val="clear" w:color="auto" w:fill="auto"/>
            <w:vAlign w:val="center"/>
            <w:hideMark/>
          </w:tcPr>
          <w:p w14:paraId="4E4F8483"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nil"/>
              <w:left w:val="nil"/>
              <w:bottom w:val="nil"/>
              <w:right w:val="single" w:sz="4" w:space="0" w:color="auto"/>
            </w:tcBorders>
            <w:shd w:val="clear" w:color="auto" w:fill="auto"/>
            <w:vAlign w:val="center"/>
            <w:hideMark/>
          </w:tcPr>
          <w:p w14:paraId="5B9B8010" w14:textId="72F05763" w:rsidR="00973E9B" w:rsidRPr="00E457F5" w:rsidRDefault="00973E9B"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618" w:type="dxa"/>
            <w:tcBorders>
              <w:top w:val="nil"/>
              <w:left w:val="nil"/>
              <w:bottom w:val="nil"/>
              <w:right w:val="single" w:sz="4" w:space="0" w:color="auto"/>
            </w:tcBorders>
            <w:shd w:val="clear" w:color="auto" w:fill="auto"/>
            <w:vAlign w:val="center"/>
            <w:hideMark/>
          </w:tcPr>
          <w:p w14:paraId="778CC3EB" w14:textId="77777777" w:rsidR="00973E9B" w:rsidRPr="00D5478A" w:rsidRDefault="00973E9B"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973E9B" w:rsidRPr="00D5478A" w14:paraId="79D4A3F1" w14:textId="77777777" w:rsidTr="008866FD">
        <w:trPr>
          <w:trHeight w:val="420"/>
        </w:trPr>
        <w:tc>
          <w:tcPr>
            <w:tcW w:w="2269" w:type="dxa"/>
            <w:vMerge/>
            <w:tcBorders>
              <w:left w:val="single" w:sz="8" w:space="0" w:color="auto"/>
              <w:right w:val="single" w:sz="4" w:space="0" w:color="000000"/>
            </w:tcBorders>
            <w:vAlign w:val="center"/>
            <w:hideMark/>
          </w:tcPr>
          <w:p w14:paraId="6B1BE5D6" w14:textId="77777777" w:rsidR="00973E9B" w:rsidRPr="00FB5458" w:rsidRDefault="00973E9B" w:rsidP="00D5478A">
            <w:pPr>
              <w:rPr>
                <w:rFonts w:ascii="Times New Roman" w:hAnsi="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284D2D5E" w14:textId="77777777" w:rsidR="00973E9B" w:rsidRPr="00FB5458" w:rsidRDefault="00973E9B" w:rsidP="00D5478A">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D234E8" w14:textId="77777777" w:rsidR="00973E9B" w:rsidRPr="00D5478A" w:rsidRDefault="00973E9B"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2244863E"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39DEC9D2"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32F15A34"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701E395B"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28B484D"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4618FB5"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D2F582"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216580"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93FC149"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6DE6C291"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C32598"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018607DF" w14:textId="6A62AC05" w:rsidR="00973E9B" w:rsidRPr="00E33047" w:rsidRDefault="00B4514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0DE8ACB6"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2368C86" w14:textId="77777777" w:rsidR="00973E9B" w:rsidRPr="00E33047" w:rsidRDefault="00973E9B"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71B9BDD1" w14:textId="2C4F5105" w:rsidR="00973E9B" w:rsidRPr="00E457F5" w:rsidRDefault="00B4514D"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7DB3E7E8" w14:textId="77777777" w:rsidR="00973E9B" w:rsidRPr="00D5478A" w:rsidRDefault="00973E9B"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973E9B" w:rsidRPr="00D5478A" w14:paraId="61E734FF" w14:textId="77777777" w:rsidTr="008866FD">
        <w:trPr>
          <w:trHeight w:val="420"/>
        </w:trPr>
        <w:tc>
          <w:tcPr>
            <w:tcW w:w="2269" w:type="dxa"/>
            <w:vMerge/>
            <w:tcBorders>
              <w:left w:val="single" w:sz="8" w:space="0" w:color="auto"/>
              <w:right w:val="single" w:sz="4" w:space="0" w:color="000000"/>
            </w:tcBorders>
            <w:vAlign w:val="center"/>
          </w:tcPr>
          <w:p w14:paraId="428BB6AD" w14:textId="77777777" w:rsidR="00973E9B" w:rsidRPr="00FB5458" w:rsidRDefault="00973E9B" w:rsidP="00D5478A">
            <w:pPr>
              <w:rPr>
                <w:rFonts w:ascii="Times New Roman" w:hAnsi="Times New Roman"/>
                <w:b/>
                <w:bCs/>
                <w:sz w:val="16"/>
                <w:szCs w:val="16"/>
                <w:lang w:eastAsia="ru-RU"/>
              </w:rPr>
            </w:pPr>
          </w:p>
        </w:tc>
        <w:tc>
          <w:tcPr>
            <w:tcW w:w="851" w:type="dxa"/>
            <w:vMerge w:val="restart"/>
            <w:tcBorders>
              <w:top w:val="single" w:sz="4" w:space="0" w:color="auto"/>
              <w:left w:val="single" w:sz="4" w:space="0" w:color="auto"/>
              <w:right w:val="single" w:sz="4" w:space="0" w:color="000000"/>
            </w:tcBorders>
            <w:vAlign w:val="center"/>
          </w:tcPr>
          <w:p w14:paraId="04EBE165" w14:textId="74EE0CB0" w:rsidR="00973E9B" w:rsidRPr="00FB5458" w:rsidRDefault="00973E9B" w:rsidP="00D5478A">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vMerge w:val="restart"/>
            <w:tcBorders>
              <w:top w:val="single" w:sz="4" w:space="0" w:color="auto"/>
              <w:left w:val="nil"/>
              <w:right w:val="single" w:sz="4" w:space="0" w:color="auto"/>
            </w:tcBorders>
            <w:shd w:val="clear" w:color="auto" w:fill="auto"/>
            <w:noWrap/>
            <w:vAlign w:val="center"/>
          </w:tcPr>
          <w:p w14:paraId="68328B4C" w14:textId="7A682433" w:rsidR="00973E9B" w:rsidRPr="00D5478A" w:rsidRDefault="00973E9B"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val="restart"/>
            <w:tcBorders>
              <w:top w:val="single" w:sz="4" w:space="0" w:color="auto"/>
              <w:left w:val="nil"/>
              <w:right w:val="single" w:sz="4" w:space="0" w:color="auto"/>
            </w:tcBorders>
            <w:shd w:val="clear" w:color="auto" w:fill="auto"/>
            <w:noWrap/>
            <w:vAlign w:val="center"/>
          </w:tcPr>
          <w:p w14:paraId="7616D7DF" w14:textId="70316F83" w:rsidR="00973E9B" w:rsidRPr="00E33047" w:rsidRDefault="00973E9B" w:rsidP="00D5478A">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65646A1D" w14:textId="7CC19192" w:rsidR="00973E9B" w:rsidRPr="008866FD"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L</w:t>
            </w:r>
            <w:r>
              <w:rPr>
                <w:rFonts w:ascii="Times New Roman" w:hAnsi="Times New Roman"/>
                <w:sz w:val="18"/>
                <w:szCs w:val="18"/>
                <w:lang w:eastAsia="ru-RU"/>
              </w:rPr>
              <w:t>2990</w:t>
            </w:r>
          </w:p>
        </w:tc>
        <w:tc>
          <w:tcPr>
            <w:tcW w:w="492" w:type="dxa"/>
            <w:vMerge w:val="restart"/>
            <w:tcBorders>
              <w:top w:val="single" w:sz="4" w:space="0" w:color="auto"/>
              <w:left w:val="nil"/>
              <w:right w:val="single" w:sz="4" w:space="0" w:color="auto"/>
            </w:tcBorders>
            <w:shd w:val="clear" w:color="auto" w:fill="auto"/>
            <w:noWrap/>
            <w:vAlign w:val="center"/>
          </w:tcPr>
          <w:p w14:paraId="5847CE26" w14:textId="460A308D"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vMerge w:val="restart"/>
            <w:tcBorders>
              <w:top w:val="single" w:sz="4" w:space="0" w:color="auto"/>
              <w:left w:val="nil"/>
              <w:right w:val="single" w:sz="4" w:space="0" w:color="auto"/>
            </w:tcBorders>
            <w:shd w:val="clear" w:color="auto" w:fill="auto"/>
            <w:noWrap/>
            <w:vAlign w:val="center"/>
          </w:tcPr>
          <w:p w14:paraId="55BC6C0F" w14:textId="0FF55E54"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388A56A3" w14:textId="53306C78"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2E2A873A" w14:textId="03BE1B07"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30929802" w14:textId="2F1F9072"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02DE59B3" w14:textId="68F52207"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2723DAC1" w14:textId="1F2764B9"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vMerge w:val="restart"/>
            <w:tcBorders>
              <w:top w:val="single" w:sz="4" w:space="0" w:color="auto"/>
              <w:left w:val="nil"/>
              <w:right w:val="single" w:sz="4" w:space="0" w:color="auto"/>
            </w:tcBorders>
            <w:shd w:val="clear" w:color="auto" w:fill="auto"/>
            <w:noWrap/>
            <w:vAlign w:val="center"/>
          </w:tcPr>
          <w:p w14:paraId="258BF6D5" w14:textId="454FE28D"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vAlign w:val="center"/>
          </w:tcPr>
          <w:p w14:paraId="05891642" w14:textId="24B310CB"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vMerge w:val="restart"/>
            <w:tcBorders>
              <w:top w:val="single" w:sz="4" w:space="0" w:color="auto"/>
              <w:left w:val="nil"/>
              <w:right w:val="single" w:sz="4" w:space="0" w:color="auto"/>
            </w:tcBorders>
            <w:shd w:val="clear" w:color="auto" w:fill="auto"/>
            <w:vAlign w:val="center"/>
          </w:tcPr>
          <w:p w14:paraId="7727A363" w14:textId="5431FCBA"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74,3</w:t>
            </w:r>
          </w:p>
        </w:tc>
        <w:tc>
          <w:tcPr>
            <w:tcW w:w="861" w:type="dxa"/>
            <w:vMerge w:val="restart"/>
            <w:tcBorders>
              <w:top w:val="single" w:sz="4" w:space="0" w:color="auto"/>
              <w:left w:val="nil"/>
              <w:right w:val="single" w:sz="4" w:space="0" w:color="auto"/>
            </w:tcBorders>
            <w:shd w:val="clear" w:color="auto" w:fill="auto"/>
            <w:vAlign w:val="center"/>
          </w:tcPr>
          <w:p w14:paraId="46B3FCC2" w14:textId="35D09664"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249,1</w:t>
            </w:r>
          </w:p>
        </w:tc>
        <w:tc>
          <w:tcPr>
            <w:tcW w:w="800" w:type="dxa"/>
            <w:vMerge w:val="restart"/>
            <w:tcBorders>
              <w:top w:val="single" w:sz="4" w:space="0" w:color="auto"/>
              <w:left w:val="nil"/>
              <w:right w:val="single" w:sz="4" w:space="0" w:color="auto"/>
            </w:tcBorders>
            <w:shd w:val="clear" w:color="auto" w:fill="auto"/>
            <w:vAlign w:val="center"/>
          </w:tcPr>
          <w:p w14:paraId="01F4789F" w14:textId="1E2658AA" w:rsidR="00973E9B" w:rsidRPr="00E33047" w:rsidRDefault="008866F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vMerge w:val="restart"/>
            <w:tcBorders>
              <w:top w:val="single" w:sz="4" w:space="0" w:color="auto"/>
              <w:left w:val="nil"/>
              <w:right w:val="single" w:sz="4" w:space="0" w:color="auto"/>
            </w:tcBorders>
            <w:shd w:val="clear" w:color="auto" w:fill="auto"/>
            <w:vAlign w:val="center"/>
          </w:tcPr>
          <w:p w14:paraId="1AC40C95" w14:textId="04D92334" w:rsidR="00973E9B" w:rsidRPr="00E457F5" w:rsidRDefault="008866FD"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323,4</w:t>
            </w:r>
          </w:p>
        </w:tc>
        <w:tc>
          <w:tcPr>
            <w:tcW w:w="618" w:type="dxa"/>
            <w:vMerge w:val="restart"/>
            <w:tcBorders>
              <w:top w:val="single" w:sz="4" w:space="0" w:color="auto"/>
              <w:left w:val="nil"/>
              <w:right w:val="single" w:sz="4" w:space="0" w:color="auto"/>
            </w:tcBorders>
            <w:shd w:val="clear" w:color="auto" w:fill="auto"/>
            <w:vAlign w:val="center"/>
          </w:tcPr>
          <w:p w14:paraId="6E237909" w14:textId="77777777" w:rsidR="00973E9B" w:rsidRPr="00D5478A" w:rsidRDefault="00973E9B" w:rsidP="00D5478A">
            <w:pPr>
              <w:jc w:val="center"/>
              <w:rPr>
                <w:rFonts w:ascii="Times New Roman" w:hAnsi="Times New Roman"/>
                <w:sz w:val="14"/>
                <w:szCs w:val="14"/>
                <w:lang w:eastAsia="ru-RU"/>
              </w:rPr>
            </w:pPr>
          </w:p>
        </w:tc>
      </w:tr>
      <w:tr w:rsidR="00973E9B" w:rsidRPr="00D5478A" w14:paraId="649376C3" w14:textId="77777777" w:rsidTr="00973E9B">
        <w:trPr>
          <w:trHeight w:val="159"/>
        </w:trPr>
        <w:tc>
          <w:tcPr>
            <w:tcW w:w="2269" w:type="dxa"/>
            <w:vMerge/>
            <w:tcBorders>
              <w:left w:val="single" w:sz="8" w:space="0" w:color="auto"/>
              <w:bottom w:val="nil"/>
              <w:right w:val="single" w:sz="4" w:space="0" w:color="000000"/>
            </w:tcBorders>
            <w:vAlign w:val="center"/>
          </w:tcPr>
          <w:p w14:paraId="7DE8F5AC" w14:textId="77777777" w:rsidR="00973E9B" w:rsidRPr="00FB5458" w:rsidRDefault="00973E9B" w:rsidP="00D5478A">
            <w:pPr>
              <w:rPr>
                <w:rFonts w:ascii="Times New Roman" w:hAnsi="Times New Roman"/>
                <w:b/>
                <w:bCs/>
                <w:sz w:val="16"/>
                <w:szCs w:val="16"/>
                <w:lang w:eastAsia="ru-RU"/>
              </w:rPr>
            </w:pPr>
          </w:p>
        </w:tc>
        <w:tc>
          <w:tcPr>
            <w:tcW w:w="851" w:type="dxa"/>
            <w:vMerge/>
            <w:tcBorders>
              <w:left w:val="single" w:sz="4" w:space="0" w:color="auto"/>
              <w:bottom w:val="nil"/>
              <w:right w:val="single" w:sz="4" w:space="0" w:color="000000"/>
            </w:tcBorders>
            <w:vAlign w:val="center"/>
          </w:tcPr>
          <w:p w14:paraId="6D25BBEC" w14:textId="77777777" w:rsidR="00973E9B" w:rsidRPr="00FB5458" w:rsidRDefault="00973E9B" w:rsidP="00D5478A">
            <w:pPr>
              <w:rPr>
                <w:rFonts w:ascii="Times New Roman" w:hAnsi="Times New Roman"/>
                <w:sz w:val="16"/>
                <w:szCs w:val="16"/>
                <w:lang w:eastAsia="ru-RU"/>
              </w:rPr>
            </w:pPr>
          </w:p>
        </w:tc>
        <w:tc>
          <w:tcPr>
            <w:tcW w:w="567" w:type="dxa"/>
            <w:vMerge/>
            <w:tcBorders>
              <w:left w:val="nil"/>
              <w:bottom w:val="nil"/>
              <w:right w:val="single" w:sz="4" w:space="0" w:color="auto"/>
            </w:tcBorders>
            <w:shd w:val="clear" w:color="auto" w:fill="auto"/>
            <w:noWrap/>
            <w:vAlign w:val="center"/>
          </w:tcPr>
          <w:p w14:paraId="5BA73110" w14:textId="77777777" w:rsidR="00973E9B" w:rsidRPr="00D5478A" w:rsidRDefault="00973E9B" w:rsidP="00D5478A">
            <w:pPr>
              <w:jc w:val="center"/>
              <w:rPr>
                <w:rFonts w:ascii="Times New Roman" w:hAnsi="Times New Roman"/>
                <w:sz w:val="14"/>
                <w:szCs w:val="14"/>
                <w:lang w:eastAsia="ru-RU"/>
              </w:rPr>
            </w:pPr>
          </w:p>
        </w:tc>
        <w:tc>
          <w:tcPr>
            <w:tcW w:w="471" w:type="dxa"/>
            <w:vMerge/>
            <w:tcBorders>
              <w:left w:val="nil"/>
              <w:bottom w:val="nil"/>
              <w:right w:val="single" w:sz="4" w:space="0" w:color="auto"/>
            </w:tcBorders>
            <w:shd w:val="clear" w:color="auto" w:fill="auto"/>
            <w:noWrap/>
            <w:vAlign w:val="center"/>
          </w:tcPr>
          <w:p w14:paraId="3812150B" w14:textId="77777777" w:rsidR="00973E9B" w:rsidRPr="00E33047" w:rsidRDefault="00973E9B" w:rsidP="00D5478A">
            <w:pPr>
              <w:jc w:val="center"/>
              <w:rPr>
                <w:rFonts w:ascii="Times New Roman" w:hAnsi="Times New Roman"/>
                <w:sz w:val="18"/>
                <w:szCs w:val="18"/>
                <w:lang w:eastAsia="ru-RU"/>
              </w:rPr>
            </w:pPr>
          </w:p>
        </w:tc>
        <w:tc>
          <w:tcPr>
            <w:tcW w:w="946" w:type="dxa"/>
            <w:tcBorders>
              <w:top w:val="nil"/>
              <w:left w:val="nil"/>
              <w:bottom w:val="nil"/>
              <w:right w:val="single" w:sz="4" w:space="0" w:color="auto"/>
            </w:tcBorders>
            <w:shd w:val="clear" w:color="auto" w:fill="auto"/>
            <w:vAlign w:val="center"/>
          </w:tcPr>
          <w:p w14:paraId="28BE25DB" w14:textId="77777777" w:rsidR="00973E9B" w:rsidRPr="00E33047" w:rsidRDefault="00973E9B" w:rsidP="00D5478A">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21BF1AC0" w14:textId="77777777" w:rsidR="00973E9B" w:rsidRPr="00E33047" w:rsidRDefault="00973E9B" w:rsidP="00D5478A">
            <w:pPr>
              <w:jc w:val="center"/>
              <w:rPr>
                <w:rFonts w:ascii="Times New Roman" w:hAnsi="Times New Roman"/>
                <w:sz w:val="18"/>
                <w:szCs w:val="18"/>
                <w:lang w:eastAsia="ru-RU"/>
              </w:rPr>
            </w:pPr>
          </w:p>
        </w:tc>
        <w:tc>
          <w:tcPr>
            <w:tcW w:w="830" w:type="dxa"/>
            <w:vMerge/>
            <w:tcBorders>
              <w:left w:val="nil"/>
              <w:bottom w:val="nil"/>
              <w:right w:val="single" w:sz="4" w:space="0" w:color="auto"/>
            </w:tcBorders>
            <w:shd w:val="clear" w:color="auto" w:fill="auto"/>
            <w:noWrap/>
            <w:vAlign w:val="center"/>
          </w:tcPr>
          <w:p w14:paraId="3B720993" w14:textId="77777777" w:rsidR="00973E9B" w:rsidRPr="00E33047" w:rsidRDefault="00973E9B" w:rsidP="00D5478A">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20E60D5E" w14:textId="77777777" w:rsidR="00973E9B" w:rsidRPr="00E33047" w:rsidRDefault="00973E9B" w:rsidP="00D5478A">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349B9522" w14:textId="77777777" w:rsidR="00973E9B" w:rsidRPr="00E33047" w:rsidRDefault="00973E9B" w:rsidP="00D5478A">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4FB505DA" w14:textId="77777777" w:rsidR="00973E9B" w:rsidRPr="00E33047" w:rsidRDefault="00973E9B" w:rsidP="00D5478A">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6EAE677D" w14:textId="77777777" w:rsidR="00973E9B" w:rsidRPr="00E33047" w:rsidRDefault="00973E9B" w:rsidP="00D5478A">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33C52ACF" w14:textId="77777777" w:rsidR="00973E9B" w:rsidRPr="00E33047" w:rsidRDefault="00973E9B" w:rsidP="00D5478A">
            <w:pPr>
              <w:jc w:val="center"/>
              <w:rPr>
                <w:rFonts w:ascii="Times New Roman" w:hAnsi="Times New Roman"/>
                <w:sz w:val="18"/>
                <w:szCs w:val="18"/>
                <w:lang w:eastAsia="ru-RU"/>
              </w:rPr>
            </w:pPr>
          </w:p>
        </w:tc>
        <w:tc>
          <w:tcPr>
            <w:tcW w:w="804" w:type="dxa"/>
            <w:vMerge/>
            <w:tcBorders>
              <w:left w:val="nil"/>
              <w:bottom w:val="nil"/>
              <w:right w:val="single" w:sz="4" w:space="0" w:color="auto"/>
            </w:tcBorders>
            <w:shd w:val="clear" w:color="auto" w:fill="auto"/>
            <w:noWrap/>
            <w:vAlign w:val="center"/>
          </w:tcPr>
          <w:p w14:paraId="2E081F8B" w14:textId="77777777" w:rsidR="00973E9B" w:rsidRPr="00E33047" w:rsidRDefault="00973E9B" w:rsidP="00D5478A">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vAlign w:val="center"/>
          </w:tcPr>
          <w:p w14:paraId="08AED0E5" w14:textId="77777777" w:rsidR="00973E9B" w:rsidRPr="00E33047" w:rsidRDefault="00973E9B" w:rsidP="00D5478A">
            <w:pPr>
              <w:jc w:val="center"/>
              <w:rPr>
                <w:rFonts w:ascii="Times New Roman" w:hAnsi="Times New Roman"/>
                <w:sz w:val="18"/>
                <w:szCs w:val="18"/>
                <w:lang w:eastAsia="ru-RU"/>
              </w:rPr>
            </w:pPr>
          </w:p>
        </w:tc>
        <w:tc>
          <w:tcPr>
            <w:tcW w:w="840" w:type="dxa"/>
            <w:vMerge/>
            <w:tcBorders>
              <w:left w:val="nil"/>
              <w:bottom w:val="nil"/>
              <w:right w:val="single" w:sz="4" w:space="0" w:color="auto"/>
            </w:tcBorders>
            <w:shd w:val="clear" w:color="auto" w:fill="auto"/>
            <w:vAlign w:val="center"/>
          </w:tcPr>
          <w:p w14:paraId="359099EA" w14:textId="77777777" w:rsidR="00973E9B" w:rsidRPr="00E33047" w:rsidRDefault="00973E9B" w:rsidP="00D5478A">
            <w:pPr>
              <w:jc w:val="center"/>
              <w:rPr>
                <w:rFonts w:ascii="Times New Roman" w:hAnsi="Times New Roman"/>
                <w:sz w:val="18"/>
                <w:szCs w:val="18"/>
                <w:lang w:eastAsia="ru-RU"/>
              </w:rPr>
            </w:pPr>
          </w:p>
        </w:tc>
        <w:tc>
          <w:tcPr>
            <w:tcW w:w="861" w:type="dxa"/>
            <w:vMerge/>
            <w:tcBorders>
              <w:left w:val="nil"/>
              <w:bottom w:val="nil"/>
              <w:right w:val="single" w:sz="4" w:space="0" w:color="auto"/>
            </w:tcBorders>
            <w:shd w:val="clear" w:color="auto" w:fill="auto"/>
            <w:vAlign w:val="center"/>
          </w:tcPr>
          <w:p w14:paraId="076D6CBE" w14:textId="77777777" w:rsidR="00973E9B" w:rsidRPr="00E33047" w:rsidRDefault="00973E9B" w:rsidP="00D5478A">
            <w:pPr>
              <w:jc w:val="center"/>
              <w:rPr>
                <w:rFonts w:ascii="Times New Roman" w:hAnsi="Times New Roman"/>
                <w:sz w:val="18"/>
                <w:szCs w:val="18"/>
                <w:lang w:eastAsia="ru-RU"/>
              </w:rPr>
            </w:pPr>
          </w:p>
        </w:tc>
        <w:tc>
          <w:tcPr>
            <w:tcW w:w="800" w:type="dxa"/>
            <w:vMerge/>
            <w:tcBorders>
              <w:left w:val="nil"/>
              <w:bottom w:val="nil"/>
              <w:right w:val="single" w:sz="4" w:space="0" w:color="auto"/>
            </w:tcBorders>
            <w:shd w:val="clear" w:color="auto" w:fill="auto"/>
            <w:vAlign w:val="center"/>
          </w:tcPr>
          <w:p w14:paraId="0BF17A7C" w14:textId="77777777" w:rsidR="00973E9B" w:rsidRPr="00E33047" w:rsidRDefault="00973E9B" w:rsidP="00D5478A">
            <w:pPr>
              <w:jc w:val="center"/>
              <w:rPr>
                <w:rFonts w:ascii="Times New Roman" w:hAnsi="Times New Roman"/>
                <w:sz w:val="18"/>
                <w:szCs w:val="18"/>
                <w:lang w:eastAsia="ru-RU"/>
              </w:rPr>
            </w:pPr>
          </w:p>
        </w:tc>
        <w:tc>
          <w:tcPr>
            <w:tcW w:w="849" w:type="dxa"/>
            <w:vMerge/>
            <w:tcBorders>
              <w:left w:val="nil"/>
              <w:bottom w:val="nil"/>
              <w:right w:val="single" w:sz="4" w:space="0" w:color="auto"/>
            </w:tcBorders>
            <w:shd w:val="clear" w:color="auto" w:fill="auto"/>
            <w:vAlign w:val="center"/>
          </w:tcPr>
          <w:p w14:paraId="49F4A922" w14:textId="77777777" w:rsidR="00973E9B" w:rsidRPr="00E457F5" w:rsidRDefault="00973E9B" w:rsidP="00D5478A">
            <w:pPr>
              <w:jc w:val="center"/>
              <w:rPr>
                <w:rFonts w:ascii="Times New Roman" w:hAnsi="Times New Roman"/>
                <w:color w:val="000000" w:themeColor="text1"/>
                <w:sz w:val="18"/>
                <w:szCs w:val="18"/>
                <w:lang w:eastAsia="ru-RU"/>
              </w:rPr>
            </w:pPr>
          </w:p>
        </w:tc>
        <w:tc>
          <w:tcPr>
            <w:tcW w:w="618" w:type="dxa"/>
            <w:vMerge/>
            <w:tcBorders>
              <w:left w:val="nil"/>
              <w:bottom w:val="nil"/>
              <w:right w:val="single" w:sz="4" w:space="0" w:color="auto"/>
            </w:tcBorders>
            <w:shd w:val="clear" w:color="auto" w:fill="auto"/>
            <w:vAlign w:val="center"/>
          </w:tcPr>
          <w:p w14:paraId="4A095F22" w14:textId="77777777" w:rsidR="00973E9B" w:rsidRPr="00D5478A" w:rsidRDefault="00973E9B" w:rsidP="00D5478A">
            <w:pPr>
              <w:jc w:val="center"/>
              <w:rPr>
                <w:rFonts w:ascii="Times New Roman" w:hAnsi="Times New Roman"/>
                <w:sz w:val="14"/>
                <w:szCs w:val="14"/>
                <w:lang w:eastAsia="ru-RU"/>
              </w:rPr>
            </w:pPr>
          </w:p>
        </w:tc>
      </w:tr>
      <w:tr w:rsidR="00D5478A" w:rsidRPr="00D5478A" w14:paraId="068C0E05" w14:textId="77777777" w:rsidTr="00D5478A">
        <w:trPr>
          <w:trHeight w:val="21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DA24DB5" w14:textId="77777777" w:rsidR="00D5478A" w:rsidRPr="00E457F5" w:rsidRDefault="00D5478A" w:rsidP="00D5478A">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3.4.</w:t>
            </w:r>
            <w:r w:rsidRPr="00E457F5">
              <w:rPr>
                <w:rFonts w:ascii="Times New Roman" w:hAnsi="Times New Roman"/>
                <w:color w:val="000000" w:themeColor="text1"/>
                <w:sz w:val="16"/>
                <w:szCs w:val="16"/>
                <w:lang w:eastAsia="ru-RU"/>
              </w:rPr>
              <w:t xml:space="preserve"> Предупреждение и ликвидация болезней животных, защиты населения от болезней, общих для человека и животных.</w:t>
            </w:r>
          </w:p>
        </w:tc>
      </w:tr>
      <w:tr w:rsidR="00D5478A" w:rsidRPr="00D5478A" w14:paraId="08E86441" w14:textId="77777777" w:rsidTr="003708F3">
        <w:trPr>
          <w:trHeight w:val="31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460293A2" w14:textId="77777777" w:rsidR="00D5478A" w:rsidRPr="00FB5458" w:rsidRDefault="00D5478A" w:rsidP="00D5478A">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3.4.1. </w:t>
            </w:r>
            <w:r w:rsidRPr="00FB5458">
              <w:rPr>
                <w:rFonts w:ascii="Times New Roman" w:hAnsi="Times New Roman"/>
                <w:sz w:val="16"/>
                <w:szCs w:val="16"/>
                <w:lang w:eastAsia="ru-RU"/>
              </w:rPr>
              <w:t>Организация проведения мероприятий по отлову и содержанию безнадзорных животных.</w:t>
            </w:r>
          </w:p>
        </w:tc>
        <w:tc>
          <w:tcPr>
            <w:tcW w:w="851" w:type="dxa"/>
            <w:vMerge w:val="restart"/>
            <w:tcBorders>
              <w:top w:val="nil"/>
              <w:left w:val="nil"/>
              <w:bottom w:val="single" w:sz="4" w:space="0" w:color="000000"/>
              <w:right w:val="nil"/>
            </w:tcBorders>
            <w:shd w:val="clear" w:color="auto" w:fill="auto"/>
            <w:vAlign w:val="center"/>
            <w:hideMark/>
          </w:tcPr>
          <w:p w14:paraId="6BE68212" w14:textId="77777777" w:rsidR="00D5478A" w:rsidRPr="00FB5458" w:rsidRDefault="00D5478A" w:rsidP="00D5478A">
            <w:pPr>
              <w:jc w:val="center"/>
              <w:rPr>
                <w:rFonts w:ascii="Times New Roman" w:hAnsi="Times New Roman"/>
                <w:sz w:val="16"/>
                <w:szCs w:val="16"/>
                <w:lang w:eastAsia="ru-RU"/>
              </w:rPr>
            </w:pPr>
            <w:r w:rsidRPr="00FB5458">
              <w:rPr>
                <w:rFonts w:ascii="Times New Roman" w:hAnsi="Times New Roman"/>
                <w:sz w:val="16"/>
                <w:szCs w:val="16"/>
                <w:lang w:eastAsia="ru-RU"/>
              </w:rPr>
              <w:t xml:space="preserve">МКУ «Городское хозяйство» города </w:t>
            </w:r>
            <w:r w:rsidRPr="00FB5458">
              <w:rPr>
                <w:rFonts w:ascii="Times New Roman" w:hAnsi="Times New Roman"/>
                <w:sz w:val="16"/>
                <w:szCs w:val="16"/>
                <w:lang w:eastAsia="ru-RU"/>
              </w:rPr>
              <w:lastRenderedPageBreak/>
              <w:t>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18CCAD" w14:textId="574EA8D1" w:rsidR="00D5478A" w:rsidRPr="00D5478A" w:rsidRDefault="003708F3" w:rsidP="00D5478A">
            <w:pPr>
              <w:jc w:val="center"/>
              <w:rPr>
                <w:rFonts w:ascii="Times New Roman" w:hAnsi="Times New Roman"/>
                <w:sz w:val="14"/>
                <w:szCs w:val="14"/>
                <w:lang w:eastAsia="ru-RU"/>
              </w:rPr>
            </w:pPr>
            <w:r>
              <w:rPr>
                <w:rFonts w:ascii="Times New Roman" w:hAnsi="Times New Roman"/>
                <w:sz w:val="14"/>
                <w:szCs w:val="14"/>
                <w:lang w:eastAsia="ru-RU"/>
              </w:rPr>
              <w:lastRenderedPageBreak/>
              <w:t xml:space="preserve"> 931</w:t>
            </w:r>
          </w:p>
        </w:tc>
        <w:tc>
          <w:tcPr>
            <w:tcW w:w="471" w:type="dxa"/>
            <w:tcBorders>
              <w:top w:val="nil"/>
              <w:left w:val="nil"/>
              <w:right w:val="single" w:sz="8" w:space="0" w:color="auto"/>
            </w:tcBorders>
            <w:shd w:val="clear" w:color="auto" w:fill="auto"/>
            <w:noWrap/>
            <w:vAlign w:val="center"/>
            <w:hideMark/>
          </w:tcPr>
          <w:p w14:paraId="2370BE20"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right w:val="single" w:sz="8" w:space="0" w:color="auto"/>
            </w:tcBorders>
            <w:shd w:val="clear" w:color="auto" w:fill="auto"/>
            <w:noWrap/>
            <w:vAlign w:val="center"/>
            <w:hideMark/>
          </w:tcPr>
          <w:p w14:paraId="373A8AB9"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right w:val="single" w:sz="8" w:space="0" w:color="auto"/>
            </w:tcBorders>
            <w:shd w:val="clear" w:color="auto" w:fill="auto"/>
            <w:noWrap/>
            <w:vAlign w:val="center"/>
            <w:hideMark/>
          </w:tcPr>
          <w:p w14:paraId="5BE89E6B"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right w:val="single" w:sz="8" w:space="0" w:color="auto"/>
            </w:tcBorders>
            <w:shd w:val="clear" w:color="auto" w:fill="auto"/>
            <w:noWrap/>
            <w:vAlign w:val="center"/>
            <w:hideMark/>
          </w:tcPr>
          <w:p w14:paraId="06124617"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601,00</w:t>
            </w:r>
          </w:p>
        </w:tc>
        <w:tc>
          <w:tcPr>
            <w:tcW w:w="851" w:type="dxa"/>
            <w:tcBorders>
              <w:top w:val="nil"/>
              <w:left w:val="nil"/>
              <w:right w:val="single" w:sz="8" w:space="0" w:color="auto"/>
            </w:tcBorders>
            <w:shd w:val="clear" w:color="auto" w:fill="auto"/>
            <w:noWrap/>
            <w:vAlign w:val="center"/>
            <w:hideMark/>
          </w:tcPr>
          <w:p w14:paraId="0617A452"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704,20</w:t>
            </w:r>
          </w:p>
        </w:tc>
        <w:tc>
          <w:tcPr>
            <w:tcW w:w="850" w:type="dxa"/>
            <w:tcBorders>
              <w:top w:val="nil"/>
              <w:left w:val="nil"/>
              <w:right w:val="single" w:sz="8" w:space="0" w:color="000000"/>
            </w:tcBorders>
            <w:shd w:val="clear" w:color="auto" w:fill="auto"/>
            <w:noWrap/>
            <w:vAlign w:val="center"/>
            <w:hideMark/>
          </w:tcPr>
          <w:p w14:paraId="54078799"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705,00</w:t>
            </w:r>
          </w:p>
        </w:tc>
        <w:tc>
          <w:tcPr>
            <w:tcW w:w="851" w:type="dxa"/>
            <w:tcBorders>
              <w:top w:val="nil"/>
              <w:left w:val="nil"/>
              <w:right w:val="single" w:sz="8" w:space="0" w:color="auto"/>
            </w:tcBorders>
            <w:shd w:val="clear" w:color="auto" w:fill="auto"/>
            <w:noWrap/>
            <w:vAlign w:val="center"/>
            <w:hideMark/>
          </w:tcPr>
          <w:p w14:paraId="3FE9E00F"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182,0</w:t>
            </w:r>
          </w:p>
        </w:tc>
        <w:tc>
          <w:tcPr>
            <w:tcW w:w="850" w:type="dxa"/>
            <w:tcBorders>
              <w:top w:val="nil"/>
              <w:left w:val="nil"/>
              <w:right w:val="single" w:sz="8" w:space="0" w:color="auto"/>
            </w:tcBorders>
            <w:shd w:val="clear" w:color="auto" w:fill="auto"/>
            <w:noWrap/>
            <w:vAlign w:val="center"/>
            <w:hideMark/>
          </w:tcPr>
          <w:p w14:paraId="0A45735F"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701,40</w:t>
            </w:r>
          </w:p>
        </w:tc>
        <w:tc>
          <w:tcPr>
            <w:tcW w:w="851" w:type="dxa"/>
            <w:tcBorders>
              <w:top w:val="nil"/>
              <w:left w:val="nil"/>
              <w:right w:val="single" w:sz="8" w:space="0" w:color="auto"/>
            </w:tcBorders>
            <w:shd w:val="clear" w:color="auto" w:fill="auto"/>
            <w:noWrap/>
            <w:vAlign w:val="center"/>
            <w:hideMark/>
          </w:tcPr>
          <w:p w14:paraId="2567C7C6"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403,20</w:t>
            </w:r>
          </w:p>
        </w:tc>
        <w:tc>
          <w:tcPr>
            <w:tcW w:w="804" w:type="dxa"/>
            <w:tcBorders>
              <w:top w:val="nil"/>
              <w:left w:val="nil"/>
              <w:right w:val="single" w:sz="8" w:space="0" w:color="auto"/>
            </w:tcBorders>
            <w:shd w:val="clear" w:color="auto" w:fill="auto"/>
            <w:noWrap/>
            <w:vAlign w:val="center"/>
            <w:hideMark/>
          </w:tcPr>
          <w:p w14:paraId="1967BC9E"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530,70</w:t>
            </w:r>
          </w:p>
        </w:tc>
        <w:tc>
          <w:tcPr>
            <w:tcW w:w="851" w:type="dxa"/>
            <w:tcBorders>
              <w:top w:val="nil"/>
              <w:left w:val="nil"/>
              <w:right w:val="single" w:sz="8" w:space="0" w:color="auto"/>
            </w:tcBorders>
            <w:shd w:val="clear" w:color="auto" w:fill="auto"/>
            <w:vAlign w:val="center"/>
            <w:hideMark/>
          </w:tcPr>
          <w:p w14:paraId="3BBBAA07" w14:textId="69BB1CDE" w:rsidR="00D5478A" w:rsidRPr="00E33047" w:rsidRDefault="0056282A" w:rsidP="00D5478A">
            <w:pPr>
              <w:jc w:val="center"/>
              <w:rPr>
                <w:rFonts w:ascii="Times New Roman" w:hAnsi="Times New Roman"/>
                <w:sz w:val="18"/>
                <w:szCs w:val="18"/>
                <w:lang w:eastAsia="ru-RU"/>
              </w:rPr>
            </w:pPr>
            <w:r>
              <w:rPr>
                <w:rFonts w:ascii="Times New Roman" w:hAnsi="Times New Roman"/>
                <w:sz w:val="18"/>
                <w:szCs w:val="18"/>
                <w:lang w:eastAsia="ru-RU"/>
              </w:rPr>
              <w:t>896</w:t>
            </w:r>
          </w:p>
        </w:tc>
        <w:tc>
          <w:tcPr>
            <w:tcW w:w="840" w:type="dxa"/>
            <w:tcBorders>
              <w:top w:val="nil"/>
              <w:left w:val="nil"/>
              <w:right w:val="single" w:sz="8" w:space="0" w:color="auto"/>
            </w:tcBorders>
            <w:shd w:val="clear" w:color="auto" w:fill="auto"/>
            <w:vAlign w:val="center"/>
            <w:hideMark/>
          </w:tcPr>
          <w:p w14:paraId="2976A3F7" w14:textId="7BA71F7F" w:rsidR="00D5478A" w:rsidRPr="00E33047" w:rsidRDefault="0056282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right w:val="single" w:sz="8" w:space="0" w:color="auto"/>
            </w:tcBorders>
            <w:shd w:val="clear" w:color="auto" w:fill="auto"/>
            <w:vAlign w:val="center"/>
            <w:hideMark/>
          </w:tcPr>
          <w:p w14:paraId="477CF0E7" w14:textId="43F2CDA0" w:rsidR="00D5478A" w:rsidRPr="00E33047" w:rsidRDefault="0056282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nil"/>
              <w:right w:val="single" w:sz="8" w:space="0" w:color="auto"/>
            </w:tcBorders>
            <w:shd w:val="clear" w:color="auto" w:fill="auto"/>
            <w:vAlign w:val="center"/>
            <w:hideMark/>
          </w:tcPr>
          <w:p w14:paraId="1F32B446" w14:textId="256105FF" w:rsidR="00D5478A" w:rsidRPr="00E33047" w:rsidRDefault="0056282A"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right w:val="single" w:sz="8" w:space="0" w:color="auto"/>
            </w:tcBorders>
            <w:shd w:val="clear" w:color="auto" w:fill="auto"/>
            <w:vAlign w:val="center"/>
            <w:hideMark/>
          </w:tcPr>
          <w:p w14:paraId="773A998C" w14:textId="2ADBA2B9" w:rsidR="00D5478A" w:rsidRPr="00E457F5" w:rsidRDefault="0056282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4723,5</w:t>
            </w:r>
          </w:p>
        </w:tc>
        <w:tc>
          <w:tcPr>
            <w:tcW w:w="618" w:type="dxa"/>
            <w:vMerge w:val="restart"/>
            <w:tcBorders>
              <w:top w:val="nil"/>
              <w:left w:val="single" w:sz="8" w:space="0" w:color="auto"/>
              <w:bottom w:val="single" w:sz="8" w:space="0" w:color="000000"/>
              <w:right w:val="single" w:sz="8" w:space="0" w:color="auto"/>
            </w:tcBorders>
            <w:shd w:val="clear" w:color="auto" w:fill="auto"/>
            <w:vAlign w:val="center"/>
          </w:tcPr>
          <w:p w14:paraId="1E2191F0" w14:textId="77777777" w:rsidR="00D5478A" w:rsidRPr="00D5478A" w:rsidRDefault="00D5478A" w:rsidP="00D5478A">
            <w:pPr>
              <w:jc w:val="center"/>
              <w:rPr>
                <w:rFonts w:ascii="Times New Roman" w:hAnsi="Times New Roman"/>
                <w:sz w:val="14"/>
                <w:szCs w:val="14"/>
                <w:lang w:eastAsia="ru-RU"/>
              </w:rPr>
            </w:pPr>
          </w:p>
        </w:tc>
      </w:tr>
      <w:tr w:rsidR="00D5478A" w:rsidRPr="00D5478A" w14:paraId="0E44023B" w14:textId="77777777" w:rsidTr="0079313F">
        <w:trPr>
          <w:trHeight w:val="315"/>
        </w:trPr>
        <w:tc>
          <w:tcPr>
            <w:tcW w:w="2269" w:type="dxa"/>
            <w:vMerge/>
            <w:tcBorders>
              <w:top w:val="nil"/>
              <w:left w:val="single" w:sz="4" w:space="0" w:color="auto"/>
              <w:bottom w:val="single" w:sz="4" w:space="0" w:color="auto"/>
              <w:right w:val="single" w:sz="4" w:space="0" w:color="auto"/>
            </w:tcBorders>
            <w:vAlign w:val="center"/>
            <w:hideMark/>
          </w:tcPr>
          <w:p w14:paraId="565AD0B4" w14:textId="77777777" w:rsidR="00D5478A" w:rsidRPr="00FB5458" w:rsidRDefault="00D5478A" w:rsidP="00D5478A">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750560FB" w14:textId="77777777" w:rsidR="00D5478A" w:rsidRPr="00FB5458" w:rsidRDefault="00D5478A" w:rsidP="00D5478A">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A6663FC" w14:textId="77777777" w:rsidR="00D5478A" w:rsidRPr="00D5478A" w:rsidRDefault="00D5478A" w:rsidP="00D5478A">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75169C7A"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7F7DDDAA"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0810085180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1AADD1F3"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195C0F40"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BC1D806"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6894CD9"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C56059C"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221746"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E3BDF6"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2CFB3E91"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9BFCFE"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4457E95"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1915D999"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6497049"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7A659913"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200,00</w:t>
            </w:r>
          </w:p>
        </w:tc>
        <w:tc>
          <w:tcPr>
            <w:tcW w:w="618" w:type="dxa"/>
            <w:vMerge/>
            <w:tcBorders>
              <w:top w:val="nil"/>
              <w:left w:val="single" w:sz="8" w:space="0" w:color="auto"/>
              <w:bottom w:val="single" w:sz="8" w:space="0" w:color="000000"/>
              <w:right w:val="single" w:sz="8" w:space="0" w:color="auto"/>
            </w:tcBorders>
            <w:vAlign w:val="center"/>
            <w:hideMark/>
          </w:tcPr>
          <w:p w14:paraId="26AE7826" w14:textId="77777777" w:rsidR="00D5478A" w:rsidRPr="00D5478A" w:rsidRDefault="00D5478A" w:rsidP="00D5478A">
            <w:pPr>
              <w:rPr>
                <w:rFonts w:ascii="Times New Roman" w:hAnsi="Times New Roman"/>
                <w:sz w:val="14"/>
                <w:szCs w:val="14"/>
                <w:lang w:eastAsia="ru-RU"/>
              </w:rPr>
            </w:pPr>
          </w:p>
        </w:tc>
      </w:tr>
      <w:tr w:rsidR="00D5478A" w:rsidRPr="00D5478A" w14:paraId="0607033C" w14:textId="77777777" w:rsidTr="00D5478A">
        <w:trPr>
          <w:trHeight w:val="330"/>
        </w:trPr>
        <w:tc>
          <w:tcPr>
            <w:tcW w:w="2269" w:type="dxa"/>
            <w:vMerge/>
            <w:tcBorders>
              <w:top w:val="nil"/>
              <w:left w:val="single" w:sz="4" w:space="0" w:color="auto"/>
              <w:bottom w:val="single" w:sz="4" w:space="0" w:color="auto"/>
              <w:right w:val="single" w:sz="4" w:space="0" w:color="auto"/>
            </w:tcBorders>
            <w:vAlign w:val="center"/>
            <w:hideMark/>
          </w:tcPr>
          <w:p w14:paraId="62163C4A" w14:textId="77777777" w:rsidR="00D5478A" w:rsidRPr="00FB5458" w:rsidRDefault="00D5478A" w:rsidP="00D5478A">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0A13DF31" w14:textId="77777777" w:rsidR="00D5478A" w:rsidRPr="00FB5458" w:rsidRDefault="00D5478A" w:rsidP="00D5478A">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7661B64" w14:textId="77777777" w:rsidR="00D5478A" w:rsidRPr="00D5478A" w:rsidRDefault="00D5478A" w:rsidP="00D5478A">
            <w:pPr>
              <w:rPr>
                <w:rFonts w:ascii="Times New Roman" w:hAnsi="Times New Roman"/>
                <w:sz w:val="14"/>
                <w:szCs w:val="14"/>
                <w:lang w:eastAsia="ru-RU"/>
              </w:rPr>
            </w:pPr>
          </w:p>
        </w:tc>
        <w:tc>
          <w:tcPr>
            <w:tcW w:w="471" w:type="dxa"/>
            <w:tcBorders>
              <w:top w:val="nil"/>
              <w:left w:val="nil"/>
              <w:bottom w:val="single" w:sz="4" w:space="0" w:color="auto"/>
              <w:right w:val="single" w:sz="4" w:space="0" w:color="auto"/>
            </w:tcBorders>
            <w:shd w:val="clear" w:color="auto" w:fill="auto"/>
            <w:noWrap/>
            <w:vAlign w:val="center"/>
            <w:hideMark/>
          </w:tcPr>
          <w:p w14:paraId="633594D5"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41</w:t>
            </w:r>
            <w:r w:rsidRPr="00E33047">
              <w:rPr>
                <w:rFonts w:ascii="Times New Roman" w:hAnsi="Times New Roman"/>
                <w:sz w:val="18"/>
                <w:szCs w:val="18"/>
                <w:lang w:eastAsia="ru-RU"/>
              </w:rPr>
              <w:lastRenderedPageBreak/>
              <w:t>2</w:t>
            </w:r>
          </w:p>
        </w:tc>
        <w:tc>
          <w:tcPr>
            <w:tcW w:w="946" w:type="dxa"/>
            <w:tcBorders>
              <w:top w:val="nil"/>
              <w:left w:val="nil"/>
              <w:bottom w:val="single" w:sz="4" w:space="0" w:color="auto"/>
              <w:right w:val="single" w:sz="4" w:space="0" w:color="auto"/>
            </w:tcBorders>
            <w:shd w:val="clear" w:color="auto" w:fill="auto"/>
            <w:noWrap/>
            <w:vAlign w:val="center"/>
            <w:hideMark/>
          </w:tcPr>
          <w:p w14:paraId="199B907D"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lastRenderedPageBreak/>
              <w:t>08100751</w:t>
            </w:r>
            <w:r w:rsidRPr="00E33047">
              <w:rPr>
                <w:rFonts w:ascii="Times New Roman" w:hAnsi="Times New Roman"/>
                <w:sz w:val="18"/>
                <w:szCs w:val="18"/>
                <w:lang w:eastAsia="ru-RU"/>
              </w:rPr>
              <w:lastRenderedPageBreak/>
              <w:t>80</w:t>
            </w:r>
          </w:p>
        </w:tc>
        <w:tc>
          <w:tcPr>
            <w:tcW w:w="492" w:type="dxa"/>
            <w:tcBorders>
              <w:top w:val="nil"/>
              <w:left w:val="nil"/>
              <w:bottom w:val="single" w:sz="4" w:space="0" w:color="auto"/>
              <w:right w:val="single" w:sz="4" w:space="0" w:color="auto"/>
            </w:tcBorders>
            <w:shd w:val="clear" w:color="auto" w:fill="auto"/>
            <w:noWrap/>
            <w:vAlign w:val="center"/>
            <w:hideMark/>
          </w:tcPr>
          <w:p w14:paraId="0002CE7A"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lastRenderedPageBreak/>
              <w:t>110</w:t>
            </w:r>
          </w:p>
        </w:tc>
        <w:tc>
          <w:tcPr>
            <w:tcW w:w="830" w:type="dxa"/>
            <w:tcBorders>
              <w:top w:val="nil"/>
              <w:left w:val="nil"/>
              <w:bottom w:val="single" w:sz="4" w:space="0" w:color="auto"/>
              <w:right w:val="single" w:sz="4" w:space="0" w:color="auto"/>
            </w:tcBorders>
            <w:shd w:val="clear" w:color="auto" w:fill="auto"/>
            <w:noWrap/>
            <w:vAlign w:val="center"/>
            <w:hideMark/>
          </w:tcPr>
          <w:p w14:paraId="06B7C13E"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27D0D5D"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76860B"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8012BE3"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FFD7FC7"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B1BC6BD"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nil"/>
              <w:left w:val="nil"/>
              <w:bottom w:val="single" w:sz="4" w:space="0" w:color="auto"/>
              <w:right w:val="single" w:sz="4" w:space="0" w:color="auto"/>
            </w:tcBorders>
            <w:shd w:val="clear" w:color="auto" w:fill="auto"/>
            <w:noWrap/>
            <w:vAlign w:val="center"/>
            <w:hideMark/>
          </w:tcPr>
          <w:p w14:paraId="53A42B82"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42,00</w:t>
            </w:r>
          </w:p>
        </w:tc>
        <w:tc>
          <w:tcPr>
            <w:tcW w:w="851" w:type="dxa"/>
            <w:tcBorders>
              <w:top w:val="nil"/>
              <w:left w:val="nil"/>
              <w:bottom w:val="single" w:sz="4" w:space="0" w:color="auto"/>
              <w:right w:val="single" w:sz="4" w:space="0" w:color="auto"/>
            </w:tcBorders>
            <w:shd w:val="clear" w:color="auto" w:fill="auto"/>
            <w:vAlign w:val="center"/>
            <w:hideMark/>
          </w:tcPr>
          <w:p w14:paraId="5C25F4D0" w14:textId="40BE536E" w:rsidR="00D5478A"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69,1</w:t>
            </w:r>
          </w:p>
        </w:tc>
        <w:tc>
          <w:tcPr>
            <w:tcW w:w="840" w:type="dxa"/>
            <w:tcBorders>
              <w:top w:val="nil"/>
              <w:left w:val="nil"/>
              <w:bottom w:val="single" w:sz="4" w:space="0" w:color="auto"/>
              <w:right w:val="single" w:sz="4" w:space="0" w:color="auto"/>
            </w:tcBorders>
            <w:shd w:val="clear" w:color="auto" w:fill="auto"/>
            <w:vAlign w:val="center"/>
            <w:hideMark/>
          </w:tcPr>
          <w:p w14:paraId="372DC08E" w14:textId="261E0996" w:rsidR="00D5478A"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4" w:space="0" w:color="auto"/>
              <w:right w:val="single" w:sz="4" w:space="0" w:color="auto"/>
            </w:tcBorders>
            <w:shd w:val="clear" w:color="auto" w:fill="auto"/>
            <w:vAlign w:val="center"/>
            <w:hideMark/>
          </w:tcPr>
          <w:p w14:paraId="7140DE20" w14:textId="0242F5DD" w:rsidR="00D5478A"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nil"/>
              <w:bottom w:val="single" w:sz="4" w:space="0" w:color="auto"/>
              <w:right w:val="single" w:sz="4" w:space="0" w:color="auto"/>
            </w:tcBorders>
            <w:shd w:val="clear" w:color="auto" w:fill="auto"/>
            <w:vAlign w:val="center"/>
            <w:hideMark/>
          </w:tcPr>
          <w:p w14:paraId="609669F5" w14:textId="0B306BF3" w:rsidR="00D5478A"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4" w:space="0" w:color="auto"/>
            </w:tcBorders>
            <w:shd w:val="clear" w:color="auto" w:fill="auto"/>
            <w:vAlign w:val="center"/>
            <w:hideMark/>
          </w:tcPr>
          <w:p w14:paraId="056BD16C" w14:textId="33CB8100" w:rsidR="00D5478A" w:rsidRPr="00E457F5" w:rsidRDefault="00C0280C"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111,1</w:t>
            </w:r>
          </w:p>
        </w:tc>
        <w:tc>
          <w:tcPr>
            <w:tcW w:w="618" w:type="dxa"/>
            <w:vMerge/>
            <w:tcBorders>
              <w:top w:val="nil"/>
              <w:left w:val="single" w:sz="8" w:space="0" w:color="auto"/>
              <w:bottom w:val="single" w:sz="8" w:space="0" w:color="000000"/>
              <w:right w:val="single" w:sz="8" w:space="0" w:color="auto"/>
            </w:tcBorders>
            <w:vAlign w:val="center"/>
            <w:hideMark/>
          </w:tcPr>
          <w:p w14:paraId="144DC18D" w14:textId="77777777" w:rsidR="00D5478A" w:rsidRPr="00D5478A" w:rsidRDefault="00D5478A" w:rsidP="00D5478A">
            <w:pPr>
              <w:rPr>
                <w:rFonts w:ascii="Times New Roman" w:hAnsi="Times New Roman"/>
                <w:sz w:val="14"/>
                <w:szCs w:val="14"/>
                <w:lang w:eastAsia="ru-RU"/>
              </w:rPr>
            </w:pPr>
          </w:p>
        </w:tc>
      </w:tr>
      <w:tr w:rsidR="003708F3" w:rsidRPr="00D5478A" w14:paraId="0268FB4B" w14:textId="77777777" w:rsidTr="000F2B76">
        <w:trPr>
          <w:trHeight w:val="330"/>
        </w:trPr>
        <w:tc>
          <w:tcPr>
            <w:tcW w:w="2269" w:type="dxa"/>
            <w:vMerge w:val="restart"/>
            <w:tcBorders>
              <w:top w:val="nil"/>
              <w:left w:val="single" w:sz="4" w:space="0" w:color="auto"/>
              <w:right w:val="single" w:sz="4" w:space="0" w:color="auto"/>
            </w:tcBorders>
            <w:vAlign w:val="center"/>
          </w:tcPr>
          <w:p w14:paraId="0D022D02" w14:textId="2A0E71EE" w:rsidR="003708F3" w:rsidRPr="00FB5458" w:rsidRDefault="003708F3" w:rsidP="00D5478A">
            <w:pP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3.4.1.</w:t>
            </w:r>
          </w:p>
        </w:tc>
        <w:tc>
          <w:tcPr>
            <w:tcW w:w="851" w:type="dxa"/>
            <w:vMerge w:val="restart"/>
            <w:tcBorders>
              <w:top w:val="nil"/>
              <w:left w:val="nil"/>
              <w:right w:val="nil"/>
            </w:tcBorders>
            <w:vAlign w:val="center"/>
          </w:tcPr>
          <w:p w14:paraId="27856B7D" w14:textId="006ABA69" w:rsidR="003708F3" w:rsidRPr="00FB5458" w:rsidRDefault="003708F3" w:rsidP="00D5478A">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4" w:space="0" w:color="auto"/>
              <w:bottom w:val="single" w:sz="4" w:space="0" w:color="auto"/>
              <w:right w:val="single" w:sz="4" w:space="0" w:color="auto"/>
            </w:tcBorders>
            <w:vAlign w:val="center"/>
          </w:tcPr>
          <w:p w14:paraId="44795202" w14:textId="2B39AC54" w:rsidR="003708F3" w:rsidRPr="00D5478A" w:rsidRDefault="003708F3" w:rsidP="00D5478A">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7D4BE805" w14:textId="35F16FED" w:rsidR="003708F3" w:rsidRPr="00E33047" w:rsidRDefault="003708F3" w:rsidP="00D5478A">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64110B17" w14:textId="78551899" w:rsidR="003708F3" w:rsidRPr="00E33047" w:rsidRDefault="003708F3" w:rsidP="00D5478A">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7CE3542F" w14:textId="7C64B4C2"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240</w:t>
            </w:r>
          </w:p>
        </w:tc>
        <w:tc>
          <w:tcPr>
            <w:tcW w:w="830" w:type="dxa"/>
            <w:tcBorders>
              <w:top w:val="nil"/>
              <w:left w:val="nil"/>
              <w:bottom w:val="single" w:sz="4" w:space="0" w:color="auto"/>
              <w:right w:val="single" w:sz="4" w:space="0" w:color="auto"/>
            </w:tcBorders>
            <w:shd w:val="clear" w:color="auto" w:fill="auto"/>
            <w:noWrap/>
            <w:vAlign w:val="center"/>
          </w:tcPr>
          <w:p w14:paraId="38217F51" w14:textId="00EB2D69" w:rsidR="003708F3" w:rsidRPr="00E33047" w:rsidRDefault="003708F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81E2428" w14:textId="5939C27A" w:rsidR="003708F3" w:rsidRPr="00E33047" w:rsidRDefault="003708F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5E1BA7" w14:textId="17E6980B" w:rsidR="003708F3" w:rsidRPr="00E33047" w:rsidRDefault="003708F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05798BB" w14:textId="04639526" w:rsidR="003708F3" w:rsidRPr="00E33047" w:rsidRDefault="003708F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2B8B0737" w14:textId="7B5D7A4A" w:rsidR="003708F3" w:rsidRPr="00E33047" w:rsidRDefault="003708F3"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0FA09530" w14:textId="322D3514"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single" w:sz="4" w:space="0" w:color="auto"/>
            </w:tcBorders>
            <w:shd w:val="clear" w:color="auto" w:fill="auto"/>
            <w:noWrap/>
            <w:vAlign w:val="center"/>
          </w:tcPr>
          <w:p w14:paraId="1E87FB80" w14:textId="0B5A11CB"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1C825A7" w14:textId="19693DD7"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14:paraId="565974CC" w14:textId="10AB2301"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714,7</w:t>
            </w:r>
          </w:p>
        </w:tc>
        <w:tc>
          <w:tcPr>
            <w:tcW w:w="861" w:type="dxa"/>
            <w:tcBorders>
              <w:top w:val="nil"/>
              <w:left w:val="nil"/>
              <w:bottom w:val="single" w:sz="4" w:space="0" w:color="auto"/>
              <w:right w:val="single" w:sz="4" w:space="0" w:color="auto"/>
            </w:tcBorders>
            <w:shd w:val="clear" w:color="auto" w:fill="auto"/>
            <w:vAlign w:val="center"/>
          </w:tcPr>
          <w:p w14:paraId="40E29CFC" w14:textId="42041883"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714,7</w:t>
            </w:r>
          </w:p>
        </w:tc>
        <w:tc>
          <w:tcPr>
            <w:tcW w:w="800" w:type="dxa"/>
            <w:tcBorders>
              <w:top w:val="nil"/>
              <w:left w:val="nil"/>
              <w:bottom w:val="single" w:sz="4" w:space="0" w:color="auto"/>
              <w:right w:val="single" w:sz="4" w:space="0" w:color="auto"/>
            </w:tcBorders>
            <w:shd w:val="clear" w:color="auto" w:fill="auto"/>
            <w:vAlign w:val="center"/>
          </w:tcPr>
          <w:p w14:paraId="50AD5872" w14:textId="09DFF977"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714,7</w:t>
            </w:r>
          </w:p>
        </w:tc>
        <w:tc>
          <w:tcPr>
            <w:tcW w:w="849" w:type="dxa"/>
            <w:tcBorders>
              <w:top w:val="nil"/>
              <w:left w:val="nil"/>
              <w:bottom w:val="single" w:sz="4" w:space="0" w:color="auto"/>
              <w:right w:val="single" w:sz="4" w:space="0" w:color="auto"/>
            </w:tcBorders>
            <w:shd w:val="clear" w:color="auto" w:fill="auto"/>
            <w:vAlign w:val="center"/>
          </w:tcPr>
          <w:p w14:paraId="2526F2A5" w14:textId="6E62FC5B" w:rsidR="003708F3" w:rsidRPr="00E457F5" w:rsidRDefault="00C0280C"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2144,1</w:t>
            </w:r>
          </w:p>
        </w:tc>
        <w:tc>
          <w:tcPr>
            <w:tcW w:w="618" w:type="dxa"/>
            <w:vMerge/>
            <w:tcBorders>
              <w:top w:val="nil"/>
              <w:left w:val="single" w:sz="8" w:space="0" w:color="auto"/>
              <w:bottom w:val="single" w:sz="8" w:space="0" w:color="000000"/>
              <w:right w:val="single" w:sz="8" w:space="0" w:color="auto"/>
            </w:tcBorders>
            <w:vAlign w:val="center"/>
          </w:tcPr>
          <w:p w14:paraId="623766A0" w14:textId="77777777" w:rsidR="003708F3" w:rsidRPr="00D5478A" w:rsidRDefault="003708F3" w:rsidP="00D5478A">
            <w:pPr>
              <w:rPr>
                <w:rFonts w:ascii="Times New Roman" w:hAnsi="Times New Roman"/>
                <w:sz w:val="14"/>
                <w:szCs w:val="14"/>
                <w:lang w:eastAsia="ru-RU"/>
              </w:rPr>
            </w:pPr>
          </w:p>
        </w:tc>
      </w:tr>
      <w:tr w:rsidR="003708F3" w:rsidRPr="00D5478A" w14:paraId="701F9C28" w14:textId="77777777" w:rsidTr="007A54FE">
        <w:trPr>
          <w:trHeight w:val="330"/>
        </w:trPr>
        <w:tc>
          <w:tcPr>
            <w:tcW w:w="2269" w:type="dxa"/>
            <w:vMerge/>
            <w:tcBorders>
              <w:left w:val="single" w:sz="4" w:space="0" w:color="auto"/>
              <w:bottom w:val="single" w:sz="4" w:space="0" w:color="auto"/>
              <w:right w:val="single" w:sz="4" w:space="0" w:color="auto"/>
            </w:tcBorders>
            <w:vAlign w:val="center"/>
          </w:tcPr>
          <w:p w14:paraId="107D26B2" w14:textId="77777777" w:rsidR="003708F3" w:rsidRPr="00FB5458" w:rsidRDefault="003708F3" w:rsidP="00D5478A">
            <w:pPr>
              <w:rPr>
                <w:rFonts w:ascii="Times New Roman" w:hAnsi="Times New Roman"/>
                <w:b/>
                <w:bCs/>
                <w:sz w:val="16"/>
                <w:szCs w:val="16"/>
                <w:lang w:eastAsia="ru-RU"/>
              </w:rPr>
            </w:pPr>
          </w:p>
        </w:tc>
        <w:tc>
          <w:tcPr>
            <w:tcW w:w="851" w:type="dxa"/>
            <w:vMerge/>
            <w:tcBorders>
              <w:left w:val="nil"/>
              <w:bottom w:val="single" w:sz="4" w:space="0" w:color="000000"/>
              <w:right w:val="nil"/>
            </w:tcBorders>
            <w:vAlign w:val="center"/>
          </w:tcPr>
          <w:p w14:paraId="2C4221DB" w14:textId="77777777" w:rsidR="003708F3" w:rsidRPr="00FB5458" w:rsidRDefault="003708F3" w:rsidP="00D5478A">
            <w:pPr>
              <w:rPr>
                <w:rFonts w:ascii="Times New Roman" w:hAnsi="Times New Roman"/>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14:paraId="001998F7" w14:textId="1A3687AA" w:rsidR="003708F3" w:rsidRPr="00D5478A" w:rsidRDefault="003708F3" w:rsidP="00D5478A">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710DFD5D" w14:textId="7E3FD6EE"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40BDDD7C" w14:textId="6EA32968"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4EE6B989" w14:textId="14D96A5B"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110</w:t>
            </w:r>
          </w:p>
        </w:tc>
        <w:tc>
          <w:tcPr>
            <w:tcW w:w="830" w:type="dxa"/>
            <w:tcBorders>
              <w:top w:val="nil"/>
              <w:left w:val="nil"/>
              <w:bottom w:val="single" w:sz="4" w:space="0" w:color="auto"/>
              <w:right w:val="single" w:sz="4" w:space="0" w:color="auto"/>
            </w:tcBorders>
            <w:shd w:val="clear" w:color="auto" w:fill="auto"/>
            <w:noWrap/>
            <w:vAlign w:val="center"/>
          </w:tcPr>
          <w:p w14:paraId="04688E4C" w14:textId="66782B36"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A279EB3" w14:textId="2B1EB612"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000F7F" w14:textId="543BA941"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265F4624" w14:textId="0FD8FEDA"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012A61A" w14:textId="12B5BBAD"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567AF0CF" w14:textId="60EDA474"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single" w:sz="4" w:space="0" w:color="auto"/>
            </w:tcBorders>
            <w:shd w:val="clear" w:color="auto" w:fill="auto"/>
            <w:noWrap/>
            <w:vAlign w:val="center"/>
          </w:tcPr>
          <w:p w14:paraId="45752C56" w14:textId="17CAD05B"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B32B1BD" w14:textId="5AA80135"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4" w:space="0" w:color="auto"/>
            </w:tcBorders>
            <w:shd w:val="clear" w:color="auto" w:fill="auto"/>
            <w:vAlign w:val="center"/>
          </w:tcPr>
          <w:p w14:paraId="22D978FA" w14:textId="567702DA"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48,9</w:t>
            </w:r>
          </w:p>
        </w:tc>
        <w:tc>
          <w:tcPr>
            <w:tcW w:w="861" w:type="dxa"/>
            <w:tcBorders>
              <w:top w:val="nil"/>
              <w:left w:val="nil"/>
              <w:bottom w:val="single" w:sz="4" w:space="0" w:color="auto"/>
              <w:right w:val="single" w:sz="4" w:space="0" w:color="auto"/>
            </w:tcBorders>
            <w:shd w:val="clear" w:color="auto" w:fill="auto"/>
            <w:vAlign w:val="center"/>
          </w:tcPr>
          <w:p w14:paraId="0C02D615" w14:textId="7D22CCB4"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42</w:t>
            </w:r>
          </w:p>
        </w:tc>
        <w:tc>
          <w:tcPr>
            <w:tcW w:w="800" w:type="dxa"/>
            <w:tcBorders>
              <w:top w:val="nil"/>
              <w:left w:val="nil"/>
              <w:bottom w:val="single" w:sz="4" w:space="0" w:color="auto"/>
              <w:right w:val="single" w:sz="4" w:space="0" w:color="auto"/>
            </w:tcBorders>
            <w:shd w:val="clear" w:color="auto" w:fill="auto"/>
            <w:vAlign w:val="center"/>
          </w:tcPr>
          <w:p w14:paraId="63DB8D23" w14:textId="08FE030A" w:rsidR="003708F3" w:rsidRPr="00E33047" w:rsidRDefault="00C0280C" w:rsidP="00D5478A">
            <w:pPr>
              <w:jc w:val="center"/>
              <w:rPr>
                <w:rFonts w:ascii="Times New Roman" w:hAnsi="Times New Roman"/>
                <w:sz w:val="18"/>
                <w:szCs w:val="18"/>
                <w:lang w:eastAsia="ru-RU"/>
              </w:rPr>
            </w:pPr>
            <w:r>
              <w:rPr>
                <w:rFonts w:ascii="Times New Roman" w:hAnsi="Times New Roman"/>
                <w:sz w:val="18"/>
                <w:szCs w:val="18"/>
                <w:lang w:eastAsia="ru-RU"/>
              </w:rPr>
              <w:t>42</w:t>
            </w:r>
          </w:p>
        </w:tc>
        <w:tc>
          <w:tcPr>
            <w:tcW w:w="849" w:type="dxa"/>
            <w:tcBorders>
              <w:top w:val="nil"/>
              <w:left w:val="nil"/>
              <w:bottom w:val="single" w:sz="4" w:space="0" w:color="auto"/>
              <w:right w:val="single" w:sz="4" w:space="0" w:color="auto"/>
            </w:tcBorders>
            <w:shd w:val="clear" w:color="auto" w:fill="auto"/>
            <w:vAlign w:val="center"/>
          </w:tcPr>
          <w:p w14:paraId="78C269AD" w14:textId="0D00461A" w:rsidR="003708F3" w:rsidRPr="00E457F5" w:rsidRDefault="00C0280C"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132,90</w:t>
            </w:r>
          </w:p>
        </w:tc>
        <w:tc>
          <w:tcPr>
            <w:tcW w:w="618" w:type="dxa"/>
            <w:vMerge/>
            <w:tcBorders>
              <w:top w:val="nil"/>
              <w:left w:val="single" w:sz="8" w:space="0" w:color="auto"/>
              <w:bottom w:val="single" w:sz="8" w:space="0" w:color="000000"/>
              <w:right w:val="single" w:sz="8" w:space="0" w:color="auto"/>
            </w:tcBorders>
            <w:vAlign w:val="center"/>
          </w:tcPr>
          <w:p w14:paraId="555D1C9D" w14:textId="77777777" w:rsidR="003708F3" w:rsidRPr="00D5478A" w:rsidRDefault="003708F3" w:rsidP="00D5478A">
            <w:pPr>
              <w:rPr>
                <w:rFonts w:ascii="Times New Roman" w:hAnsi="Times New Roman"/>
                <w:sz w:val="14"/>
                <w:szCs w:val="14"/>
                <w:lang w:eastAsia="ru-RU"/>
              </w:rPr>
            </w:pPr>
          </w:p>
        </w:tc>
      </w:tr>
      <w:tr w:rsidR="000F504C" w:rsidRPr="00D5478A" w14:paraId="4DEDAAA1" w14:textId="77777777" w:rsidTr="007A54FE">
        <w:trPr>
          <w:trHeight w:val="270"/>
        </w:trPr>
        <w:tc>
          <w:tcPr>
            <w:tcW w:w="2269" w:type="dxa"/>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613D370" w14:textId="77777777" w:rsidR="000F504C" w:rsidRPr="00FB5458" w:rsidRDefault="000F504C" w:rsidP="00D5478A">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3.4.2. </w:t>
            </w:r>
            <w:r w:rsidRPr="00FB5458">
              <w:rPr>
                <w:rFonts w:ascii="Times New Roman" w:hAnsi="Times New Roman"/>
                <w:sz w:val="16"/>
                <w:szCs w:val="16"/>
                <w:lang w:eastAsia="ru-RU"/>
              </w:rPr>
              <w:t xml:space="preserve">Организация и проведение </w:t>
            </w:r>
            <w:proofErr w:type="spellStart"/>
            <w:r w:rsidRPr="00FB5458">
              <w:rPr>
                <w:rFonts w:ascii="Times New Roman" w:hAnsi="Times New Roman"/>
                <w:sz w:val="16"/>
                <w:szCs w:val="16"/>
                <w:lang w:eastAsia="ru-RU"/>
              </w:rPr>
              <w:t>аккарицидной</w:t>
            </w:r>
            <w:proofErr w:type="spellEnd"/>
            <w:r w:rsidRPr="00FB5458">
              <w:rPr>
                <w:rFonts w:ascii="Times New Roman" w:hAnsi="Times New Roman"/>
                <w:sz w:val="16"/>
                <w:szCs w:val="16"/>
                <w:lang w:eastAsia="ru-RU"/>
              </w:rPr>
              <w:t xml:space="preserve"> обработки мест массового отдыха населения.</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51A343D5" w14:textId="77777777" w:rsidR="000F504C" w:rsidRPr="00FB5458" w:rsidRDefault="000F504C" w:rsidP="00D5478A">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7F6E1B8A" w14:textId="77777777" w:rsidR="000F504C" w:rsidRPr="00D5478A" w:rsidRDefault="000F504C"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14:paraId="3E23832E"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nil"/>
              <w:bottom w:val="single" w:sz="8" w:space="0" w:color="000000"/>
              <w:right w:val="single" w:sz="8" w:space="0" w:color="auto"/>
            </w:tcBorders>
            <w:shd w:val="clear" w:color="auto" w:fill="auto"/>
            <w:noWrap/>
            <w:vAlign w:val="center"/>
            <w:hideMark/>
          </w:tcPr>
          <w:p w14:paraId="736C53E6"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08100S5550</w:t>
            </w:r>
          </w:p>
        </w:tc>
        <w:tc>
          <w:tcPr>
            <w:tcW w:w="492" w:type="dxa"/>
            <w:tcBorders>
              <w:top w:val="nil"/>
              <w:left w:val="nil"/>
              <w:bottom w:val="single" w:sz="8" w:space="0" w:color="000000"/>
              <w:right w:val="single" w:sz="8" w:space="0" w:color="auto"/>
            </w:tcBorders>
            <w:shd w:val="clear" w:color="auto" w:fill="auto"/>
            <w:noWrap/>
            <w:vAlign w:val="center"/>
            <w:hideMark/>
          </w:tcPr>
          <w:p w14:paraId="1DDB96BE"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8" w:space="0" w:color="000000"/>
              <w:right w:val="single" w:sz="8" w:space="0" w:color="auto"/>
            </w:tcBorders>
            <w:shd w:val="clear" w:color="auto" w:fill="auto"/>
            <w:noWrap/>
            <w:vAlign w:val="center"/>
            <w:hideMark/>
          </w:tcPr>
          <w:p w14:paraId="0C32B7FD"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851" w:type="dxa"/>
            <w:tcBorders>
              <w:top w:val="nil"/>
              <w:left w:val="nil"/>
              <w:bottom w:val="single" w:sz="8" w:space="0" w:color="000000"/>
              <w:right w:val="single" w:sz="8" w:space="0" w:color="auto"/>
            </w:tcBorders>
            <w:shd w:val="clear" w:color="auto" w:fill="auto"/>
            <w:noWrap/>
            <w:vAlign w:val="center"/>
            <w:hideMark/>
          </w:tcPr>
          <w:p w14:paraId="10C92AE5"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850" w:type="dxa"/>
            <w:tcBorders>
              <w:top w:val="nil"/>
              <w:left w:val="nil"/>
              <w:bottom w:val="single" w:sz="8" w:space="0" w:color="000000"/>
              <w:right w:val="single" w:sz="8" w:space="0" w:color="000000"/>
            </w:tcBorders>
            <w:shd w:val="clear" w:color="auto" w:fill="auto"/>
            <w:noWrap/>
            <w:vAlign w:val="center"/>
            <w:hideMark/>
          </w:tcPr>
          <w:p w14:paraId="107F5FB2"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31,80</w:t>
            </w:r>
          </w:p>
        </w:tc>
        <w:tc>
          <w:tcPr>
            <w:tcW w:w="851" w:type="dxa"/>
            <w:tcBorders>
              <w:top w:val="nil"/>
              <w:left w:val="nil"/>
              <w:bottom w:val="single" w:sz="8" w:space="0" w:color="000000"/>
              <w:right w:val="single" w:sz="8" w:space="0" w:color="auto"/>
            </w:tcBorders>
            <w:shd w:val="clear" w:color="auto" w:fill="auto"/>
            <w:noWrap/>
            <w:vAlign w:val="center"/>
            <w:hideMark/>
          </w:tcPr>
          <w:p w14:paraId="0186F49A"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38,45</w:t>
            </w:r>
          </w:p>
        </w:tc>
        <w:tc>
          <w:tcPr>
            <w:tcW w:w="850" w:type="dxa"/>
            <w:tcBorders>
              <w:top w:val="nil"/>
              <w:left w:val="nil"/>
              <w:bottom w:val="single" w:sz="8" w:space="0" w:color="000000"/>
              <w:right w:val="single" w:sz="8" w:space="0" w:color="auto"/>
            </w:tcBorders>
            <w:shd w:val="clear" w:color="auto" w:fill="auto"/>
            <w:noWrap/>
            <w:vAlign w:val="center"/>
            <w:hideMark/>
          </w:tcPr>
          <w:p w14:paraId="31626F9E"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121,90</w:t>
            </w:r>
          </w:p>
        </w:tc>
        <w:tc>
          <w:tcPr>
            <w:tcW w:w="851" w:type="dxa"/>
            <w:tcBorders>
              <w:top w:val="nil"/>
              <w:left w:val="nil"/>
              <w:bottom w:val="single" w:sz="8" w:space="0" w:color="000000"/>
              <w:right w:val="single" w:sz="8" w:space="0" w:color="auto"/>
            </w:tcBorders>
            <w:shd w:val="clear" w:color="auto" w:fill="auto"/>
            <w:noWrap/>
            <w:vAlign w:val="center"/>
            <w:hideMark/>
          </w:tcPr>
          <w:p w14:paraId="2860D8AB"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6,60</w:t>
            </w:r>
          </w:p>
        </w:tc>
        <w:tc>
          <w:tcPr>
            <w:tcW w:w="804" w:type="dxa"/>
            <w:tcBorders>
              <w:top w:val="nil"/>
              <w:left w:val="nil"/>
              <w:bottom w:val="single" w:sz="8" w:space="0" w:color="000000"/>
              <w:right w:val="single" w:sz="8" w:space="0" w:color="auto"/>
            </w:tcBorders>
            <w:shd w:val="clear" w:color="auto" w:fill="auto"/>
            <w:noWrap/>
            <w:vAlign w:val="center"/>
            <w:hideMark/>
          </w:tcPr>
          <w:p w14:paraId="2664D60D"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30,00</w:t>
            </w:r>
          </w:p>
        </w:tc>
        <w:tc>
          <w:tcPr>
            <w:tcW w:w="851" w:type="dxa"/>
            <w:tcBorders>
              <w:top w:val="nil"/>
              <w:left w:val="nil"/>
              <w:bottom w:val="single" w:sz="8" w:space="0" w:color="000000"/>
              <w:right w:val="single" w:sz="8" w:space="0" w:color="auto"/>
            </w:tcBorders>
            <w:shd w:val="clear" w:color="auto" w:fill="auto"/>
            <w:vAlign w:val="center"/>
            <w:hideMark/>
          </w:tcPr>
          <w:p w14:paraId="05747C38" w14:textId="4264B538" w:rsidR="000F504C" w:rsidRPr="00E33047" w:rsidRDefault="000F504C" w:rsidP="00D5478A">
            <w:pPr>
              <w:jc w:val="center"/>
              <w:rPr>
                <w:rFonts w:ascii="Times New Roman" w:hAnsi="Times New Roman"/>
                <w:sz w:val="18"/>
                <w:szCs w:val="18"/>
                <w:lang w:eastAsia="ru-RU"/>
              </w:rPr>
            </w:pPr>
            <w:r>
              <w:rPr>
                <w:rFonts w:ascii="Times New Roman" w:hAnsi="Times New Roman"/>
                <w:sz w:val="18"/>
                <w:szCs w:val="18"/>
                <w:lang w:eastAsia="ru-RU"/>
              </w:rPr>
              <w:t>15,7</w:t>
            </w:r>
          </w:p>
        </w:tc>
        <w:tc>
          <w:tcPr>
            <w:tcW w:w="840" w:type="dxa"/>
            <w:tcBorders>
              <w:top w:val="nil"/>
              <w:left w:val="nil"/>
              <w:bottom w:val="single" w:sz="8" w:space="0" w:color="000000"/>
              <w:right w:val="single" w:sz="8" w:space="0" w:color="auto"/>
            </w:tcBorders>
            <w:shd w:val="clear" w:color="auto" w:fill="auto"/>
            <w:vAlign w:val="center"/>
            <w:hideMark/>
          </w:tcPr>
          <w:p w14:paraId="60CE10C0" w14:textId="37231418" w:rsidR="000F504C" w:rsidRPr="00E33047" w:rsidRDefault="000F504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8" w:space="0" w:color="000000"/>
              <w:right w:val="nil"/>
            </w:tcBorders>
            <w:shd w:val="clear" w:color="auto" w:fill="auto"/>
            <w:vAlign w:val="center"/>
            <w:hideMark/>
          </w:tcPr>
          <w:p w14:paraId="5C6571DF" w14:textId="5BCB70CA" w:rsidR="000F504C" w:rsidRPr="00E33047" w:rsidRDefault="000F504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14:paraId="3ACE718C" w14:textId="55E5B0A4" w:rsidR="000F504C" w:rsidRPr="00E33047" w:rsidRDefault="000F504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8" w:space="0" w:color="000000"/>
              <w:right w:val="single" w:sz="8" w:space="0" w:color="auto"/>
            </w:tcBorders>
            <w:shd w:val="clear" w:color="auto" w:fill="auto"/>
            <w:vAlign w:val="center"/>
            <w:hideMark/>
          </w:tcPr>
          <w:p w14:paraId="1CE6D32A" w14:textId="67A45E32" w:rsidR="000F504C" w:rsidRPr="00E457F5" w:rsidRDefault="000F504C"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356,85</w:t>
            </w:r>
          </w:p>
        </w:tc>
        <w:tc>
          <w:tcPr>
            <w:tcW w:w="618" w:type="dxa"/>
            <w:vMerge/>
            <w:tcBorders>
              <w:top w:val="nil"/>
              <w:left w:val="single" w:sz="8" w:space="0" w:color="auto"/>
              <w:bottom w:val="single" w:sz="8" w:space="0" w:color="000000"/>
              <w:right w:val="single" w:sz="8" w:space="0" w:color="auto"/>
            </w:tcBorders>
            <w:vAlign w:val="center"/>
            <w:hideMark/>
          </w:tcPr>
          <w:p w14:paraId="5E3FBAC9" w14:textId="77777777" w:rsidR="000F504C" w:rsidRPr="00D5478A" w:rsidRDefault="000F504C" w:rsidP="00D5478A">
            <w:pPr>
              <w:rPr>
                <w:rFonts w:ascii="Times New Roman" w:hAnsi="Times New Roman"/>
                <w:sz w:val="14"/>
                <w:szCs w:val="14"/>
                <w:lang w:eastAsia="ru-RU"/>
              </w:rPr>
            </w:pPr>
          </w:p>
        </w:tc>
      </w:tr>
      <w:tr w:rsidR="000F504C" w:rsidRPr="00D5478A" w14:paraId="6894A6BE" w14:textId="77777777" w:rsidTr="007A54FE">
        <w:trPr>
          <w:trHeight w:val="540"/>
        </w:trPr>
        <w:tc>
          <w:tcPr>
            <w:tcW w:w="2269" w:type="dxa"/>
            <w:vMerge/>
            <w:tcBorders>
              <w:left w:val="single" w:sz="8" w:space="0" w:color="auto"/>
              <w:bottom w:val="single" w:sz="4" w:space="0" w:color="auto"/>
              <w:right w:val="single" w:sz="8" w:space="0" w:color="000000"/>
            </w:tcBorders>
            <w:vAlign w:val="center"/>
            <w:hideMark/>
          </w:tcPr>
          <w:p w14:paraId="31B7B4C3" w14:textId="77777777" w:rsidR="000F504C" w:rsidRPr="00FB5458" w:rsidRDefault="000F504C" w:rsidP="00D5478A">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6F9E613F" w14:textId="77777777" w:rsidR="000F504C" w:rsidRPr="00FB5458" w:rsidRDefault="000F504C" w:rsidP="00D5478A">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2A05A7DF" w14:textId="77777777" w:rsidR="000F504C" w:rsidRPr="00D5478A" w:rsidRDefault="000F504C"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nil"/>
            </w:tcBorders>
            <w:shd w:val="clear" w:color="auto" w:fill="auto"/>
            <w:noWrap/>
            <w:vAlign w:val="center"/>
            <w:hideMark/>
          </w:tcPr>
          <w:p w14:paraId="3605E4C3"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1B25E303"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0810075550</w:t>
            </w:r>
          </w:p>
        </w:tc>
        <w:tc>
          <w:tcPr>
            <w:tcW w:w="492" w:type="dxa"/>
            <w:tcBorders>
              <w:top w:val="nil"/>
              <w:left w:val="nil"/>
              <w:bottom w:val="single" w:sz="8" w:space="0" w:color="auto"/>
              <w:right w:val="single" w:sz="8" w:space="0" w:color="auto"/>
            </w:tcBorders>
            <w:shd w:val="clear" w:color="auto" w:fill="auto"/>
            <w:noWrap/>
            <w:vAlign w:val="center"/>
            <w:hideMark/>
          </w:tcPr>
          <w:p w14:paraId="17829939"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083CDCDA"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468,00</w:t>
            </w:r>
          </w:p>
        </w:tc>
        <w:tc>
          <w:tcPr>
            <w:tcW w:w="851" w:type="dxa"/>
            <w:tcBorders>
              <w:top w:val="nil"/>
              <w:left w:val="nil"/>
              <w:bottom w:val="single" w:sz="8" w:space="0" w:color="auto"/>
              <w:right w:val="nil"/>
            </w:tcBorders>
            <w:shd w:val="clear" w:color="auto" w:fill="auto"/>
            <w:noWrap/>
            <w:vAlign w:val="center"/>
            <w:hideMark/>
          </w:tcPr>
          <w:p w14:paraId="21F15311"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368,00</w:t>
            </w:r>
          </w:p>
        </w:tc>
        <w:tc>
          <w:tcPr>
            <w:tcW w:w="850"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420C6BAC"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121,69</w:t>
            </w:r>
          </w:p>
        </w:tc>
        <w:tc>
          <w:tcPr>
            <w:tcW w:w="851" w:type="dxa"/>
            <w:tcBorders>
              <w:top w:val="nil"/>
              <w:left w:val="nil"/>
              <w:bottom w:val="single" w:sz="8" w:space="0" w:color="auto"/>
              <w:right w:val="single" w:sz="8" w:space="0" w:color="auto"/>
            </w:tcBorders>
            <w:shd w:val="clear" w:color="auto" w:fill="auto"/>
            <w:noWrap/>
            <w:vAlign w:val="center"/>
            <w:hideMark/>
          </w:tcPr>
          <w:p w14:paraId="718B7DAC"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147,30</w:t>
            </w:r>
          </w:p>
        </w:tc>
        <w:tc>
          <w:tcPr>
            <w:tcW w:w="850" w:type="dxa"/>
            <w:tcBorders>
              <w:top w:val="nil"/>
              <w:left w:val="nil"/>
              <w:bottom w:val="single" w:sz="8" w:space="0" w:color="auto"/>
              <w:right w:val="single" w:sz="8" w:space="0" w:color="auto"/>
            </w:tcBorders>
            <w:shd w:val="clear" w:color="auto" w:fill="auto"/>
            <w:noWrap/>
            <w:vAlign w:val="center"/>
            <w:hideMark/>
          </w:tcPr>
          <w:p w14:paraId="0F6127AC"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32,40</w:t>
            </w:r>
          </w:p>
        </w:tc>
        <w:tc>
          <w:tcPr>
            <w:tcW w:w="851" w:type="dxa"/>
            <w:tcBorders>
              <w:top w:val="nil"/>
              <w:left w:val="nil"/>
              <w:bottom w:val="single" w:sz="8" w:space="0" w:color="auto"/>
              <w:right w:val="single" w:sz="8" w:space="0" w:color="auto"/>
            </w:tcBorders>
            <w:shd w:val="clear" w:color="auto" w:fill="auto"/>
            <w:noWrap/>
            <w:vAlign w:val="center"/>
            <w:hideMark/>
          </w:tcPr>
          <w:p w14:paraId="1D3BB273"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54,70</w:t>
            </w:r>
          </w:p>
        </w:tc>
        <w:tc>
          <w:tcPr>
            <w:tcW w:w="804" w:type="dxa"/>
            <w:tcBorders>
              <w:top w:val="nil"/>
              <w:left w:val="nil"/>
              <w:bottom w:val="single" w:sz="8" w:space="0" w:color="auto"/>
              <w:right w:val="nil"/>
            </w:tcBorders>
            <w:shd w:val="clear" w:color="auto" w:fill="auto"/>
            <w:noWrap/>
            <w:vAlign w:val="center"/>
            <w:hideMark/>
          </w:tcPr>
          <w:p w14:paraId="1639ABC3" w14:textId="77777777" w:rsidR="000F504C" w:rsidRPr="00E33047" w:rsidRDefault="000F504C" w:rsidP="00D5478A">
            <w:pPr>
              <w:jc w:val="center"/>
              <w:rPr>
                <w:rFonts w:ascii="Times New Roman" w:hAnsi="Times New Roman"/>
                <w:sz w:val="18"/>
                <w:szCs w:val="18"/>
                <w:lang w:eastAsia="ru-RU"/>
              </w:rPr>
            </w:pPr>
            <w:r w:rsidRPr="00E33047">
              <w:rPr>
                <w:rFonts w:ascii="Times New Roman" w:hAnsi="Times New Roman"/>
                <w:sz w:val="18"/>
                <w:szCs w:val="18"/>
                <w:lang w:eastAsia="ru-RU"/>
              </w:rPr>
              <w:t>249,50</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3D7F2458" w14:textId="2E4910B5" w:rsidR="000F504C" w:rsidRPr="00E33047" w:rsidRDefault="000F504C" w:rsidP="00D5478A">
            <w:pPr>
              <w:jc w:val="center"/>
              <w:rPr>
                <w:rFonts w:ascii="Times New Roman" w:hAnsi="Times New Roman"/>
                <w:sz w:val="18"/>
                <w:szCs w:val="18"/>
                <w:lang w:eastAsia="ru-RU"/>
              </w:rPr>
            </w:pPr>
            <w:r>
              <w:rPr>
                <w:rFonts w:ascii="Times New Roman" w:hAnsi="Times New Roman"/>
                <w:sz w:val="18"/>
                <w:szCs w:val="18"/>
                <w:lang w:eastAsia="ru-RU"/>
              </w:rPr>
              <w:t>129,90</w:t>
            </w:r>
          </w:p>
        </w:tc>
        <w:tc>
          <w:tcPr>
            <w:tcW w:w="840" w:type="dxa"/>
            <w:tcBorders>
              <w:top w:val="nil"/>
              <w:left w:val="nil"/>
              <w:bottom w:val="single" w:sz="8" w:space="0" w:color="auto"/>
              <w:right w:val="single" w:sz="8" w:space="0" w:color="auto"/>
            </w:tcBorders>
            <w:shd w:val="clear" w:color="auto" w:fill="auto"/>
            <w:vAlign w:val="center"/>
            <w:hideMark/>
          </w:tcPr>
          <w:p w14:paraId="51A208E7" w14:textId="1CBBE133" w:rsidR="000F504C" w:rsidRPr="00E33047" w:rsidRDefault="000F504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8" w:space="0" w:color="auto"/>
              <w:right w:val="nil"/>
            </w:tcBorders>
            <w:shd w:val="clear" w:color="auto" w:fill="auto"/>
            <w:vAlign w:val="center"/>
            <w:hideMark/>
          </w:tcPr>
          <w:p w14:paraId="503C63F4" w14:textId="1BF06437" w:rsidR="000F504C" w:rsidRPr="00E33047" w:rsidRDefault="000F504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14:paraId="37D35FE8" w14:textId="1711BD23" w:rsidR="000F504C" w:rsidRPr="00E33047" w:rsidRDefault="000F504C"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hideMark/>
          </w:tcPr>
          <w:p w14:paraId="43132012" w14:textId="53C969E5" w:rsidR="000F504C" w:rsidRPr="00E457F5" w:rsidRDefault="000F504C"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1571,49</w:t>
            </w:r>
          </w:p>
        </w:tc>
        <w:tc>
          <w:tcPr>
            <w:tcW w:w="618" w:type="dxa"/>
            <w:vMerge/>
            <w:tcBorders>
              <w:top w:val="nil"/>
              <w:left w:val="single" w:sz="8" w:space="0" w:color="auto"/>
              <w:bottom w:val="single" w:sz="8" w:space="0" w:color="000000"/>
              <w:right w:val="single" w:sz="8" w:space="0" w:color="auto"/>
            </w:tcBorders>
            <w:vAlign w:val="center"/>
            <w:hideMark/>
          </w:tcPr>
          <w:p w14:paraId="4FC235BE" w14:textId="77777777" w:rsidR="000F504C" w:rsidRPr="00D5478A" w:rsidRDefault="000F504C" w:rsidP="00D5478A">
            <w:pPr>
              <w:rPr>
                <w:rFonts w:ascii="Times New Roman" w:hAnsi="Times New Roman"/>
                <w:sz w:val="14"/>
                <w:szCs w:val="14"/>
                <w:lang w:eastAsia="ru-RU"/>
              </w:rPr>
            </w:pPr>
          </w:p>
        </w:tc>
      </w:tr>
      <w:tr w:rsidR="007A54FE" w:rsidRPr="00D5478A" w14:paraId="7FE571AF" w14:textId="77777777" w:rsidTr="007A54FE">
        <w:trPr>
          <w:trHeight w:val="1100"/>
        </w:trPr>
        <w:tc>
          <w:tcPr>
            <w:tcW w:w="2269" w:type="dxa"/>
            <w:vMerge/>
            <w:tcBorders>
              <w:left w:val="single" w:sz="8" w:space="0" w:color="auto"/>
              <w:bottom w:val="single" w:sz="4" w:space="0" w:color="auto"/>
              <w:right w:val="single" w:sz="8" w:space="0" w:color="000000"/>
            </w:tcBorders>
            <w:vAlign w:val="center"/>
          </w:tcPr>
          <w:p w14:paraId="21B0B7CB" w14:textId="77777777" w:rsidR="007A54FE" w:rsidRPr="00FB5458" w:rsidRDefault="007A54FE" w:rsidP="00D5478A">
            <w:pPr>
              <w:rPr>
                <w:rFonts w:ascii="Times New Roman" w:hAnsi="Times New Roman"/>
                <w:b/>
                <w:bCs/>
                <w:sz w:val="16"/>
                <w:szCs w:val="16"/>
                <w:lang w:eastAsia="ru-RU"/>
              </w:rPr>
            </w:pPr>
          </w:p>
        </w:tc>
        <w:tc>
          <w:tcPr>
            <w:tcW w:w="851" w:type="dxa"/>
            <w:tcBorders>
              <w:top w:val="nil"/>
              <w:left w:val="single" w:sz="8" w:space="0" w:color="auto"/>
              <w:bottom w:val="single" w:sz="4" w:space="0" w:color="auto"/>
              <w:right w:val="single" w:sz="8" w:space="0" w:color="000000"/>
            </w:tcBorders>
            <w:vAlign w:val="center"/>
          </w:tcPr>
          <w:p w14:paraId="1387AA1C" w14:textId="03B61518" w:rsidR="007A54FE" w:rsidRPr="00FB5458" w:rsidRDefault="007A54FE" w:rsidP="00D5478A">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8" w:space="0" w:color="auto"/>
            </w:tcBorders>
            <w:shd w:val="clear" w:color="auto" w:fill="auto"/>
            <w:noWrap/>
            <w:vAlign w:val="center"/>
          </w:tcPr>
          <w:p w14:paraId="5695B2F6" w14:textId="272384C7" w:rsidR="007A54FE" w:rsidRPr="00D5478A" w:rsidRDefault="007A54FE"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nil"/>
            </w:tcBorders>
            <w:shd w:val="clear" w:color="auto" w:fill="auto"/>
            <w:noWrap/>
            <w:vAlign w:val="center"/>
          </w:tcPr>
          <w:p w14:paraId="47FF6973" w14:textId="1B016828"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0909</w:t>
            </w:r>
          </w:p>
        </w:tc>
        <w:tc>
          <w:tcPr>
            <w:tcW w:w="946" w:type="dxa"/>
            <w:tcBorders>
              <w:top w:val="nil"/>
              <w:left w:val="single" w:sz="8" w:space="0" w:color="auto"/>
              <w:bottom w:val="single" w:sz="4" w:space="0" w:color="auto"/>
              <w:right w:val="single" w:sz="8" w:space="0" w:color="auto"/>
            </w:tcBorders>
            <w:shd w:val="clear" w:color="auto" w:fill="auto"/>
            <w:noWrap/>
            <w:vAlign w:val="center"/>
          </w:tcPr>
          <w:p w14:paraId="2C7D31B4" w14:textId="5E8EF253"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0810075550</w:t>
            </w:r>
          </w:p>
        </w:tc>
        <w:tc>
          <w:tcPr>
            <w:tcW w:w="492" w:type="dxa"/>
            <w:tcBorders>
              <w:top w:val="nil"/>
              <w:left w:val="nil"/>
              <w:bottom w:val="single" w:sz="4" w:space="0" w:color="auto"/>
              <w:right w:val="single" w:sz="8" w:space="0" w:color="auto"/>
            </w:tcBorders>
            <w:shd w:val="clear" w:color="auto" w:fill="auto"/>
            <w:noWrap/>
            <w:vAlign w:val="center"/>
          </w:tcPr>
          <w:p w14:paraId="59E88075" w14:textId="2CF3375D"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30" w:type="dxa"/>
            <w:tcBorders>
              <w:top w:val="nil"/>
              <w:left w:val="nil"/>
              <w:bottom w:val="single" w:sz="4" w:space="0" w:color="auto"/>
              <w:right w:val="single" w:sz="8" w:space="0" w:color="auto"/>
            </w:tcBorders>
            <w:shd w:val="clear" w:color="auto" w:fill="auto"/>
            <w:noWrap/>
            <w:vAlign w:val="center"/>
          </w:tcPr>
          <w:p w14:paraId="4794FFF1" w14:textId="099FC321"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nil"/>
            </w:tcBorders>
            <w:shd w:val="clear" w:color="auto" w:fill="auto"/>
            <w:noWrap/>
            <w:vAlign w:val="center"/>
          </w:tcPr>
          <w:p w14:paraId="3A2B888F" w14:textId="510D8262"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single" w:sz="8" w:space="0" w:color="auto"/>
              <w:bottom w:val="single" w:sz="4" w:space="0" w:color="auto"/>
              <w:right w:val="single" w:sz="8" w:space="0" w:color="000000"/>
            </w:tcBorders>
            <w:shd w:val="clear" w:color="auto" w:fill="auto"/>
            <w:noWrap/>
            <w:vAlign w:val="center"/>
          </w:tcPr>
          <w:p w14:paraId="33229EC8" w14:textId="0E4FC8B0"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52322769" w14:textId="25D2CEAC"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691ECF4B" w14:textId="234F61F2"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5E035C84" w14:textId="376D4300"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4" w:space="0" w:color="auto"/>
              <w:right w:val="nil"/>
            </w:tcBorders>
            <w:shd w:val="clear" w:color="auto" w:fill="auto"/>
            <w:noWrap/>
            <w:vAlign w:val="center"/>
          </w:tcPr>
          <w:p w14:paraId="42011FDA" w14:textId="75B038C7" w:rsidR="007A54FE" w:rsidRPr="00E33047"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4" w:space="0" w:color="auto"/>
              <w:right w:val="single" w:sz="8" w:space="0" w:color="auto"/>
            </w:tcBorders>
            <w:shd w:val="clear" w:color="auto" w:fill="auto"/>
            <w:vAlign w:val="center"/>
          </w:tcPr>
          <w:p w14:paraId="402FB740" w14:textId="047F2C13" w:rsidR="007A54FE"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4" w:space="0" w:color="auto"/>
              <w:right w:val="single" w:sz="8" w:space="0" w:color="auto"/>
            </w:tcBorders>
            <w:shd w:val="clear" w:color="auto" w:fill="auto"/>
            <w:vAlign w:val="center"/>
          </w:tcPr>
          <w:p w14:paraId="0195EFEA" w14:textId="7C03ED7B" w:rsidR="007A54FE"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421,4</w:t>
            </w:r>
          </w:p>
        </w:tc>
        <w:tc>
          <w:tcPr>
            <w:tcW w:w="861" w:type="dxa"/>
            <w:tcBorders>
              <w:top w:val="nil"/>
              <w:left w:val="nil"/>
              <w:bottom w:val="single" w:sz="4" w:space="0" w:color="auto"/>
              <w:right w:val="nil"/>
            </w:tcBorders>
            <w:shd w:val="clear" w:color="auto" w:fill="auto"/>
            <w:vAlign w:val="center"/>
          </w:tcPr>
          <w:p w14:paraId="7021996E" w14:textId="3DBA8BC8" w:rsidR="007A54FE"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nil"/>
              <w:left w:val="single" w:sz="4" w:space="0" w:color="auto"/>
              <w:bottom w:val="single" w:sz="4" w:space="0" w:color="auto"/>
              <w:right w:val="single" w:sz="4" w:space="0" w:color="auto"/>
            </w:tcBorders>
            <w:shd w:val="clear" w:color="auto" w:fill="auto"/>
            <w:vAlign w:val="center"/>
          </w:tcPr>
          <w:p w14:paraId="5407FE5B" w14:textId="38915A7D" w:rsidR="007A54FE" w:rsidRDefault="007A54FE"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8" w:space="0" w:color="auto"/>
            </w:tcBorders>
            <w:shd w:val="clear" w:color="auto" w:fill="auto"/>
            <w:vAlign w:val="center"/>
          </w:tcPr>
          <w:p w14:paraId="51B5D5EE" w14:textId="05869DEF" w:rsidR="007A54FE" w:rsidRPr="00E457F5" w:rsidRDefault="007A54FE"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421,4</w:t>
            </w:r>
          </w:p>
        </w:tc>
        <w:tc>
          <w:tcPr>
            <w:tcW w:w="618" w:type="dxa"/>
            <w:tcBorders>
              <w:top w:val="nil"/>
              <w:left w:val="single" w:sz="8" w:space="0" w:color="auto"/>
              <w:bottom w:val="single" w:sz="4" w:space="0" w:color="auto"/>
              <w:right w:val="single" w:sz="8" w:space="0" w:color="auto"/>
            </w:tcBorders>
            <w:vAlign w:val="center"/>
          </w:tcPr>
          <w:p w14:paraId="47DCE261" w14:textId="77777777" w:rsidR="007A54FE" w:rsidRPr="00D5478A" w:rsidRDefault="007A54FE" w:rsidP="00D5478A">
            <w:pPr>
              <w:rPr>
                <w:rFonts w:ascii="Times New Roman" w:hAnsi="Times New Roman"/>
                <w:sz w:val="14"/>
                <w:szCs w:val="14"/>
                <w:lang w:eastAsia="ru-RU"/>
              </w:rPr>
            </w:pPr>
          </w:p>
        </w:tc>
      </w:tr>
      <w:tr w:rsidR="00D5478A" w:rsidRPr="00D5478A" w14:paraId="53DA0AD7" w14:textId="77777777" w:rsidTr="00D5478A">
        <w:trPr>
          <w:trHeight w:val="225"/>
        </w:trPr>
        <w:tc>
          <w:tcPr>
            <w:tcW w:w="16302" w:type="dxa"/>
            <w:gridSpan w:val="19"/>
            <w:tcBorders>
              <w:top w:val="nil"/>
              <w:left w:val="single" w:sz="8" w:space="0" w:color="auto"/>
              <w:bottom w:val="single" w:sz="8" w:space="0" w:color="auto"/>
              <w:right w:val="single" w:sz="8" w:space="0" w:color="000000"/>
            </w:tcBorders>
            <w:shd w:val="clear" w:color="auto" w:fill="auto"/>
            <w:vAlign w:val="center"/>
            <w:hideMark/>
          </w:tcPr>
          <w:p w14:paraId="29CDB65E" w14:textId="77777777" w:rsidR="00D5478A" w:rsidRPr="00E457F5" w:rsidRDefault="00D5478A" w:rsidP="00D5478A">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3.5.</w:t>
            </w:r>
            <w:r w:rsidRPr="00E457F5">
              <w:rPr>
                <w:rFonts w:ascii="Times New Roman" w:hAnsi="Times New Roman"/>
                <w:color w:val="000000" w:themeColor="text1"/>
                <w:sz w:val="16"/>
                <w:szCs w:val="16"/>
                <w:lang w:eastAsia="ru-RU"/>
              </w:rPr>
              <w:t xml:space="preserve"> Обеспечение работы общих отделений бань.</w:t>
            </w:r>
          </w:p>
        </w:tc>
      </w:tr>
      <w:tr w:rsidR="00BB30DD" w:rsidRPr="00D5478A" w14:paraId="7FE3C275" w14:textId="77777777" w:rsidTr="00F35492">
        <w:trPr>
          <w:trHeight w:val="855"/>
        </w:trPr>
        <w:tc>
          <w:tcPr>
            <w:tcW w:w="2269" w:type="dxa"/>
            <w:vMerge w:val="restart"/>
            <w:tcBorders>
              <w:top w:val="single" w:sz="8" w:space="0" w:color="auto"/>
              <w:left w:val="single" w:sz="8" w:space="0" w:color="auto"/>
              <w:right w:val="single" w:sz="8" w:space="0" w:color="000000"/>
            </w:tcBorders>
            <w:shd w:val="clear" w:color="auto" w:fill="auto"/>
            <w:vAlign w:val="center"/>
            <w:hideMark/>
          </w:tcPr>
          <w:p w14:paraId="6EDEBA03" w14:textId="77777777" w:rsidR="00BB30DD" w:rsidRPr="00FB5458" w:rsidRDefault="00BB30DD" w:rsidP="00D5478A">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3.5.1. </w:t>
            </w:r>
            <w:r w:rsidRPr="00FB5458">
              <w:rPr>
                <w:rFonts w:ascii="Times New Roman" w:hAnsi="Times New Roman"/>
                <w:sz w:val="16"/>
                <w:szCs w:val="16"/>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single" w:sz="8" w:space="0" w:color="auto"/>
              <w:left w:val="nil"/>
              <w:bottom w:val="single" w:sz="4" w:space="0" w:color="auto"/>
              <w:right w:val="single" w:sz="8" w:space="0" w:color="000000"/>
            </w:tcBorders>
            <w:shd w:val="clear" w:color="auto" w:fill="auto"/>
            <w:vAlign w:val="center"/>
            <w:hideMark/>
          </w:tcPr>
          <w:p w14:paraId="7192F21C" w14:textId="77777777" w:rsidR="00BB30DD" w:rsidRPr="00FB5458" w:rsidRDefault="00BB30DD" w:rsidP="00D5478A">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8" w:space="0" w:color="auto"/>
            </w:tcBorders>
            <w:shd w:val="clear" w:color="auto" w:fill="auto"/>
            <w:noWrap/>
            <w:vAlign w:val="center"/>
            <w:hideMark/>
          </w:tcPr>
          <w:p w14:paraId="2D5F011A" w14:textId="77777777" w:rsidR="00BB30DD" w:rsidRPr="00D5478A" w:rsidRDefault="00BB30DD"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nil"/>
              <w:right w:val="single" w:sz="8" w:space="0" w:color="auto"/>
            </w:tcBorders>
            <w:shd w:val="clear" w:color="auto" w:fill="auto"/>
            <w:noWrap/>
            <w:vAlign w:val="center"/>
            <w:hideMark/>
          </w:tcPr>
          <w:p w14:paraId="30BA0FB3"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502</w:t>
            </w:r>
          </w:p>
        </w:tc>
        <w:tc>
          <w:tcPr>
            <w:tcW w:w="946" w:type="dxa"/>
            <w:vMerge w:val="restart"/>
            <w:tcBorders>
              <w:top w:val="nil"/>
              <w:left w:val="nil"/>
              <w:right w:val="single" w:sz="8" w:space="0" w:color="auto"/>
            </w:tcBorders>
            <w:shd w:val="clear" w:color="auto" w:fill="auto"/>
            <w:noWrap/>
            <w:vAlign w:val="center"/>
            <w:hideMark/>
          </w:tcPr>
          <w:p w14:paraId="6CF903EA"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0810084010</w:t>
            </w:r>
          </w:p>
        </w:tc>
        <w:tc>
          <w:tcPr>
            <w:tcW w:w="492" w:type="dxa"/>
            <w:vMerge w:val="restart"/>
            <w:tcBorders>
              <w:top w:val="nil"/>
              <w:left w:val="nil"/>
              <w:right w:val="single" w:sz="8" w:space="0" w:color="auto"/>
            </w:tcBorders>
            <w:shd w:val="clear" w:color="auto" w:fill="auto"/>
            <w:noWrap/>
            <w:vAlign w:val="center"/>
            <w:hideMark/>
          </w:tcPr>
          <w:p w14:paraId="28182990"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810</w:t>
            </w:r>
          </w:p>
        </w:tc>
        <w:tc>
          <w:tcPr>
            <w:tcW w:w="830" w:type="dxa"/>
            <w:tcBorders>
              <w:top w:val="nil"/>
              <w:left w:val="nil"/>
              <w:bottom w:val="single" w:sz="4" w:space="0" w:color="auto"/>
              <w:right w:val="single" w:sz="8" w:space="0" w:color="auto"/>
            </w:tcBorders>
            <w:shd w:val="clear" w:color="auto" w:fill="auto"/>
            <w:noWrap/>
            <w:vAlign w:val="center"/>
            <w:hideMark/>
          </w:tcPr>
          <w:p w14:paraId="41FF2F09"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950,00</w:t>
            </w:r>
          </w:p>
        </w:tc>
        <w:tc>
          <w:tcPr>
            <w:tcW w:w="851" w:type="dxa"/>
            <w:tcBorders>
              <w:top w:val="nil"/>
              <w:left w:val="nil"/>
              <w:bottom w:val="single" w:sz="4" w:space="0" w:color="auto"/>
              <w:right w:val="single" w:sz="8" w:space="0" w:color="auto"/>
            </w:tcBorders>
            <w:shd w:val="clear" w:color="auto" w:fill="auto"/>
            <w:noWrap/>
            <w:vAlign w:val="center"/>
            <w:hideMark/>
          </w:tcPr>
          <w:p w14:paraId="75BC4F2C"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450,00</w:t>
            </w:r>
          </w:p>
        </w:tc>
        <w:tc>
          <w:tcPr>
            <w:tcW w:w="850" w:type="dxa"/>
            <w:tcBorders>
              <w:top w:val="single" w:sz="8" w:space="0" w:color="auto"/>
              <w:left w:val="nil"/>
              <w:bottom w:val="single" w:sz="4" w:space="0" w:color="auto"/>
              <w:right w:val="single" w:sz="8" w:space="0" w:color="000000"/>
            </w:tcBorders>
            <w:shd w:val="clear" w:color="auto" w:fill="auto"/>
            <w:noWrap/>
            <w:vAlign w:val="center"/>
            <w:hideMark/>
          </w:tcPr>
          <w:p w14:paraId="54364232"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1" w:type="dxa"/>
            <w:tcBorders>
              <w:top w:val="nil"/>
              <w:left w:val="nil"/>
              <w:bottom w:val="single" w:sz="4" w:space="0" w:color="auto"/>
              <w:right w:val="single" w:sz="8" w:space="0" w:color="auto"/>
            </w:tcBorders>
            <w:shd w:val="clear" w:color="auto" w:fill="auto"/>
            <w:noWrap/>
            <w:vAlign w:val="center"/>
            <w:hideMark/>
          </w:tcPr>
          <w:p w14:paraId="409651B4"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61C9428D"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1" w:type="dxa"/>
            <w:tcBorders>
              <w:top w:val="nil"/>
              <w:left w:val="nil"/>
              <w:bottom w:val="single" w:sz="4" w:space="0" w:color="auto"/>
              <w:right w:val="single" w:sz="8" w:space="0" w:color="auto"/>
            </w:tcBorders>
            <w:shd w:val="clear" w:color="auto" w:fill="auto"/>
            <w:noWrap/>
            <w:vAlign w:val="center"/>
            <w:hideMark/>
          </w:tcPr>
          <w:p w14:paraId="010B051A"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3 300,00</w:t>
            </w:r>
          </w:p>
        </w:tc>
        <w:tc>
          <w:tcPr>
            <w:tcW w:w="804" w:type="dxa"/>
            <w:tcBorders>
              <w:top w:val="nil"/>
              <w:left w:val="nil"/>
              <w:bottom w:val="single" w:sz="4" w:space="0" w:color="auto"/>
              <w:right w:val="single" w:sz="8" w:space="0" w:color="auto"/>
            </w:tcBorders>
            <w:shd w:val="clear" w:color="auto" w:fill="auto"/>
            <w:noWrap/>
            <w:vAlign w:val="center"/>
            <w:hideMark/>
          </w:tcPr>
          <w:p w14:paraId="1ECF5CD0"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1 850,00</w:t>
            </w:r>
          </w:p>
        </w:tc>
        <w:tc>
          <w:tcPr>
            <w:tcW w:w="851" w:type="dxa"/>
            <w:tcBorders>
              <w:top w:val="nil"/>
              <w:left w:val="nil"/>
              <w:bottom w:val="single" w:sz="4" w:space="0" w:color="auto"/>
              <w:right w:val="single" w:sz="8" w:space="0" w:color="auto"/>
            </w:tcBorders>
            <w:shd w:val="clear" w:color="auto" w:fill="auto"/>
            <w:vAlign w:val="center"/>
            <w:hideMark/>
          </w:tcPr>
          <w:p w14:paraId="14284B0B" w14:textId="77777777" w:rsidR="00BB30DD" w:rsidRPr="00E33047" w:rsidRDefault="00BB30DD" w:rsidP="00D5478A">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40" w:type="dxa"/>
            <w:tcBorders>
              <w:top w:val="nil"/>
              <w:left w:val="nil"/>
              <w:bottom w:val="single" w:sz="4" w:space="0" w:color="auto"/>
              <w:right w:val="single" w:sz="8" w:space="0" w:color="auto"/>
            </w:tcBorders>
            <w:shd w:val="clear" w:color="auto" w:fill="auto"/>
            <w:vAlign w:val="center"/>
            <w:hideMark/>
          </w:tcPr>
          <w:p w14:paraId="68D39BCE" w14:textId="104C56FD"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nil"/>
              <w:left w:val="nil"/>
              <w:bottom w:val="single" w:sz="4" w:space="0" w:color="auto"/>
              <w:right w:val="nil"/>
            </w:tcBorders>
            <w:shd w:val="clear" w:color="auto" w:fill="auto"/>
            <w:vAlign w:val="center"/>
            <w:hideMark/>
          </w:tcPr>
          <w:p w14:paraId="190D15E0" w14:textId="4FAAA89D"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D010D" w14:textId="40355059"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4" w:space="0" w:color="auto"/>
              <w:right w:val="single" w:sz="8" w:space="0" w:color="auto"/>
            </w:tcBorders>
            <w:shd w:val="clear" w:color="auto" w:fill="auto"/>
            <w:vAlign w:val="center"/>
            <w:hideMark/>
          </w:tcPr>
          <w:p w14:paraId="5BEE1EEC" w14:textId="37ECAD76" w:rsidR="00BB30DD" w:rsidRPr="00E457F5" w:rsidRDefault="00BB30DD"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10150,00</w:t>
            </w:r>
          </w:p>
        </w:tc>
        <w:tc>
          <w:tcPr>
            <w:tcW w:w="618" w:type="dxa"/>
            <w:tcBorders>
              <w:top w:val="nil"/>
              <w:left w:val="nil"/>
              <w:bottom w:val="single" w:sz="4" w:space="0" w:color="auto"/>
              <w:right w:val="single" w:sz="8" w:space="0" w:color="auto"/>
            </w:tcBorders>
            <w:shd w:val="clear" w:color="auto" w:fill="auto"/>
            <w:vAlign w:val="center"/>
          </w:tcPr>
          <w:p w14:paraId="59251D59" w14:textId="77777777" w:rsidR="00BB30DD" w:rsidRPr="00D5478A" w:rsidRDefault="00BB30DD" w:rsidP="00D5478A">
            <w:pPr>
              <w:jc w:val="center"/>
              <w:rPr>
                <w:rFonts w:ascii="Times New Roman" w:hAnsi="Times New Roman"/>
                <w:sz w:val="14"/>
                <w:szCs w:val="14"/>
                <w:lang w:eastAsia="ru-RU"/>
              </w:rPr>
            </w:pPr>
          </w:p>
        </w:tc>
      </w:tr>
      <w:tr w:rsidR="00BB30DD" w:rsidRPr="00D5478A" w14:paraId="449909E8" w14:textId="77777777" w:rsidTr="00F35492">
        <w:trPr>
          <w:trHeight w:val="855"/>
        </w:trPr>
        <w:tc>
          <w:tcPr>
            <w:tcW w:w="2269" w:type="dxa"/>
            <w:vMerge/>
            <w:tcBorders>
              <w:left w:val="single" w:sz="8" w:space="0" w:color="auto"/>
              <w:bottom w:val="nil"/>
              <w:right w:val="single" w:sz="8" w:space="0" w:color="000000"/>
            </w:tcBorders>
            <w:shd w:val="clear" w:color="auto" w:fill="auto"/>
            <w:vAlign w:val="center"/>
          </w:tcPr>
          <w:p w14:paraId="088676CF" w14:textId="77777777" w:rsidR="00BB30DD" w:rsidRPr="00FB5458" w:rsidRDefault="00BB30DD" w:rsidP="00D5478A">
            <w:pPr>
              <w:rPr>
                <w:rFonts w:ascii="Times New Roman" w:hAnsi="Times New Roman"/>
                <w:b/>
                <w:bCs/>
                <w:sz w:val="16"/>
                <w:szCs w:val="16"/>
                <w:lang w:eastAsia="ru-RU"/>
              </w:rPr>
            </w:pPr>
          </w:p>
        </w:tc>
        <w:tc>
          <w:tcPr>
            <w:tcW w:w="851" w:type="dxa"/>
            <w:tcBorders>
              <w:top w:val="single" w:sz="4" w:space="0" w:color="auto"/>
              <w:left w:val="nil"/>
              <w:bottom w:val="nil"/>
              <w:right w:val="single" w:sz="8" w:space="0" w:color="000000"/>
            </w:tcBorders>
            <w:shd w:val="clear" w:color="auto" w:fill="auto"/>
            <w:vAlign w:val="center"/>
          </w:tcPr>
          <w:p w14:paraId="298888F7" w14:textId="352F5AA1" w:rsidR="00BB30DD" w:rsidRPr="00FB5458" w:rsidRDefault="00BB30DD" w:rsidP="00D5478A">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8" w:space="0" w:color="auto"/>
            </w:tcBorders>
            <w:shd w:val="clear" w:color="auto" w:fill="auto"/>
            <w:noWrap/>
            <w:vAlign w:val="center"/>
          </w:tcPr>
          <w:p w14:paraId="75FB342F" w14:textId="6AB241E0" w:rsidR="00BB30DD" w:rsidRPr="00D5478A" w:rsidRDefault="00BB30DD"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8" w:space="0" w:color="auto"/>
            </w:tcBorders>
            <w:shd w:val="clear" w:color="auto" w:fill="auto"/>
            <w:noWrap/>
            <w:vAlign w:val="center"/>
          </w:tcPr>
          <w:p w14:paraId="410DE1B7" w14:textId="77777777" w:rsidR="00BB30DD" w:rsidRPr="00E33047" w:rsidRDefault="00BB30DD" w:rsidP="00D5478A">
            <w:pPr>
              <w:jc w:val="center"/>
              <w:rPr>
                <w:rFonts w:ascii="Times New Roman" w:hAnsi="Times New Roman"/>
                <w:sz w:val="18"/>
                <w:szCs w:val="18"/>
                <w:lang w:eastAsia="ru-RU"/>
              </w:rPr>
            </w:pPr>
          </w:p>
        </w:tc>
        <w:tc>
          <w:tcPr>
            <w:tcW w:w="946" w:type="dxa"/>
            <w:vMerge/>
            <w:tcBorders>
              <w:left w:val="nil"/>
              <w:bottom w:val="nil"/>
              <w:right w:val="single" w:sz="8" w:space="0" w:color="auto"/>
            </w:tcBorders>
            <w:shd w:val="clear" w:color="auto" w:fill="auto"/>
            <w:noWrap/>
            <w:vAlign w:val="center"/>
          </w:tcPr>
          <w:p w14:paraId="4C990006" w14:textId="77777777" w:rsidR="00BB30DD" w:rsidRPr="00E33047" w:rsidRDefault="00BB30DD" w:rsidP="00D5478A">
            <w:pPr>
              <w:jc w:val="center"/>
              <w:rPr>
                <w:rFonts w:ascii="Times New Roman" w:hAnsi="Times New Roman"/>
                <w:sz w:val="18"/>
                <w:szCs w:val="18"/>
                <w:lang w:eastAsia="ru-RU"/>
              </w:rPr>
            </w:pPr>
          </w:p>
        </w:tc>
        <w:tc>
          <w:tcPr>
            <w:tcW w:w="492" w:type="dxa"/>
            <w:vMerge/>
            <w:tcBorders>
              <w:left w:val="nil"/>
              <w:bottom w:val="nil"/>
              <w:right w:val="single" w:sz="8" w:space="0" w:color="auto"/>
            </w:tcBorders>
            <w:shd w:val="clear" w:color="auto" w:fill="auto"/>
            <w:noWrap/>
            <w:vAlign w:val="center"/>
          </w:tcPr>
          <w:p w14:paraId="24A2B827" w14:textId="77777777" w:rsidR="00BB30DD" w:rsidRPr="00E33047" w:rsidRDefault="00BB30DD" w:rsidP="00D5478A">
            <w:pPr>
              <w:jc w:val="center"/>
              <w:rPr>
                <w:rFonts w:ascii="Times New Roman" w:hAnsi="Times New Roman"/>
                <w:sz w:val="18"/>
                <w:szCs w:val="18"/>
                <w:lang w:eastAsia="ru-RU"/>
              </w:rPr>
            </w:pPr>
          </w:p>
        </w:tc>
        <w:tc>
          <w:tcPr>
            <w:tcW w:w="830" w:type="dxa"/>
            <w:tcBorders>
              <w:top w:val="single" w:sz="4" w:space="0" w:color="auto"/>
              <w:left w:val="nil"/>
              <w:bottom w:val="nil"/>
              <w:right w:val="single" w:sz="8" w:space="0" w:color="auto"/>
            </w:tcBorders>
            <w:shd w:val="clear" w:color="auto" w:fill="auto"/>
            <w:noWrap/>
            <w:vAlign w:val="center"/>
          </w:tcPr>
          <w:p w14:paraId="117F7F12" w14:textId="53961361"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633A9347" w14:textId="3F724462"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000000"/>
            </w:tcBorders>
            <w:shd w:val="clear" w:color="auto" w:fill="auto"/>
            <w:noWrap/>
            <w:vAlign w:val="center"/>
          </w:tcPr>
          <w:p w14:paraId="5930FE68" w14:textId="1DB63CC5"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479CC009" w14:textId="73460AE2"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637FF475" w14:textId="611C7E94"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3ED20884" w14:textId="1D30E4FC"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nil"/>
              <w:right w:val="single" w:sz="8" w:space="0" w:color="auto"/>
            </w:tcBorders>
            <w:shd w:val="clear" w:color="auto" w:fill="auto"/>
            <w:noWrap/>
            <w:vAlign w:val="center"/>
          </w:tcPr>
          <w:p w14:paraId="1A9D8BE5" w14:textId="77CD5CA1"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vAlign w:val="center"/>
          </w:tcPr>
          <w:p w14:paraId="290C7ECC" w14:textId="488516F7"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00</w:t>
            </w:r>
          </w:p>
        </w:tc>
        <w:tc>
          <w:tcPr>
            <w:tcW w:w="840" w:type="dxa"/>
            <w:tcBorders>
              <w:top w:val="single" w:sz="4" w:space="0" w:color="auto"/>
              <w:left w:val="nil"/>
              <w:bottom w:val="nil"/>
              <w:right w:val="single" w:sz="8" w:space="0" w:color="auto"/>
            </w:tcBorders>
            <w:shd w:val="clear" w:color="auto" w:fill="auto"/>
            <w:vAlign w:val="center"/>
          </w:tcPr>
          <w:p w14:paraId="5F693133" w14:textId="06C28CC8"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900</w:t>
            </w:r>
          </w:p>
        </w:tc>
        <w:tc>
          <w:tcPr>
            <w:tcW w:w="861" w:type="dxa"/>
            <w:tcBorders>
              <w:top w:val="single" w:sz="4" w:space="0" w:color="auto"/>
              <w:left w:val="nil"/>
              <w:bottom w:val="nil"/>
              <w:right w:val="nil"/>
            </w:tcBorders>
            <w:shd w:val="clear" w:color="auto" w:fill="auto"/>
            <w:vAlign w:val="center"/>
          </w:tcPr>
          <w:p w14:paraId="61914A3E" w14:textId="017289C7"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900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1DDA08C3" w14:textId="40D920F9" w:rsidR="00BB30DD" w:rsidRPr="00E33047" w:rsidRDefault="00BB30DD" w:rsidP="00D5478A">
            <w:pPr>
              <w:jc w:val="center"/>
              <w:rPr>
                <w:rFonts w:ascii="Times New Roman" w:hAnsi="Times New Roman"/>
                <w:sz w:val="18"/>
                <w:szCs w:val="18"/>
                <w:lang w:eastAsia="ru-RU"/>
              </w:rPr>
            </w:pPr>
            <w:r>
              <w:rPr>
                <w:rFonts w:ascii="Times New Roman" w:hAnsi="Times New Roman"/>
                <w:sz w:val="18"/>
                <w:szCs w:val="18"/>
                <w:lang w:eastAsia="ru-RU"/>
              </w:rPr>
              <w:t>900</w:t>
            </w:r>
          </w:p>
        </w:tc>
        <w:tc>
          <w:tcPr>
            <w:tcW w:w="849" w:type="dxa"/>
            <w:tcBorders>
              <w:top w:val="single" w:sz="4" w:space="0" w:color="auto"/>
              <w:left w:val="nil"/>
              <w:bottom w:val="nil"/>
              <w:right w:val="single" w:sz="8" w:space="0" w:color="auto"/>
            </w:tcBorders>
            <w:shd w:val="clear" w:color="auto" w:fill="auto"/>
            <w:vAlign w:val="center"/>
          </w:tcPr>
          <w:p w14:paraId="508EEB51" w14:textId="62012E9F" w:rsidR="00BB30DD" w:rsidRPr="00E457F5" w:rsidRDefault="00BB30DD"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2700,00</w:t>
            </w:r>
          </w:p>
        </w:tc>
        <w:tc>
          <w:tcPr>
            <w:tcW w:w="618" w:type="dxa"/>
            <w:tcBorders>
              <w:top w:val="single" w:sz="4" w:space="0" w:color="auto"/>
              <w:left w:val="nil"/>
              <w:bottom w:val="nil"/>
              <w:right w:val="single" w:sz="8" w:space="0" w:color="auto"/>
            </w:tcBorders>
            <w:shd w:val="clear" w:color="auto" w:fill="auto"/>
            <w:vAlign w:val="center"/>
          </w:tcPr>
          <w:p w14:paraId="15E67166" w14:textId="77777777" w:rsidR="00BB30DD" w:rsidRPr="00D5478A" w:rsidRDefault="00BB30DD" w:rsidP="00D5478A">
            <w:pPr>
              <w:jc w:val="center"/>
              <w:rPr>
                <w:rFonts w:ascii="Times New Roman" w:hAnsi="Times New Roman"/>
                <w:sz w:val="14"/>
                <w:szCs w:val="14"/>
                <w:lang w:eastAsia="ru-RU"/>
              </w:rPr>
            </w:pPr>
          </w:p>
        </w:tc>
      </w:tr>
      <w:tr w:rsidR="00D5478A" w:rsidRPr="00D5478A" w14:paraId="4D45B703" w14:textId="77777777" w:rsidTr="00D5478A">
        <w:trPr>
          <w:trHeight w:val="22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5FA80E9E" w14:textId="77777777" w:rsidR="00D5478A" w:rsidRPr="00E457F5" w:rsidRDefault="00D5478A" w:rsidP="00D5478A">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4.</w:t>
            </w:r>
            <w:r w:rsidRPr="00E457F5">
              <w:rPr>
                <w:rFonts w:ascii="Times New Roman" w:hAnsi="Times New Roman"/>
                <w:color w:val="000000" w:themeColor="text1"/>
                <w:sz w:val="16"/>
                <w:szCs w:val="16"/>
                <w:lang w:eastAsia="ru-RU"/>
              </w:rPr>
              <w:t xml:space="preserve"> Снижение негативного воздействия отходов на окружающую среду и здоровье населения города.</w:t>
            </w:r>
          </w:p>
        </w:tc>
      </w:tr>
      <w:tr w:rsidR="00D5478A" w:rsidRPr="00D5478A" w14:paraId="16B45529" w14:textId="77777777" w:rsidTr="00D5478A">
        <w:trPr>
          <w:trHeight w:val="22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14:paraId="068AD259" w14:textId="77777777" w:rsidR="00D5478A" w:rsidRPr="00E457F5" w:rsidRDefault="00D5478A" w:rsidP="00D5478A">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4.1. </w:t>
            </w:r>
            <w:r w:rsidRPr="00E457F5">
              <w:rPr>
                <w:rFonts w:ascii="Times New Roman" w:hAnsi="Times New Roman"/>
                <w:color w:val="000000" w:themeColor="text1"/>
                <w:sz w:val="16"/>
                <w:szCs w:val="16"/>
                <w:lang w:eastAsia="ru-RU"/>
              </w:rPr>
              <w:t>Ликвидация несанкционированных свалок с территорий города.</w:t>
            </w:r>
          </w:p>
        </w:tc>
      </w:tr>
      <w:tr w:rsidR="00F16996" w:rsidRPr="00D5478A" w14:paraId="53BA98DE" w14:textId="77777777" w:rsidTr="009109E7">
        <w:trPr>
          <w:trHeight w:val="555"/>
        </w:trPr>
        <w:tc>
          <w:tcPr>
            <w:tcW w:w="2269" w:type="dxa"/>
            <w:vMerge w:val="restart"/>
            <w:tcBorders>
              <w:top w:val="single" w:sz="4" w:space="0" w:color="auto"/>
              <w:left w:val="single" w:sz="4" w:space="0" w:color="auto"/>
              <w:right w:val="single" w:sz="4" w:space="0" w:color="auto"/>
            </w:tcBorders>
            <w:shd w:val="clear" w:color="auto" w:fill="auto"/>
            <w:vAlign w:val="center"/>
            <w:hideMark/>
          </w:tcPr>
          <w:p w14:paraId="1F33BB8C" w14:textId="77777777" w:rsidR="00F16996" w:rsidRPr="00FB5458" w:rsidRDefault="00F16996" w:rsidP="00D5478A">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4.1.1. </w:t>
            </w:r>
            <w:r w:rsidRPr="00FB5458">
              <w:rPr>
                <w:rFonts w:ascii="Times New Roman" w:hAnsi="Times New Roman"/>
                <w:sz w:val="16"/>
                <w:szCs w:val="16"/>
                <w:lang w:eastAsia="ru-RU"/>
              </w:rPr>
              <w:t>Вывоз мусора с несанкционированных свалок.</w:t>
            </w:r>
          </w:p>
        </w:tc>
        <w:tc>
          <w:tcPr>
            <w:tcW w:w="851" w:type="dxa"/>
            <w:tcBorders>
              <w:top w:val="single" w:sz="4" w:space="0" w:color="auto"/>
              <w:left w:val="nil"/>
              <w:bottom w:val="nil"/>
              <w:right w:val="single" w:sz="4" w:space="0" w:color="auto"/>
            </w:tcBorders>
            <w:shd w:val="clear" w:color="auto" w:fill="auto"/>
            <w:vAlign w:val="center"/>
            <w:hideMark/>
          </w:tcPr>
          <w:p w14:paraId="1EAE9F6F" w14:textId="77777777" w:rsidR="00F16996" w:rsidRPr="00FB5458" w:rsidRDefault="00F16996" w:rsidP="00D5478A">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4" w:space="0" w:color="auto"/>
            </w:tcBorders>
            <w:shd w:val="clear" w:color="auto" w:fill="auto"/>
            <w:noWrap/>
            <w:vAlign w:val="center"/>
            <w:hideMark/>
          </w:tcPr>
          <w:p w14:paraId="2C273A4B" w14:textId="77777777" w:rsidR="00F16996" w:rsidRPr="00D5478A" w:rsidRDefault="00F16996" w:rsidP="00D5478A">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single" w:sz="4" w:space="0" w:color="auto"/>
              <w:left w:val="nil"/>
              <w:right w:val="single" w:sz="4" w:space="0" w:color="auto"/>
            </w:tcBorders>
            <w:shd w:val="clear" w:color="auto" w:fill="auto"/>
            <w:noWrap/>
            <w:vAlign w:val="center"/>
            <w:hideMark/>
          </w:tcPr>
          <w:p w14:paraId="77F42855"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vMerge w:val="restart"/>
            <w:tcBorders>
              <w:top w:val="single" w:sz="4" w:space="0" w:color="auto"/>
              <w:left w:val="nil"/>
              <w:right w:val="single" w:sz="4" w:space="0" w:color="auto"/>
            </w:tcBorders>
            <w:shd w:val="clear" w:color="auto" w:fill="auto"/>
            <w:noWrap/>
            <w:vAlign w:val="center"/>
            <w:hideMark/>
          </w:tcPr>
          <w:p w14:paraId="6CBC43F4"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0810084040</w:t>
            </w:r>
          </w:p>
        </w:tc>
        <w:tc>
          <w:tcPr>
            <w:tcW w:w="492" w:type="dxa"/>
            <w:vMerge w:val="restart"/>
            <w:tcBorders>
              <w:top w:val="single" w:sz="4" w:space="0" w:color="auto"/>
              <w:left w:val="nil"/>
              <w:right w:val="single" w:sz="4" w:space="0" w:color="auto"/>
            </w:tcBorders>
            <w:shd w:val="clear" w:color="auto" w:fill="auto"/>
            <w:noWrap/>
            <w:vAlign w:val="center"/>
            <w:hideMark/>
          </w:tcPr>
          <w:p w14:paraId="0D87EA3E"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single" w:sz="4" w:space="0" w:color="auto"/>
              <w:left w:val="nil"/>
              <w:bottom w:val="nil"/>
              <w:right w:val="single" w:sz="4" w:space="0" w:color="auto"/>
            </w:tcBorders>
            <w:shd w:val="clear" w:color="auto" w:fill="auto"/>
            <w:noWrap/>
            <w:vAlign w:val="center"/>
            <w:hideMark/>
          </w:tcPr>
          <w:p w14:paraId="32321714"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851" w:type="dxa"/>
            <w:tcBorders>
              <w:top w:val="single" w:sz="4" w:space="0" w:color="auto"/>
              <w:left w:val="nil"/>
              <w:bottom w:val="nil"/>
              <w:right w:val="single" w:sz="4" w:space="0" w:color="auto"/>
            </w:tcBorders>
            <w:shd w:val="clear" w:color="auto" w:fill="auto"/>
            <w:noWrap/>
            <w:vAlign w:val="center"/>
            <w:hideMark/>
          </w:tcPr>
          <w:p w14:paraId="46AC29D7"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460,00</w:t>
            </w:r>
          </w:p>
        </w:tc>
        <w:tc>
          <w:tcPr>
            <w:tcW w:w="850" w:type="dxa"/>
            <w:tcBorders>
              <w:top w:val="single" w:sz="4" w:space="0" w:color="auto"/>
              <w:left w:val="nil"/>
              <w:bottom w:val="nil"/>
              <w:right w:val="single" w:sz="4" w:space="0" w:color="auto"/>
            </w:tcBorders>
            <w:shd w:val="clear" w:color="auto" w:fill="auto"/>
            <w:noWrap/>
            <w:vAlign w:val="center"/>
            <w:hideMark/>
          </w:tcPr>
          <w:p w14:paraId="55CDF332"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14:paraId="58F7BA0D"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32A96C5A"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14:paraId="28AE7431"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516,70</w:t>
            </w:r>
          </w:p>
        </w:tc>
        <w:tc>
          <w:tcPr>
            <w:tcW w:w="804" w:type="dxa"/>
            <w:tcBorders>
              <w:top w:val="single" w:sz="4" w:space="0" w:color="auto"/>
              <w:left w:val="nil"/>
              <w:bottom w:val="nil"/>
              <w:right w:val="single" w:sz="4" w:space="0" w:color="auto"/>
            </w:tcBorders>
            <w:shd w:val="clear" w:color="auto" w:fill="auto"/>
            <w:noWrap/>
            <w:vAlign w:val="center"/>
            <w:hideMark/>
          </w:tcPr>
          <w:p w14:paraId="47AC37D1" w14:textId="77777777" w:rsidR="00F16996" w:rsidRPr="00E33047" w:rsidRDefault="00F16996" w:rsidP="00D5478A">
            <w:pPr>
              <w:jc w:val="center"/>
              <w:rPr>
                <w:rFonts w:ascii="Times New Roman" w:hAnsi="Times New Roman"/>
                <w:sz w:val="18"/>
                <w:szCs w:val="18"/>
                <w:lang w:eastAsia="ru-RU"/>
              </w:rPr>
            </w:pPr>
            <w:r w:rsidRPr="00E33047">
              <w:rPr>
                <w:rFonts w:ascii="Times New Roman" w:hAnsi="Times New Roman"/>
                <w:sz w:val="18"/>
                <w:szCs w:val="18"/>
                <w:lang w:eastAsia="ru-RU"/>
              </w:rPr>
              <w:t>723,70</w:t>
            </w:r>
          </w:p>
        </w:tc>
        <w:tc>
          <w:tcPr>
            <w:tcW w:w="851" w:type="dxa"/>
            <w:tcBorders>
              <w:top w:val="single" w:sz="4" w:space="0" w:color="auto"/>
              <w:left w:val="nil"/>
              <w:bottom w:val="nil"/>
              <w:right w:val="single" w:sz="4" w:space="0" w:color="auto"/>
            </w:tcBorders>
            <w:shd w:val="clear" w:color="auto" w:fill="auto"/>
            <w:vAlign w:val="center"/>
            <w:hideMark/>
          </w:tcPr>
          <w:p w14:paraId="34E639B9" w14:textId="19C4174B"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1160,00</w:t>
            </w:r>
          </w:p>
        </w:tc>
        <w:tc>
          <w:tcPr>
            <w:tcW w:w="840" w:type="dxa"/>
            <w:tcBorders>
              <w:top w:val="single" w:sz="4" w:space="0" w:color="auto"/>
              <w:left w:val="nil"/>
              <w:bottom w:val="nil"/>
              <w:right w:val="single" w:sz="4" w:space="0" w:color="auto"/>
            </w:tcBorders>
            <w:shd w:val="clear" w:color="auto" w:fill="auto"/>
            <w:vAlign w:val="center"/>
            <w:hideMark/>
          </w:tcPr>
          <w:p w14:paraId="7F413E27" w14:textId="54957FB1"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61" w:type="dxa"/>
            <w:tcBorders>
              <w:top w:val="single" w:sz="4" w:space="0" w:color="auto"/>
              <w:left w:val="nil"/>
              <w:bottom w:val="nil"/>
              <w:right w:val="single" w:sz="4" w:space="0" w:color="auto"/>
            </w:tcBorders>
            <w:shd w:val="clear" w:color="auto" w:fill="auto"/>
            <w:vAlign w:val="center"/>
            <w:hideMark/>
          </w:tcPr>
          <w:p w14:paraId="04FA571B" w14:textId="707DE85E"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nil"/>
              <w:bottom w:val="nil"/>
              <w:right w:val="single" w:sz="4" w:space="0" w:color="auto"/>
            </w:tcBorders>
            <w:shd w:val="clear" w:color="auto" w:fill="auto"/>
            <w:vAlign w:val="center"/>
            <w:hideMark/>
          </w:tcPr>
          <w:p w14:paraId="12EC60E2" w14:textId="184BDBE5"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single" w:sz="4" w:space="0" w:color="auto"/>
              <w:left w:val="nil"/>
              <w:bottom w:val="nil"/>
              <w:right w:val="single" w:sz="4" w:space="0" w:color="auto"/>
            </w:tcBorders>
            <w:shd w:val="clear" w:color="auto" w:fill="auto"/>
            <w:vAlign w:val="center"/>
            <w:hideMark/>
          </w:tcPr>
          <w:p w14:paraId="114D68D0" w14:textId="753BA646" w:rsidR="00F16996" w:rsidRPr="00E457F5" w:rsidRDefault="002643A6"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3360,40</w:t>
            </w:r>
          </w:p>
        </w:tc>
        <w:tc>
          <w:tcPr>
            <w:tcW w:w="618" w:type="dxa"/>
            <w:tcBorders>
              <w:top w:val="nil"/>
              <w:left w:val="nil"/>
              <w:bottom w:val="nil"/>
              <w:right w:val="single" w:sz="8" w:space="0" w:color="auto"/>
            </w:tcBorders>
            <w:shd w:val="clear" w:color="auto" w:fill="auto"/>
            <w:vAlign w:val="center"/>
            <w:hideMark/>
          </w:tcPr>
          <w:p w14:paraId="61BABB91" w14:textId="77777777" w:rsidR="00F16996" w:rsidRPr="00D5478A" w:rsidRDefault="00F16996"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F16996" w:rsidRPr="00D5478A" w14:paraId="5F123B5F" w14:textId="77777777" w:rsidTr="009109E7">
        <w:trPr>
          <w:trHeight w:val="555"/>
        </w:trPr>
        <w:tc>
          <w:tcPr>
            <w:tcW w:w="2269" w:type="dxa"/>
            <w:vMerge/>
            <w:tcBorders>
              <w:left w:val="single" w:sz="4" w:space="0" w:color="auto"/>
              <w:bottom w:val="nil"/>
              <w:right w:val="single" w:sz="4" w:space="0" w:color="auto"/>
            </w:tcBorders>
            <w:shd w:val="clear" w:color="auto" w:fill="auto"/>
            <w:vAlign w:val="center"/>
          </w:tcPr>
          <w:p w14:paraId="2B247874" w14:textId="77777777" w:rsidR="00F16996" w:rsidRPr="00FB5458" w:rsidRDefault="00F16996" w:rsidP="00D5478A">
            <w:pPr>
              <w:rPr>
                <w:rFonts w:ascii="Times New Roman" w:hAnsi="Times New Roman"/>
                <w:b/>
                <w:bCs/>
                <w:sz w:val="16"/>
                <w:szCs w:val="16"/>
                <w:lang w:eastAsia="ru-RU"/>
              </w:rPr>
            </w:pPr>
          </w:p>
        </w:tc>
        <w:tc>
          <w:tcPr>
            <w:tcW w:w="851" w:type="dxa"/>
            <w:tcBorders>
              <w:top w:val="single" w:sz="4" w:space="0" w:color="auto"/>
              <w:left w:val="nil"/>
              <w:bottom w:val="nil"/>
              <w:right w:val="single" w:sz="4" w:space="0" w:color="auto"/>
            </w:tcBorders>
            <w:shd w:val="clear" w:color="auto" w:fill="auto"/>
            <w:vAlign w:val="center"/>
          </w:tcPr>
          <w:p w14:paraId="312DC00D" w14:textId="315FEC1B" w:rsidR="00F16996" w:rsidRPr="00FB5458" w:rsidRDefault="00F16996" w:rsidP="00D5478A">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noWrap/>
            <w:vAlign w:val="center"/>
          </w:tcPr>
          <w:p w14:paraId="432D7842" w14:textId="66962DCC" w:rsidR="00F16996" w:rsidRPr="00D5478A" w:rsidRDefault="00F16996" w:rsidP="00D5478A">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4" w:space="0" w:color="auto"/>
            </w:tcBorders>
            <w:shd w:val="clear" w:color="auto" w:fill="auto"/>
            <w:noWrap/>
            <w:vAlign w:val="center"/>
          </w:tcPr>
          <w:p w14:paraId="426B4508" w14:textId="77777777" w:rsidR="00F16996" w:rsidRPr="00E33047" w:rsidRDefault="00F16996" w:rsidP="00D5478A">
            <w:pPr>
              <w:jc w:val="center"/>
              <w:rPr>
                <w:rFonts w:ascii="Times New Roman" w:hAnsi="Times New Roman"/>
                <w:sz w:val="18"/>
                <w:szCs w:val="18"/>
                <w:lang w:eastAsia="ru-RU"/>
              </w:rPr>
            </w:pPr>
          </w:p>
        </w:tc>
        <w:tc>
          <w:tcPr>
            <w:tcW w:w="946" w:type="dxa"/>
            <w:vMerge/>
            <w:tcBorders>
              <w:left w:val="nil"/>
              <w:bottom w:val="nil"/>
              <w:right w:val="single" w:sz="4" w:space="0" w:color="auto"/>
            </w:tcBorders>
            <w:shd w:val="clear" w:color="auto" w:fill="auto"/>
            <w:noWrap/>
            <w:vAlign w:val="center"/>
          </w:tcPr>
          <w:p w14:paraId="28442192" w14:textId="77777777" w:rsidR="00F16996" w:rsidRPr="00E33047" w:rsidRDefault="00F16996" w:rsidP="00D5478A">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58C89376" w14:textId="77777777" w:rsidR="00F16996" w:rsidRPr="00E33047" w:rsidRDefault="00F16996" w:rsidP="00D5478A">
            <w:pPr>
              <w:jc w:val="center"/>
              <w:rPr>
                <w:rFonts w:ascii="Times New Roman" w:hAnsi="Times New Roman"/>
                <w:sz w:val="18"/>
                <w:szCs w:val="18"/>
                <w:lang w:eastAsia="ru-RU"/>
              </w:rPr>
            </w:pPr>
          </w:p>
        </w:tc>
        <w:tc>
          <w:tcPr>
            <w:tcW w:w="830" w:type="dxa"/>
            <w:tcBorders>
              <w:top w:val="single" w:sz="4" w:space="0" w:color="auto"/>
              <w:left w:val="nil"/>
              <w:bottom w:val="nil"/>
              <w:right w:val="single" w:sz="4" w:space="0" w:color="auto"/>
            </w:tcBorders>
            <w:shd w:val="clear" w:color="auto" w:fill="auto"/>
            <w:noWrap/>
            <w:vAlign w:val="center"/>
          </w:tcPr>
          <w:p w14:paraId="21CE0344" w14:textId="00FA923B"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776002AB" w14:textId="27C89F7A"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39535873" w14:textId="569ACE15"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4D751735" w14:textId="0BE0DAE7"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20082785" w14:textId="4C3A94DA"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73E0D5EE" w14:textId="7E6D4D3A"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single" w:sz="4" w:space="0" w:color="auto"/>
              <w:left w:val="nil"/>
              <w:bottom w:val="nil"/>
              <w:right w:val="single" w:sz="4" w:space="0" w:color="auto"/>
            </w:tcBorders>
            <w:shd w:val="clear" w:color="auto" w:fill="auto"/>
            <w:noWrap/>
            <w:vAlign w:val="center"/>
          </w:tcPr>
          <w:p w14:paraId="137C09A5" w14:textId="4238A8B3"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vAlign w:val="center"/>
          </w:tcPr>
          <w:p w14:paraId="188AADED" w14:textId="12ACB3F8"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single" w:sz="4" w:space="0" w:color="auto"/>
              <w:left w:val="nil"/>
              <w:bottom w:val="nil"/>
              <w:right w:val="single" w:sz="4" w:space="0" w:color="auto"/>
            </w:tcBorders>
            <w:shd w:val="clear" w:color="auto" w:fill="auto"/>
            <w:vAlign w:val="center"/>
          </w:tcPr>
          <w:p w14:paraId="1B3F0C4E" w14:textId="674F3183"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1000</w:t>
            </w:r>
          </w:p>
        </w:tc>
        <w:tc>
          <w:tcPr>
            <w:tcW w:w="861" w:type="dxa"/>
            <w:tcBorders>
              <w:top w:val="single" w:sz="4" w:space="0" w:color="auto"/>
              <w:left w:val="nil"/>
              <w:bottom w:val="nil"/>
              <w:right w:val="single" w:sz="4" w:space="0" w:color="auto"/>
            </w:tcBorders>
            <w:shd w:val="clear" w:color="auto" w:fill="auto"/>
            <w:vAlign w:val="center"/>
          </w:tcPr>
          <w:p w14:paraId="5CC7D072" w14:textId="07635EC0"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1000</w:t>
            </w:r>
          </w:p>
        </w:tc>
        <w:tc>
          <w:tcPr>
            <w:tcW w:w="800" w:type="dxa"/>
            <w:tcBorders>
              <w:top w:val="single" w:sz="4" w:space="0" w:color="auto"/>
              <w:left w:val="nil"/>
              <w:bottom w:val="nil"/>
              <w:right w:val="single" w:sz="4" w:space="0" w:color="auto"/>
            </w:tcBorders>
            <w:shd w:val="clear" w:color="auto" w:fill="auto"/>
            <w:vAlign w:val="center"/>
          </w:tcPr>
          <w:p w14:paraId="78948385" w14:textId="2F29A091" w:rsidR="00F16996" w:rsidRPr="00E33047" w:rsidRDefault="002643A6" w:rsidP="00D5478A">
            <w:pPr>
              <w:jc w:val="center"/>
              <w:rPr>
                <w:rFonts w:ascii="Times New Roman" w:hAnsi="Times New Roman"/>
                <w:sz w:val="18"/>
                <w:szCs w:val="18"/>
                <w:lang w:eastAsia="ru-RU"/>
              </w:rPr>
            </w:pPr>
            <w:r>
              <w:rPr>
                <w:rFonts w:ascii="Times New Roman" w:hAnsi="Times New Roman"/>
                <w:sz w:val="18"/>
                <w:szCs w:val="18"/>
                <w:lang w:eastAsia="ru-RU"/>
              </w:rPr>
              <w:t>1000</w:t>
            </w:r>
          </w:p>
        </w:tc>
        <w:tc>
          <w:tcPr>
            <w:tcW w:w="849" w:type="dxa"/>
            <w:tcBorders>
              <w:top w:val="single" w:sz="4" w:space="0" w:color="auto"/>
              <w:left w:val="nil"/>
              <w:bottom w:val="nil"/>
              <w:right w:val="single" w:sz="4" w:space="0" w:color="auto"/>
            </w:tcBorders>
            <w:shd w:val="clear" w:color="auto" w:fill="auto"/>
            <w:vAlign w:val="center"/>
          </w:tcPr>
          <w:p w14:paraId="74868AE9" w14:textId="674DDD22" w:rsidR="00F16996" w:rsidRPr="00E457F5" w:rsidRDefault="002643A6"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3000,00</w:t>
            </w:r>
          </w:p>
        </w:tc>
        <w:tc>
          <w:tcPr>
            <w:tcW w:w="618" w:type="dxa"/>
            <w:tcBorders>
              <w:top w:val="nil"/>
              <w:left w:val="nil"/>
              <w:bottom w:val="nil"/>
              <w:right w:val="single" w:sz="8" w:space="0" w:color="auto"/>
            </w:tcBorders>
            <w:shd w:val="clear" w:color="auto" w:fill="auto"/>
            <w:vAlign w:val="center"/>
          </w:tcPr>
          <w:p w14:paraId="688C07C0" w14:textId="77777777" w:rsidR="00F16996" w:rsidRPr="00D5478A" w:rsidRDefault="00F16996" w:rsidP="00D5478A">
            <w:pPr>
              <w:jc w:val="center"/>
              <w:rPr>
                <w:rFonts w:ascii="Times New Roman" w:hAnsi="Times New Roman"/>
                <w:sz w:val="14"/>
                <w:szCs w:val="14"/>
                <w:lang w:eastAsia="ru-RU"/>
              </w:rPr>
            </w:pPr>
          </w:p>
        </w:tc>
      </w:tr>
      <w:tr w:rsidR="00D5478A" w:rsidRPr="00D5478A" w14:paraId="3E3E265B" w14:textId="77777777" w:rsidTr="00D5478A">
        <w:trPr>
          <w:trHeight w:val="270"/>
        </w:trPr>
        <w:tc>
          <w:tcPr>
            <w:tcW w:w="1630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38876BC5" w14:textId="77777777" w:rsidR="00D5478A" w:rsidRPr="00E457F5" w:rsidRDefault="00D5478A" w:rsidP="00D5478A">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4.2.</w:t>
            </w:r>
            <w:r w:rsidRPr="00E457F5">
              <w:rPr>
                <w:rFonts w:ascii="Times New Roman" w:hAnsi="Times New Roman"/>
                <w:color w:val="000000" w:themeColor="text1"/>
                <w:sz w:val="16"/>
                <w:szCs w:val="16"/>
                <w:lang w:eastAsia="ru-RU"/>
              </w:rPr>
              <w:t xml:space="preserve"> Обустройство санкционированных мест размещения ТКО на территории города.</w:t>
            </w:r>
          </w:p>
        </w:tc>
      </w:tr>
      <w:tr w:rsidR="00D5478A" w:rsidRPr="00D5478A" w14:paraId="02D57CF6" w14:textId="77777777" w:rsidTr="00D5478A">
        <w:trPr>
          <w:trHeight w:val="405"/>
        </w:trPr>
        <w:tc>
          <w:tcPr>
            <w:tcW w:w="2269" w:type="dxa"/>
            <w:vMerge w:val="restart"/>
            <w:tcBorders>
              <w:top w:val="nil"/>
              <w:left w:val="single" w:sz="4" w:space="0" w:color="auto"/>
              <w:bottom w:val="single" w:sz="4" w:space="0" w:color="000000"/>
              <w:right w:val="single" w:sz="4" w:space="0" w:color="000000"/>
            </w:tcBorders>
            <w:shd w:val="clear" w:color="auto" w:fill="auto"/>
            <w:vAlign w:val="center"/>
            <w:hideMark/>
          </w:tcPr>
          <w:p w14:paraId="715236F7" w14:textId="77777777" w:rsidR="00D5478A" w:rsidRPr="00FB5458" w:rsidRDefault="00D5478A" w:rsidP="00D5478A">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4.2.1. </w:t>
            </w:r>
            <w:r w:rsidRPr="00FB5458">
              <w:rPr>
                <w:rFonts w:ascii="Times New Roman" w:hAnsi="Times New Roman"/>
                <w:sz w:val="16"/>
                <w:szCs w:val="16"/>
                <w:lang w:eastAsia="ru-RU"/>
              </w:rPr>
              <w:t>Организация (устройство) площадки временного накопления отходов потребления.</w:t>
            </w:r>
          </w:p>
        </w:tc>
        <w:tc>
          <w:tcPr>
            <w:tcW w:w="851" w:type="dxa"/>
            <w:vMerge w:val="restart"/>
            <w:tcBorders>
              <w:top w:val="nil"/>
              <w:left w:val="single" w:sz="4" w:space="0" w:color="auto"/>
              <w:bottom w:val="single" w:sz="4" w:space="0" w:color="000000"/>
              <w:right w:val="single" w:sz="4" w:space="0" w:color="000000"/>
            </w:tcBorders>
            <w:shd w:val="clear" w:color="auto" w:fill="auto"/>
            <w:vAlign w:val="center"/>
            <w:hideMark/>
          </w:tcPr>
          <w:p w14:paraId="7A138DA0" w14:textId="77777777" w:rsidR="00D5478A" w:rsidRPr="00FB5458" w:rsidRDefault="00D5478A" w:rsidP="00D5478A">
            <w:pPr>
              <w:jc w:val="center"/>
              <w:rPr>
                <w:rFonts w:ascii="Times New Roman" w:hAnsi="Times New Roman"/>
                <w:sz w:val="16"/>
                <w:szCs w:val="16"/>
                <w:lang w:eastAsia="ru-RU"/>
              </w:rPr>
            </w:pPr>
            <w:r w:rsidRPr="00FB5458">
              <w:rPr>
                <w:rFonts w:ascii="Times New Roman" w:hAnsi="Times New Roman"/>
                <w:sz w:val="16"/>
                <w:szCs w:val="16"/>
                <w:lang w:eastAsia="ru-RU"/>
              </w:rPr>
              <w:t xml:space="preserve">МКУ «Городское хозяйство» города </w:t>
            </w:r>
            <w:r w:rsidRPr="00FB5458">
              <w:rPr>
                <w:rFonts w:ascii="Times New Roman" w:hAnsi="Times New Roman"/>
                <w:sz w:val="16"/>
                <w:szCs w:val="16"/>
                <w:lang w:eastAsia="ru-RU"/>
              </w:rPr>
              <w:lastRenderedPageBreak/>
              <w:t>Дивногорска</w:t>
            </w:r>
          </w:p>
        </w:tc>
        <w:tc>
          <w:tcPr>
            <w:tcW w:w="567" w:type="dxa"/>
            <w:vMerge w:val="restart"/>
            <w:tcBorders>
              <w:top w:val="nil"/>
              <w:left w:val="single" w:sz="4" w:space="0" w:color="auto"/>
              <w:bottom w:val="single" w:sz="8" w:space="0" w:color="000000"/>
              <w:right w:val="nil"/>
            </w:tcBorders>
            <w:shd w:val="clear" w:color="auto" w:fill="auto"/>
            <w:noWrap/>
            <w:vAlign w:val="center"/>
            <w:hideMark/>
          </w:tcPr>
          <w:p w14:paraId="5B2D228B"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lastRenderedPageBreak/>
              <w:t>931</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930C3B"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D491631"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0810089110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14:paraId="37E518DD"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4" w:space="0" w:color="auto"/>
              <w:right w:val="single" w:sz="4" w:space="0" w:color="auto"/>
            </w:tcBorders>
            <w:shd w:val="clear" w:color="auto" w:fill="auto"/>
            <w:noWrap/>
            <w:vAlign w:val="center"/>
            <w:hideMark/>
          </w:tcPr>
          <w:p w14:paraId="6AF79F90"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8B149E1"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300,00</w:t>
            </w:r>
          </w:p>
        </w:tc>
        <w:tc>
          <w:tcPr>
            <w:tcW w:w="850" w:type="dxa"/>
            <w:tcBorders>
              <w:top w:val="nil"/>
              <w:left w:val="nil"/>
              <w:bottom w:val="single" w:sz="4" w:space="0" w:color="auto"/>
              <w:right w:val="single" w:sz="4" w:space="0" w:color="auto"/>
            </w:tcBorders>
            <w:shd w:val="clear" w:color="auto" w:fill="auto"/>
            <w:noWrap/>
            <w:vAlign w:val="center"/>
            <w:hideMark/>
          </w:tcPr>
          <w:p w14:paraId="046C0C3E"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01E4F49"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5D4762A"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22C61083"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nil"/>
              <w:left w:val="nil"/>
              <w:bottom w:val="single" w:sz="4" w:space="0" w:color="auto"/>
              <w:right w:val="single" w:sz="4" w:space="0" w:color="auto"/>
            </w:tcBorders>
            <w:shd w:val="clear" w:color="auto" w:fill="auto"/>
            <w:noWrap/>
            <w:vAlign w:val="center"/>
            <w:hideMark/>
          </w:tcPr>
          <w:p w14:paraId="2374309B"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B797AEF"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14:paraId="3E6DE762"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61" w:type="dxa"/>
            <w:tcBorders>
              <w:top w:val="nil"/>
              <w:left w:val="nil"/>
              <w:bottom w:val="single" w:sz="4" w:space="0" w:color="auto"/>
              <w:right w:val="single" w:sz="4" w:space="0" w:color="auto"/>
            </w:tcBorders>
            <w:shd w:val="clear" w:color="auto" w:fill="auto"/>
            <w:vAlign w:val="center"/>
            <w:hideMark/>
          </w:tcPr>
          <w:p w14:paraId="19527C29"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nil"/>
              <w:left w:val="nil"/>
              <w:bottom w:val="single" w:sz="4" w:space="0" w:color="auto"/>
              <w:right w:val="single" w:sz="4" w:space="0" w:color="auto"/>
            </w:tcBorders>
            <w:shd w:val="clear" w:color="auto" w:fill="auto"/>
            <w:vAlign w:val="center"/>
            <w:hideMark/>
          </w:tcPr>
          <w:p w14:paraId="0C71F768"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nil"/>
              <w:left w:val="nil"/>
              <w:bottom w:val="single" w:sz="4" w:space="0" w:color="auto"/>
              <w:right w:val="single" w:sz="4" w:space="0" w:color="auto"/>
            </w:tcBorders>
            <w:shd w:val="clear" w:color="auto" w:fill="auto"/>
            <w:vAlign w:val="center"/>
            <w:hideMark/>
          </w:tcPr>
          <w:p w14:paraId="0B2D0157"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300,00</w:t>
            </w:r>
          </w:p>
        </w:tc>
        <w:tc>
          <w:tcPr>
            <w:tcW w:w="618" w:type="dxa"/>
            <w:tcBorders>
              <w:top w:val="nil"/>
              <w:left w:val="nil"/>
              <w:bottom w:val="nil"/>
              <w:right w:val="single" w:sz="8" w:space="0" w:color="auto"/>
            </w:tcBorders>
            <w:shd w:val="clear" w:color="auto" w:fill="auto"/>
            <w:vAlign w:val="center"/>
            <w:hideMark/>
          </w:tcPr>
          <w:p w14:paraId="58990EB1" w14:textId="77777777" w:rsidR="00D5478A" w:rsidRPr="000C70C6" w:rsidRDefault="00D5478A" w:rsidP="00D5478A">
            <w:pPr>
              <w:jc w:val="center"/>
              <w:rPr>
                <w:rFonts w:ascii="Times New Roman" w:hAnsi="Times New Roman"/>
                <w:color w:val="0070C0"/>
                <w:sz w:val="14"/>
                <w:szCs w:val="14"/>
                <w:lang w:eastAsia="ru-RU"/>
              </w:rPr>
            </w:pPr>
            <w:r w:rsidRPr="000C70C6">
              <w:rPr>
                <w:rFonts w:ascii="Times New Roman" w:hAnsi="Times New Roman"/>
                <w:color w:val="0070C0"/>
                <w:sz w:val="14"/>
                <w:szCs w:val="14"/>
                <w:lang w:eastAsia="ru-RU"/>
              </w:rPr>
              <w:t> </w:t>
            </w:r>
          </w:p>
        </w:tc>
      </w:tr>
      <w:tr w:rsidR="00D5478A" w:rsidRPr="00D5478A" w14:paraId="4FDBCE7D" w14:textId="77777777" w:rsidTr="00D5478A">
        <w:trPr>
          <w:trHeight w:val="540"/>
        </w:trPr>
        <w:tc>
          <w:tcPr>
            <w:tcW w:w="2269" w:type="dxa"/>
            <w:vMerge/>
            <w:tcBorders>
              <w:top w:val="nil"/>
              <w:left w:val="single" w:sz="4" w:space="0" w:color="auto"/>
              <w:bottom w:val="single" w:sz="4" w:space="0" w:color="000000"/>
              <w:right w:val="single" w:sz="4" w:space="0" w:color="000000"/>
            </w:tcBorders>
            <w:vAlign w:val="center"/>
            <w:hideMark/>
          </w:tcPr>
          <w:p w14:paraId="5327A8FB" w14:textId="77777777" w:rsidR="00D5478A" w:rsidRPr="00FB5458" w:rsidRDefault="00D5478A" w:rsidP="00D5478A">
            <w:pPr>
              <w:rPr>
                <w:rFonts w:ascii="Times New Roman" w:hAnsi="Times New Roman"/>
                <w:b/>
                <w:bCs/>
                <w:sz w:val="16"/>
                <w:szCs w:val="16"/>
                <w:lang w:eastAsia="ru-RU"/>
              </w:rPr>
            </w:pPr>
          </w:p>
        </w:tc>
        <w:tc>
          <w:tcPr>
            <w:tcW w:w="851" w:type="dxa"/>
            <w:vMerge/>
            <w:tcBorders>
              <w:top w:val="nil"/>
              <w:left w:val="single" w:sz="4" w:space="0" w:color="auto"/>
              <w:bottom w:val="single" w:sz="4" w:space="0" w:color="000000"/>
              <w:right w:val="single" w:sz="4" w:space="0" w:color="000000"/>
            </w:tcBorders>
            <w:vAlign w:val="center"/>
            <w:hideMark/>
          </w:tcPr>
          <w:p w14:paraId="338A8731" w14:textId="77777777" w:rsidR="00D5478A" w:rsidRPr="00FB5458" w:rsidRDefault="00D5478A" w:rsidP="00D5478A">
            <w:pPr>
              <w:rPr>
                <w:rFonts w:ascii="Times New Roman" w:hAnsi="Times New Roman"/>
                <w:sz w:val="16"/>
                <w:szCs w:val="16"/>
                <w:lang w:eastAsia="ru-RU"/>
              </w:rPr>
            </w:pPr>
          </w:p>
        </w:tc>
        <w:tc>
          <w:tcPr>
            <w:tcW w:w="567" w:type="dxa"/>
            <w:vMerge/>
            <w:tcBorders>
              <w:top w:val="nil"/>
              <w:left w:val="single" w:sz="4" w:space="0" w:color="auto"/>
              <w:bottom w:val="single" w:sz="8" w:space="0" w:color="000000"/>
              <w:right w:val="nil"/>
            </w:tcBorders>
            <w:vAlign w:val="center"/>
            <w:hideMark/>
          </w:tcPr>
          <w:p w14:paraId="647143C2" w14:textId="77777777" w:rsidR="00D5478A" w:rsidRPr="00D5478A" w:rsidRDefault="00D5478A" w:rsidP="00D5478A">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single" w:sz="4" w:space="0" w:color="auto"/>
            </w:tcBorders>
            <w:vAlign w:val="center"/>
            <w:hideMark/>
          </w:tcPr>
          <w:p w14:paraId="684144F6" w14:textId="77777777" w:rsidR="00D5478A" w:rsidRPr="00E33047" w:rsidRDefault="00D5478A" w:rsidP="00D5478A">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2AFF8941"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28414E11"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6C5CB8A4"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C245CF2"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800,00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5A0E8302"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9C4CE6C"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0E2FF841"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1538232"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14:paraId="5BB694ED"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67C1CFF"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62710E65"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26421588"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5040B7E8" w14:textId="77777777" w:rsidR="00D5478A" w:rsidRPr="00E33047" w:rsidRDefault="00D5478A" w:rsidP="00D5478A">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DDC0D48"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800,00</w:t>
            </w:r>
          </w:p>
        </w:tc>
        <w:tc>
          <w:tcPr>
            <w:tcW w:w="618" w:type="dxa"/>
            <w:tcBorders>
              <w:top w:val="nil"/>
              <w:left w:val="nil"/>
              <w:bottom w:val="single" w:sz="8" w:space="0" w:color="auto"/>
              <w:right w:val="single" w:sz="8" w:space="0" w:color="auto"/>
            </w:tcBorders>
            <w:shd w:val="clear" w:color="auto" w:fill="auto"/>
            <w:vAlign w:val="center"/>
            <w:hideMark/>
          </w:tcPr>
          <w:p w14:paraId="5DF6605E"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14BEEA0E" w14:textId="77777777" w:rsidTr="00D5478A">
        <w:trPr>
          <w:trHeight w:val="103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D712B" w14:textId="77777777" w:rsidR="00D5478A" w:rsidRPr="008A3F2C" w:rsidRDefault="00D5478A" w:rsidP="00D5478A">
            <w:pPr>
              <w:rPr>
                <w:rFonts w:ascii="Times New Roman" w:hAnsi="Times New Roman"/>
                <w:sz w:val="16"/>
                <w:szCs w:val="16"/>
                <w:lang w:eastAsia="ru-RU"/>
              </w:rPr>
            </w:pPr>
            <w:r w:rsidRPr="008A3F2C">
              <w:rPr>
                <w:rFonts w:ascii="Times New Roman" w:hAnsi="Times New Roman"/>
                <w:b/>
                <w:bCs/>
                <w:sz w:val="16"/>
                <w:szCs w:val="16"/>
                <w:lang w:eastAsia="ru-RU"/>
              </w:rPr>
              <w:t>Мероприятие 4.2.2.</w:t>
            </w:r>
            <w:r w:rsidRPr="008A3F2C">
              <w:rPr>
                <w:rFonts w:ascii="Times New Roman" w:hAnsi="Times New Roman"/>
                <w:sz w:val="16"/>
                <w:szCs w:val="16"/>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3B5DB4" w14:textId="77777777" w:rsidR="00D5478A" w:rsidRPr="008A3F2C" w:rsidRDefault="00D5478A" w:rsidP="00D5478A">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2786AF7D"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750713DE"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B92141A"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1E19E504"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62738D70"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605EA5E"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2BFCC21C"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AAF7B39"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59170562"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38,70</w:t>
            </w:r>
          </w:p>
        </w:tc>
        <w:tc>
          <w:tcPr>
            <w:tcW w:w="851" w:type="dxa"/>
            <w:tcBorders>
              <w:top w:val="nil"/>
              <w:left w:val="nil"/>
              <w:bottom w:val="single" w:sz="8" w:space="0" w:color="auto"/>
              <w:right w:val="single" w:sz="8" w:space="0" w:color="auto"/>
            </w:tcBorders>
            <w:shd w:val="clear" w:color="auto" w:fill="auto"/>
            <w:noWrap/>
            <w:vAlign w:val="center"/>
            <w:hideMark/>
          </w:tcPr>
          <w:p w14:paraId="63366BF9"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4" w:type="dxa"/>
            <w:tcBorders>
              <w:top w:val="nil"/>
              <w:left w:val="nil"/>
              <w:bottom w:val="single" w:sz="8" w:space="0" w:color="auto"/>
              <w:right w:val="single" w:sz="8" w:space="0" w:color="auto"/>
            </w:tcBorders>
            <w:shd w:val="clear" w:color="auto" w:fill="auto"/>
            <w:noWrap/>
            <w:vAlign w:val="center"/>
            <w:hideMark/>
          </w:tcPr>
          <w:p w14:paraId="39D91476"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7F2C703"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17C99742"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2BBC784C"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785FD3B9"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F4A516D"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38,70</w:t>
            </w:r>
          </w:p>
        </w:tc>
        <w:tc>
          <w:tcPr>
            <w:tcW w:w="618" w:type="dxa"/>
            <w:tcBorders>
              <w:top w:val="nil"/>
              <w:left w:val="nil"/>
              <w:bottom w:val="single" w:sz="8" w:space="0" w:color="auto"/>
              <w:right w:val="single" w:sz="8" w:space="0" w:color="auto"/>
            </w:tcBorders>
            <w:shd w:val="clear" w:color="auto" w:fill="auto"/>
            <w:vAlign w:val="center"/>
            <w:hideMark/>
          </w:tcPr>
          <w:p w14:paraId="312287C2"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7D7E41AE" w14:textId="77777777" w:rsidTr="00D5478A">
        <w:trPr>
          <w:trHeight w:val="73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5E6FC" w14:textId="77777777" w:rsidR="00D5478A" w:rsidRPr="008A3F2C" w:rsidRDefault="00D5478A" w:rsidP="00D5478A">
            <w:pPr>
              <w:rPr>
                <w:rFonts w:ascii="Times New Roman" w:hAnsi="Times New Roman"/>
                <w:sz w:val="16"/>
                <w:szCs w:val="16"/>
                <w:lang w:eastAsia="ru-RU"/>
              </w:rPr>
            </w:pPr>
            <w:r w:rsidRPr="008A3F2C">
              <w:rPr>
                <w:rFonts w:ascii="Times New Roman" w:hAnsi="Times New Roman"/>
                <w:b/>
                <w:bCs/>
                <w:sz w:val="16"/>
                <w:szCs w:val="16"/>
                <w:lang w:eastAsia="ru-RU"/>
              </w:rPr>
              <w:t>Мероприятие 4.2.3.</w:t>
            </w:r>
            <w:r w:rsidRPr="008A3F2C">
              <w:rPr>
                <w:rFonts w:ascii="Times New Roman" w:hAnsi="Times New Roman"/>
                <w:sz w:val="16"/>
                <w:szCs w:val="16"/>
                <w:lang w:eastAsia="ru-RU"/>
              </w:rPr>
              <w:t xml:space="preserve"> Оформление земли под площадки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1B51D2" w14:textId="77777777" w:rsidR="00D5478A" w:rsidRPr="008A3F2C" w:rsidRDefault="00D5478A" w:rsidP="00D5478A">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4B1EE44B"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7B28E696"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6B23046C"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0810089320</w:t>
            </w:r>
          </w:p>
        </w:tc>
        <w:tc>
          <w:tcPr>
            <w:tcW w:w="492" w:type="dxa"/>
            <w:tcBorders>
              <w:top w:val="nil"/>
              <w:left w:val="nil"/>
              <w:bottom w:val="single" w:sz="8" w:space="0" w:color="auto"/>
              <w:right w:val="single" w:sz="8" w:space="0" w:color="auto"/>
            </w:tcBorders>
            <w:shd w:val="clear" w:color="auto" w:fill="auto"/>
            <w:noWrap/>
            <w:vAlign w:val="center"/>
            <w:hideMark/>
          </w:tcPr>
          <w:p w14:paraId="396D8DDC"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830" w:type="dxa"/>
            <w:tcBorders>
              <w:top w:val="nil"/>
              <w:left w:val="nil"/>
              <w:bottom w:val="single" w:sz="8" w:space="0" w:color="auto"/>
              <w:right w:val="single" w:sz="8" w:space="0" w:color="auto"/>
            </w:tcBorders>
            <w:shd w:val="clear" w:color="auto" w:fill="auto"/>
            <w:noWrap/>
            <w:vAlign w:val="center"/>
            <w:hideMark/>
          </w:tcPr>
          <w:p w14:paraId="3AE7F6AE"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6FEF4F2B"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8" w:space="0" w:color="auto"/>
              <w:left w:val="nil"/>
              <w:bottom w:val="single" w:sz="8" w:space="0" w:color="auto"/>
              <w:right w:val="single" w:sz="8" w:space="0" w:color="000000"/>
            </w:tcBorders>
            <w:shd w:val="clear" w:color="auto" w:fill="auto"/>
            <w:noWrap/>
            <w:vAlign w:val="center"/>
            <w:hideMark/>
          </w:tcPr>
          <w:p w14:paraId="4ABD1C48"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3F2D324"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59AF5E1"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4D77E7F"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390,00</w:t>
            </w:r>
          </w:p>
        </w:tc>
        <w:tc>
          <w:tcPr>
            <w:tcW w:w="804" w:type="dxa"/>
            <w:tcBorders>
              <w:top w:val="nil"/>
              <w:left w:val="nil"/>
              <w:bottom w:val="single" w:sz="8" w:space="0" w:color="auto"/>
              <w:right w:val="single" w:sz="8" w:space="0" w:color="auto"/>
            </w:tcBorders>
            <w:shd w:val="clear" w:color="auto" w:fill="auto"/>
            <w:noWrap/>
            <w:vAlign w:val="center"/>
            <w:hideMark/>
          </w:tcPr>
          <w:p w14:paraId="1A1CAC19"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59030C61"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64FEC226"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nil"/>
              <w:left w:val="nil"/>
              <w:bottom w:val="single" w:sz="8" w:space="0" w:color="auto"/>
              <w:right w:val="single" w:sz="8" w:space="0" w:color="auto"/>
            </w:tcBorders>
            <w:shd w:val="clear" w:color="auto" w:fill="auto"/>
            <w:vAlign w:val="center"/>
            <w:hideMark/>
          </w:tcPr>
          <w:p w14:paraId="1C6B0EA3"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nil"/>
              <w:left w:val="nil"/>
              <w:bottom w:val="single" w:sz="8" w:space="0" w:color="auto"/>
              <w:right w:val="single" w:sz="8" w:space="0" w:color="auto"/>
            </w:tcBorders>
            <w:shd w:val="clear" w:color="auto" w:fill="auto"/>
            <w:vAlign w:val="center"/>
            <w:hideMark/>
          </w:tcPr>
          <w:p w14:paraId="521D4D18"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49236F4E"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490,00</w:t>
            </w:r>
          </w:p>
        </w:tc>
        <w:tc>
          <w:tcPr>
            <w:tcW w:w="618" w:type="dxa"/>
            <w:tcBorders>
              <w:top w:val="nil"/>
              <w:left w:val="nil"/>
              <w:bottom w:val="single" w:sz="8" w:space="0" w:color="auto"/>
              <w:right w:val="single" w:sz="8" w:space="0" w:color="auto"/>
            </w:tcBorders>
            <w:shd w:val="clear" w:color="auto" w:fill="auto"/>
            <w:vAlign w:val="center"/>
            <w:hideMark/>
          </w:tcPr>
          <w:p w14:paraId="6F71D827"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29438363" w14:textId="77777777" w:rsidTr="00D5478A">
        <w:trPr>
          <w:trHeight w:val="682"/>
        </w:trPr>
        <w:tc>
          <w:tcPr>
            <w:tcW w:w="2269" w:type="dxa"/>
            <w:tcBorders>
              <w:top w:val="nil"/>
              <w:left w:val="single" w:sz="8" w:space="0" w:color="auto"/>
              <w:bottom w:val="single" w:sz="8" w:space="0" w:color="auto"/>
              <w:right w:val="single" w:sz="4" w:space="0" w:color="000000"/>
            </w:tcBorders>
            <w:shd w:val="clear" w:color="auto" w:fill="auto"/>
            <w:vAlign w:val="center"/>
            <w:hideMark/>
          </w:tcPr>
          <w:p w14:paraId="6FAAB79B" w14:textId="77777777" w:rsidR="00D5478A" w:rsidRPr="008A3F2C" w:rsidRDefault="00D5478A" w:rsidP="00D5478A">
            <w:pPr>
              <w:rPr>
                <w:rFonts w:ascii="Times New Roman" w:hAnsi="Times New Roman"/>
                <w:sz w:val="16"/>
                <w:szCs w:val="16"/>
                <w:lang w:eastAsia="ru-RU"/>
              </w:rPr>
            </w:pPr>
            <w:r w:rsidRPr="008A3F2C">
              <w:rPr>
                <w:rFonts w:ascii="Times New Roman" w:hAnsi="Times New Roman"/>
                <w:b/>
                <w:bCs/>
                <w:sz w:val="16"/>
                <w:szCs w:val="16"/>
                <w:lang w:eastAsia="ru-RU"/>
              </w:rPr>
              <w:t>Мероприятие 4.2.4</w:t>
            </w:r>
            <w:r w:rsidRPr="008A3F2C">
              <w:rPr>
                <w:rFonts w:ascii="Times New Roman" w:hAnsi="Times New Roman"/>
                <w:sz w:val="16"/>
                <w:szCs w:val="16"/>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5297D8" w14:textId="77777777" w:rsidR="00D5478A" w:rsidRPr="008A3F2C" w:rsidRDefault="00D5478A" w:rsidP="00D5478A">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1297E78E"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14:paraId="689ADAE6" w14:textId="77777777" w:rsidR="00D5478A" w:rsidRPr="00960E6E" w:rsidRDefault="00D5478A" w:rsidP="00D5478A">
            <w:pPr>
              <w:jc w:val="right"/>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000000"/>
              <w:right w:val="single" w:sz="8" w:space="0" w:color="auto"/>
            </w:tcBorders>
            <w:shd w:val="clear" w:color="auto" w:fill="auto"/>
            <w:noWrap/>
            <w:vAlign w:val="center"/>
            <w:hideMark/>
          </w:tcPr>
          <w:p w14:paraId="17CC8FC2"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492" w:type="dxa"/>
            <w:tcBorders>
              <w:top w:val="nil"/>
              <w:left w:val="nil"/>
              <w:bottom w:val="single" w:sz="8" w:space="0" w:color="000000"/>
              <w:right w:val="single" w:sz="8" w:space="0" w:color="auto"/>
            </w:tcBorders>
            <w:shd w:val="clear" w:color="auto" w:fill="auto"/>
            <w:noWrap/>
            <w:vAlign w:val="center"/>
            <w:hideMark/>
          </w:tcPr>
          <w:p w14:paraId="1DB3D607"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830" w:type="dxa"/>
            <w:tcBorders>
              <w:top w:val="nil"/>
              <w:left w:val="nil"/>
              <w:bottom w:val="single" w:sz="8" w:space="0" w:color="000000"/>
              <w:right w:val="single" w:sz="8" w:space="0" w:color="auto"/>
            </w:tcBorders>
            <w:shd w:val="clear" w:color="auto" w:fill="auto"/>
            <w:noWrap/>
            <w:vAlign w:val="center"/>
            <w:hideMark/>
          </w:tcPr>
          <w:p w14:paraId="17268823"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3C416608"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000000"/>
            </w:tcBorders>
            <w:shd w:val="clear" w:color="auto" w:fill="auto"/>
            <w:noWrap/>
            <w:vAlign w:val="center"/>
            <w:hideMark/>
          </w:tcPr>
          <w:p w14:paraId="33F4070A"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33BEE513"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3D66C698"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ADD9401"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4" w:type="dxa"/>
            <w:tcBorders>
              <w:top w:val="nil"/>
              <w:left w:val="nil"/>
              <w:bottom w:val="single" w:sz="8" w:space="0" w:color="000000"/>
              <w:right w:val="single" w:sz="8" w:space="0" w:color="auto"/>
            </w:tcBorders>
            <w:shd w:val="clear" w:color="auto" w:fill="auto"/>
            <w:noWrap/>
            <w:vAlign w:val="center"/>
            <w:hideMark/>
          </w:tcPr>
          <w:p w14:paraId="1183BB97"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5C03F70"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0" w:type="dxa"/>
            <w:tcBorders>
              <w:top w:val="nil"/>
              <w:left w:val="nil"/>
              <w:bottom w:val="single" w:sz="8" w:space="0" w:color="auto"/>
              <w:right w:val="single" w:sz="8" w:space="0" w:color="auto"/>
            </w:tcBorders>
            <w:shd w:val="clear" w:color="auto" w:fill="auto"/>
            <w:vAlign w:val="center"/>
            <w:hideMark/>
          </w:tcPr>
          <w:p w14:paraId="3B4E6C47"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nil"/>
              <w:left w:val="nil"/>
              <w:bottom w:val="single" w:sz="4" w:space="0" w:color="auto"/>
              <w:right w:val="nil"/>
            </w:tcBorders>
            <w:shd w:val="clear" w:color="auto" w:fill="auto"/>
            <w:vAlign w:val="center"/>
            <w:hideMark/>
          </w:tcPr>
          <w:p w14:paraId="4A9CA94C"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7A9B7"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61D6BAE7"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618" w:type="dxa"/>
            <w:tcBorders>
              <w:top w:val="nil"/>
              <w:left w:val="nil"/>
              <w:bottom w:val="single" w:sz="8" w:space="0" w:color="000000"/>
              <w:right w:val="single" w:sz="8" w:space="0" w:color="auto"/>
            </w:tcBorders>
            <w:shd w:val="clear" w:color="auto" w:fill="auto"/>
            <w:vAlign w:val="center"/>
            <w:hideMark/>
          </w:tcPr>
          <w:p w14:paraId="05CD1FA4" w14:textId="77777777" w:rsidR="00D5478A" w:rsidRPr="00D5478A" w:rsidRDefault="00D5478A" w:rsidP="00D5478A">
            <w:pPr>
              <w:rPr>
                <w:rFonts w:ascii="Times New Roman" w:hAnsi="Times New Roman"/>
                <w:sz w:val="14"/>
                <w:szCs w:val="14"/>
                <w:lang w:eastAsia="ru-RU"/>
              </w:rPr>
            </w:pPr>
            <w:r w:rsidRPr="00D5478A">
              <w:rPr>
                <w:rFonts w:ascii="Times New Roman" w:hAnsi="Times New Roman"/>
                <w:sz w:val="14"/>
                <w:szCs w:val="14"/>
                <w:lang w:eastAsia="ru-RU"/>
              </w:rPr>
              <w:t> </w:t>
            </w:r>
          </w:p>
        </w:tc>
      </w:tr>
      <w:tr w:rsidR="00687619" w:rsidRPr="00D5478A" w14:paraId="0596EA5F" w14:textId="77777777" w:rsidTr="00D5478A">
        <w:trPr>
          <w:trHeight w:val="682"/>
        </w:trPr>
        <w:tc>
          <w:tcPr>
            <w:tcW w:w="2269" w:type="dxa"/>
            <w:tcBorders>
              <w:top w:val="nil"/>
              <w:left w:val="single" w:sz="8" w:space="0" w:color="auto"/>
              <w:bottom w:val="single" w:sz="8" w:space="0" w:color="auto"/>
              <w:right w:val="single" w:sz="4" w:space="0" w:color="000000"/>
            </w:tcBorders>
            <w:shd w:val="clear" w:color="auto" w:fill="auto"/>
            <w:vAlign w:val="center"/>
          </w:tcPr>
          <w:p w14:paraId="7BB83772" w14:textId="77777777" w:rsidR="00763765" w:rsidRPr="008A3F2C" w:rsidRDefault="00687619" w:rsidP="00D5478A">
            <w:pPr>
              <w:rPr>
                <w:rFonts w:ascii="Times New Roman" w:hAnsi="Times New Roman"/>
                <w:b/>
                <w:bCs/>
                <w:sz w:val="16"/>
                <w:szCs w:val="16"/>
                <w:lang w:eastAsia="ru-RU"/>
              </w:rPr>
            </w:pPr>
            <w:r w:rsidRPr="008A3F2C">
              <w:rPr>
                <w:rFonts w:ascii="Times New Roman" w:hAnsi="Times New Roman"/>
                <w:b/>
                <w:bCs/>
                <w:sz w:val="16"/>
                <w:szCs w:val="16"/>
                <w:lang w:eastAsia="ru-RU"/>
              </w:rPr>
              <w:t>Мероприятие 4.2.</w:t>
            </w:r>
            <w:r>
              <w:rPr>
                <w:rFonts w:ascii="Times New Roman" w:hAnsi="Times New Roman"/>
                <w:b/>
                <w:bCs/>
                <w:sz w:val="16"/>
                <w:szCs w:val="16"/>
                <w:lang w:eastAsia="ru-RU"/>
              </w:rPr>
              <w:t>5.</w:t>
            </w:r>
          </w:p>
          <w:p w14:paraId="46FF9B5D" w14:textId="1691EEB4" w:rsidR="00687619" w:rsidRPr="008A3F2C" w:rsidRDefault="00763765" w:rsidP="00763765">
            <w:pPr>
              <w:rPr>
                <w:rFonts w:ascii="Times New Roman" w:hAnsi="Times New Roman"/>
                <w:b/>
                <w:bCs/>
                <w:sz w:val="16"/>
                <w:szCs w:val="16"/>
                <w:lang w:eastAsia="ru-RU"/>
              </w:rPr>
            </w:pPr>
            <w:r w:rsidRPr="00B409EB">
              <w:rPr>
                <w:color w:val="000000" w:themeColor="text1"/>
                <w:sz w:val="16"/>
                <w:szCs w:val="16"/>
              </w:rPr>
              <w:t>Расходы на вывоз твердых коммунальных отходов</w:t>
            </w:r>
          </w:p>
        </w:tc>
        <w:tc>
          <w:tcPr>
            <w:tcW w:w="851" w:type="dxa"/>
            <w:tcBorders>
              <w:top w:val="single" w:sz="4" w:space="0" w:color="auto"/>
              <w:left w:val="nil"/>
              <w:bottom w:val="single" w:sz="4" w:space="0" w:color="auto"/>
              <w:right w:val="single" w:sz="4" w:space="0" w:color="auto"/>
            </w:tcBorders>
            <w:shd w:val="clear" w:color="auto" w:fill="auto"/>
            <w:vAlign w:val="center"/>
          </w:tcPr>
          <w:p w14:paraId="56F80764" w14:textId="09A2BABD" w:rsidR="00687619" w:rsidRPr="008A3F2C" w:rsidRDefault="00763765" w:rsidP="00D5478A">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8" w:space="0" w:color="000000"/>
              <w:right w:val="single" w:sz="8" w:space="0" w:color="auto"/>
            </w:tcBorders>
            <w:shd w:val="clear" w:color="auto" w:fill="auto"/>
            <w:noWrap/>
            <w:vAlign w:val="center"/>
          </w:tcPr>
          <w:p w14:paraId="0440618C" w14:textId="7E54AFC3"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8" w:space="0" w:color="000000"/>
              <w:right w:val="single" w:sz="8" w:space="0" w:color="auto"/>
            </w:tcBorders>
            <w:shd w:val="clear" w:color="auto" w:fill="auto"/>
            <w:noWrap/>
            <w:vAlign w:val="center"/>
          </w:tcPr>
          <w:p w14:paraId="34EADFA6" w14:textId="10E3B7D3" w:rsidR="00687619" w:rsidRPr="00960E6E" w:rsidRDefault="00763765" w:rsidP="00D5478A">
            <w:pPr>
              <w:jc w:val="right"/>
              <w:rPr>
                <w:rFonts w:ascii="Times New Roman" w:hAnsi="Times New Roman"/>
                <w:sz w:val="18"/>
                <w:szCs w:val="18"/>
                <w:lang w:eastAsia="ru-RU"/>
              </w:rPr>
            </w:pPr>
            <w:r>
              <w:rPr>
                <w:rFonts w:ascii="Times New Roman" w:hAnsi="Times New Roman"/>
                <w:sz w:val="18"/>
                <w:szCs w:val="18"/>
                <w:lang w:eastAsia="ru-RU"/>
              </w:rPr>
              <w:t>0505</w:t>
            </w:r>
          </w:p>
        </w:tc>
        <w:tc>
          <w:tcPr>
            <w:tcW w:w="946" w:type="dxa"/>
            <w:tcBorders>
              <w:top w:val="nil"/>
              <w:left w:val="nil"/>
              <w:bottom w:val="single" w:sz="8" w:space="0" w:color="000000"/>
              <w:right w:val="single" w:sz="8" w:space="0" w:color="auto"/>
            </w:tcBorders>
            <w:shd w:val="clear" w:color="auto" w:fill="auto"/>
            <w:noWrap/>
            <w:vAlign w:val="center"/>
          </w:tcPr>
          <w:p w14:paraId="3192A817" w14:textId="68B8CF03"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0810080040</w:t>
            </w:r>
          </w:p>
        </w:tc>
        <w:tc>
          <w:tcPr>
            <w:tcW w:w="492" w:type="dxa"/>
            <w:tcBorders>
              <w:top w:val="nil"/>
              <w:left w:val="nil"/>
              <w:bottom w:val="single" w:sz="8" w:space="0" w:color="000000"/>
              <w:right w:val="single" w:sz="8" w:space="0" w:color="auto"/>
            </w:tcBorders>
            <w:shd w:val="clear" w:color="auto" w:fill="auto"/>
            <w:noWrap/>
            <w:vAlign w:val="center"/>
          </w:tcPr>
          <w:p w14:paraId="62474A74" w14:textId="17FB8621"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831</w:t>
            </w:r>
          </w:p>
        </w:tc>
        <w:tc>
          <w:tcPr>
            <w:tcW w:w="830" w:type="dxa"/>
            <w:tcBorders>
              <w:top w:val="nil"/>
              <w:left w:val="nil"/>
              <w:bottom w:val="single" w:sz="8" w:space="0" w:color="000000"/>
              <w:right w:val="single" w:sz="8" w:space="0" w:color="auto"/>
            </w:tcBorders>
            <w:shd w:val="clear" w:color="auto" w:fill="auto"/>
            <w:noWrap/>
            <w:vAlign w:val="center"/>
          </w:tcPr>
          <w:p w14:paraId="640024A5" w14:textId="27556406"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748ACC58" w14:textId="11EB1153"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000000"/>
            </w:tcBorders>
            <w:shd w:val="clear" w:color="auto" w:fill="auto"/>
            <w:noWrap/>
            <w:vAlign w:val="center"/>
          </w:tcPr>
          <w:p w14:paraId="0BCE3638" w14:textId="02045A26"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0102CBB4" w14:textId="7C0311BB"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634D6532" w14:textId="1CCC4067"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2B3020D5" w14:textId="62CF7792"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4" w:type="dxa"/>
            <w:tcBorders>
              <w:top w:val="nil"/>
              <w:left w:val="nil"/>
              <w:bottom w:val="single" w:sz="8" w:space="0" w:color="000000"/>
              <w:right w:val="single" w:sz="8" w:space="0" w:color="auto"/>
            </w:tcBorders>
            <w:shd w:val="clear" w:color="auto" w:fill="auto"/>
            <w:noWrap/>
            <w:vAlign w:val="center"/>
          </w:tcPr>
          <w:p w14:paraId="70685F5F" w14:textId="4C2B192B"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6F1FB11A" w14:textId="2C716D80"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0" w:type="dxa"/>
            <w:tcBorders>
              <w:top w:val="nil"/>
              <w:left w:val="nil"/>
              <w:bottom w:val="single" w:sz="8" w:space="0" w:color="auto"/>
              <w:right w:val="single" w:sz="8" w:space="0" w:color="auto"/>
            </w:tcBorders>
            <w:shd w:val="clear" w:color="auto" w:fill="auto"/>
            <w:vAlign w:val="center"/>
          </w:tcPr>
          <w:p w14:paraId="2DDA1A5F" w14:textId="0EE0D131"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270</w:t>
            </w:r>
          </w:p>
        </w:tc>
        <w:tc>
          <w:tcPr>
            <w:tcW w:w="861" w:type="dxa"/>
            <w:tcBorders>
              <w:top w:val="nil"/>
              <w:left w:val="nil"/>
              <w:bottom w:val="single" w:sz="4" w:space="0" w:color="auto"/>
              <w:right w:val="nil"/>
            </w:tcBorders>
            <w:shd w:val="clear" w:color="auto" w:fill="auto"/>
            <w:vAlign w:val="center"/>
          </w:tcPr>
          <w:p w14:paraId="233285F5" w14:textId="61C5EB3D"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449BA81" w14:textId="00DE63F9" w:rsidR="00687619" w:rsidRPr="00960E6E" w:rsidRDefault="00763765" w:rsidP="00D5478A">
            <w:pPr>
              <w:jc w:val="center"/>
              <w:rPr>
                <w:rFonts w:ascii="Times New Roman" w:hAnsi="Times New Roman"/>
                <w:sz w:val="18"/>
                <w:szCs w:val="18"/>
                <w:lang w:eastAsia="ru-RU"/>
              </w:rPr>
            </w:pPr>
            <w:r>
              <w:rPr>
                <w:rFonts w:ascii="Times New Roman" w:hAnsi="Times New Roman"/>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7B84D109" w14:textId="51060F9D" w:rsidR="00687619" w:rsidRPr="00E457F5" w:rsidRDefault="00763765"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270</w:t>
            </w:r>
          </w:p>
        </w:tc>
        <w:tc>
          <w:tcPr>
            <w:tcW w:w="618" w:type="dxa"/>
            <w:tcBorders>
              <w:top w:val="nil"/>
              <w:left w:val="nil"/>
              <w:bottom w:val="single" w:sz="8" w:space="0" w:color="000000"/>
              <w:right w:val="single" w:sz="8" w:space="0" w:color="auto"/>
            </w:tcBorders>
            <w:shd w:val="clear" w:color="auto" w:fill="auto"/>
            <w:vAlign w:val="center"/>
          </w:tcPr>
          <w:p w14:paraId="31542EDF" w14:textId="77777777" w:rsidR="00687619" w:rsidRPr="00D5478A" w:rsidRDefault="00687619" w:rsidP="00D5478A">
            <w:pPr>
              <w:rPr>
                <w:rFonts w:ascii="Times New Roman" w:hAnsi="Times New Roman"/>
                <w:sz w:val="14"/>
                <w:szCs w:val="14"/>
                <w:lang w:eastAsia="ru-RU"/>
              </w:rPr>
            </w:pPr>
          </w:p>
        </w:tc>
      </w:tr>
      <w:tr w:rsidR="00D5478A" w:rsidRPr="00D5478A" w14:paraId="08BF779A" w14:textId="77777777" w:rsidTr="00D5478A">
        <w:trPr>
          <w:trHeight w:val="405"/>
        </w:trPr>
        <w:tc>
          <w:tcPr>
            <w:tcW w:w="1630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1E143845" w14:textId="77777777" w:rsidR="00D5478A" w:rsidRPr="00E457F5" w:rsidRDefault="00D5478A" w:rsidP="00D5478A">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5.</w:t>
            </w:r>
            <w:r w:rsidRPr="00E457F5">
              <w:rPr>
                <w:rFonts w:ascii="Times New Roman" w:hAnsi="Times New Roman"/>
                <w:color w:val="000000" w:themeColor="text1"/>
                <w:sz w:val="16"/>
                <w:szCs w:val="16"/>
                <w:lang w:eastAsia="ru-RU"/>
              </w:rPr>
              <w:t xml:space="preserve"> Стимулирование ведения садоводства и огородничества.</w:t>
            </w:r>
          </w:p>
        </w:tc>
      </w:tr>
      <w:tr w:rsidR="00D5478A" w:rsidRPr="00D5478A" w14:paraId="47D8C649" w14:textId="77777777" w:rsidTr="00D5478A">
        <w:trPr>
          <w:trHeight w:val="345"/>
        </w:trPr>
        <w:tc>
          <w:tcPr>
            <w:tcW w:w="16302" w:type="dxa"/>
            <w:gridSpan w:val="19"/>
            <w:tcBorders>
              <w:top w:val="single" w:sz="8" w:space="0" w:color="auto"/>
              <w:left w:val="single" w:sz="8" w:space="0" w:color="auto"/>
              <w:bottom w:val="single" w:sz="8" w:space="0" w:color="000000"/>
              <w:right w:val="single" w:sz="8" w:space="0" w:color="000000"/>
            </w:tcBorders>
            <w:shd w:val="clear" w:color="auto" w:fill="auto"/>
            <w:vAlign w:val="center"/>
            <w:hideMark/>
          </w:tcPr>
          <w:p w14:paraId="345BFBD4" w14:textId="77777777" w:rsidR="00D5478A" w:rsidRPr="00E457F5" w:rsidRDefault="00D5478A" w:rsidP="00D5478A">
            <w:pPr>
              <w:rPr>
                <w:rFonts w:ascii="Times New Roman" w:hAnsi="Times New Roman"/>
                <w:b/>
                <w:bCs/>
                <w:color w:val="000000" w:themeColor="text1"/>
                <w:sz w:val="16"/>
                <w:szCs w:val="16"/>
                <w:lang w:eastAsia="ru-RU"/>
              </w:rPr>
            </w:pPr>
            <w:r w:rsidRPr="00E457F5">
              <w:rPr>
                <w:rFonts w:ascii="Times New Roman" w:hAnsi="Times New Roman"/>
                <w:b/>
                <w:bCs/>
                <w:color w:val="000000" w:themeColor="text1"/>
                <w:sz w:val="16"/>
                <w:szCs w:val="16"/>
                <w:lang w:eastAsia="ru-RU"/>
              </w:rPr>
              <w:t>Задача 5.1.</w:t>
            </w:r>
            <w:r w:rsidRPr="00E457F5">
              <w:rPr>
                <w:rFonts w:ascii="Times New Roman" w:hAnsi="Times New Roman"/>
                <w:color w:val="000000" w:themeColor="text1"/>
                <w:sz w:val="16"/>
                <w:szCs w:val="16"/>
                <w:lang w:eastAsia="ru-RU"/>
              </w:rPr>
              <w:t xml:space="preserve"> Поддержка развития и содержания инфраструктуры территорий некоммерческих товариществ.</w:t>
            </w:r>
          </w:p>
        </w:tc>
      </w:tr>
      <w:tr w:rsidR="00D5478A" w:rsidRPr="00D5478A" w14:paraId="6F9EA0E9" w14:textId="77777777" w:rsidTr="00D5478A">
        <w:trPr>
          <w:trHeight w:val="660"/>
        </w:trPr>
        <w:tc>
          <w:tcPr>
            <w:tcW w:w="2269" w:type="dxa"/>
            <w:vMerge w:val="restart"/>
            <w:tcBorders>
              <w:top w:val="single" w:sz="8" w:space="0" w:color="auto"/>
              <w:left w:val="single" w:sz="8" w:space="0" w:color="auto"/>
              <w:bottom w:val="nil"/>
              <w:right w:val="single" w:sz="4" w:space="0" w:color="000000"/>
            </w:tcBorders>
            <w:shd w:val="clear" w:color="auto" w:fill="auto"/>
            <w:vAlign w:val="center"/>
            <w:hideMark/>
          </w:tcPr>
          <w:p w14:paraId="623BC94A" w14:textId="77777777" w:rsidR="00D5478A" w:rsidRPr="008A3F2C" w:rsidRDefault="00D5478A" w:rsidP="00D5478A">
            <w:pPr>
              <w:rPr>
                <w:rFonts w:ascii="Times New Roman" w:hAnsi="Times New Roman"/>
                <w:b/>
                <w:bCs/>
                <w:sz w:val="16"/>
                <w:szCs w:val="16"/>
                <w:lang w:eastAsia="ru-RU"/>
              </w:rPr>
            </w:pPr>
            <w:r w:rsidRPr="008A3F2C">
              <w:rPr>
                <w:rFonts w:ascii="Times New Roman" w:hAnsi="Times New Roman"/>
                <w:b/>
                <w:bCs/>
                <w:sz w:val="16"/>
                <w:szCs w:val="16"/>
                <w:lang w:eastAsia="ru-RU"/>
              </w:rPr>
              <w:t xml:space="preserve">Мероприятие 5.1.1. </w:t>
            </w:r>
            <w:r w:rsidRPr="008A3F2C">
              <w:rPr>
                <w:rFonts w:ascii="Times New Roman" w:hAnsi="Times New Roman"/>
                <w:sz w:val="16"/>
                <w:szCs w:val="16"/>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2AA615DE" w14:textId="77777777" w:rsidR="00D5478A" w:rsidRPr="008A3F2C" w:rsidRDefault="00D5478A" w:rsidP="00D5478A">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A1B466"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1692833A" w14:textId="67B247AC" w:rsidR="00D5478A" w:rsidRPr="00960E6E" w:rsidRDefault="00B51A72" w:rsidP="00D5478A">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DC0F734"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0810075750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3ED84308"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9906C24"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4915994"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7263498"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FBC7D0A"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15CFF6"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8D7D66D"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4B49E711"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325E59" w14:textId="38AFE912" w:rsidR="00D5478A" w:rsidRPr="00960E6E" w:rsidRDefault="00B51A72" w:rsidP="00D5478A">
            <w:pPr>
              <w:jc w:val="center"/>
              <w:rPr>
                <w:rFonts w:ascii="Times New Roman" w:hAnsi="Times New Roman"/>
                <w:sz w:val="18"/>
                <w:szCs w:val="18"/>
                <w:lang w:eastAsia="ru-RU"/>
              </w:rPr>
            </w:pPr>
            <w:r>
              <w:rPr>
                <w:rFonts w:ascii="Times New Roman" w:hAnsi="Times New Roman"/>
                <w:sz w:val="18"/>
                <w:szCs w:val="18"/>
                <w:lang w:eastAsia="ru-RU"/>
              </w:rPr>
              <w:t>991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05A811B"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6B17BD8D"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08CFB4C6"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2356CECC" w14:textId="699CEA59" w:rsidR="00D5478A" w:rsidRPr="00E457F5" w:rsidRDefault="00B51A72"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991</w:t>
            </w:r>
          </w:p>
        </w:tc>
        <w:tc>
          <w:tcPr>
            <w:tcW w:w="618" w:type="dxa"/>
            <w:tcBorders>
              <w:top w:val="nil"/>
              <w:left w:val="nil"/>
              <w:bottom w:val="nil"/>
              <w:right w:val="single" w:sz="8" w:space="0" w:color="auto"/>
            </w:tcBorders>
            <w:shd w:val="clear" w:color="auto" w:fill="auto"/>
            <w:vAlign w:val="center"/>
            <w:hideMark/>
          </w:tcPr>
          <w:p w14:paraId="54482ACB"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D5478A" w:rsidRPr="00D5478A" w14:paraId="0C8976A8" w14:textId="77777777" w:rsidTr="00F41EFF">
        <w:trPr>
          <w:trHeight w:val="1035"/>
        </w:trPr>
        <w:tc>
          <w:tcPr>
            <w:tcW w:w="2269" w:type="dxa"/>
            <w:vMerge/>
            <w:tcBorders>
              <w:top w:val="single" w:sz="8" w:space="0" w:color="auto"/>
              <w:left w:val="single" w:sz="8" w:space="0" w:color="auto"/>
              <w:bottom w:val="single" w:sz="4" w:space="0" w:color="auto"/>
              <w:right w:val="single" w:sz="4" w:space="0" w:color="000000"/>
            </w:tcBorders>
            <w:vAlign w:val="center"/>
            <w:hideMark/>
          </w:tcPr>
          <w:p w14:paraId="338FEB74" w14:textId="77777777" w:rsidR="00D5478A" w:rsidRPr="00D5478A" w:rsidRDefault="00D5478A" w:rsidP="00D5478A">
            <w:pPr>
              <w:rPr>
                <w:rFonts w:ascii="Times New Roman" w:hAnsi="Times New Roman"/>
                <w:b/>
                <w:bCs/>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33488EB1" w14:textId="77777777" w:rsidR="00D5478A" w:rsidRPr="00D5478A" w:rsidRDefault="00D5478A" w:rsidP="00D5478A">
            <w:pPr>
              <w:rPr>
                <w:rFonts w:ascii="Times New Roman" w:hAnsi="Times New Roman"/>
                <w:sz w:val="14"/>
                <w:szCs w:val="14"/>
                <w:lang w:eastAsia="ru-RU"/>
              </w:rPr>
            </w:pPr>
          </w:p>
        </w:tc>
        <w:tc>
          <w:tcPr>
            <w:tcW w:w="567" w:type="dxa"/>
            <w:tcBorders>
              <w:top w:val="nil"/>
              <w:left w:val="nil"/>
              <w:bottom w:val="single" w:sz="4" w:space="0" w:color="auto"/>
              <w:right w:val="single" w:sz="8" w:space="0" w:color="auto"/>
            </w:tcBorders>
            <w:shd w:val="clear" w:color="auto" w:fill="auto"/>
            <w:noWrap/>
            <w:vAlign w:val="center"/>
            <w:hideMark/>
          </w:tcPr>
          <w:p w14:paraId="0196F612"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4" w:space="0" w:color="auto"/>
              <w:right w:val="single" w:sz="8" w:space="0" w:color="auto"/>
            </w:tcBorders>
            <w:shd w:val="clear" w:color="auto" w:fill="auto"/>
            <w:noWrap/>
            <w:vAlign w:val="center"/>
            <w:hideMark/>
          </w:tcPr>
          <w:p w14:paraId="176AB4E2" w14:textId="5FD043F6" w:rsidR="00D5478A" w:rsidRPr="00960E6E" w:rsidRDefault="00B51A72" w:rsidP="00D5478A">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hideMark/>
          </w:tcPr>
          <w:p w14:paraId="73A9F93F"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08100S5750</w:t>
            </w:r>
          </w:p>
        </w:tc>
        <w:tc>
          <w:tcPr>
            <w:tcW w:w="492" w:type="dxa"/>
            <w:tcBorders>
              <w:top w:val="nil"/>
              <w:left w:val="nil"/>
              <w:bottom w:val="single" w:sz="4" w:space="0" w:color="auto"/>
              <w:right w:val="single" w:sz="8" w:space="0" w:color="auto"/>
            </w:tcBorders>
            <w:shd w:val="clear" w:color="auto" w:fill="auto"/>
            <w:noWrap/>
            <w:vAlign w:val="center"/>
            <w:hideMark/>
          </w:tcPr>
          <w:p w14:paraId="5ACBE59A"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830" w:type="dxa"/>
            <w:tcBorders>
              <w:top w:val="nil"/>
              <w:left w:val="nil"/>
              <w:bottom w:val="single" w:sz="4" w:space="0" w:color="auto"/>
              <w:right w:val="single" w:sz="8" w:space="0" w:color="auto"/>
            </w:tcBorders>
            <w:shd w:val="clear" w:color="auto" w:fill="auto"/>
            <w:noWrap/>
            <w:vAlign w:val="center"/>
            <w:hideMark/>
          </w:tcPr>
          <w:p w14:paraId="5B3422FB"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7A2ECF72"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000000"/>
            </w:tcBorders>
            <w:shd w:val="clear" w:color="auto" w:fill="auto"/>
            <w:noWrap/>
            <w:vAlign w:val="center"/>
            <w:hideMark/>
          </w:tcPr>
          <w:p w14:paraId="70D94791"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5A9B68F4"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17164C68"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4D7DFD9C"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4" w:type="dxa"/>
            <w:tcBorders>
              <w:top w:val="nil"/>
              <w:left w:val="nil"/>
              <w:bottom w:val="single" w:sz="4" w:space="0" w:color="auto"/>
              <w:right w:val="single" w:sz="8" w:space="0" w:color="auto"/>
            </w:tcBorders>
            <w:shd w:val="clear" w:color="auto" w:fill="auto"/>
            <w:noWrap/>
            <w:vAlign w:val="center"/>
            <w:hideMark/>
          </w:tcPr>
          <w:p w14:paraId="75771C9D"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14:paraId="7591B628" w14:textId="31E5F03A" w:rsidR="00D5478A" w:rsidRPr="00960E6E" w:rsidRDefault="00B51A72" w:rsidP="00D5478A">
            <w:pPr>
              <w:jc w:val="center"/>
              <w:rPr>
                <w:rFonts w:ascii="Times New Roman" w:hAnsi="Times New Roman"/>
                <w:sz w:val="18"/>
                <w:szCs w:val="18"/>
                <w:lang w:eastAsia="ru-RU"/>
              </w:rPr>
            </w:pPr>
            <w:r>
              <w:rPr>
                <w:rFonts w:ascii="Times New Roman" w:hAnsi="Times New Roman"/>
                <w:sz w:val="18"/>
                <w:szCs w:val="18"/>
                <w:lang w:eastAsia="ru-RU"/>
              </w:rPr>
              <w:t>11</w:t>
            </w:r>
          </w:p>
        </w:tc>
        <w:tc>
          <w:tcPr>
            <w:tcW w:w="840" w:type="dxa"/>
            <w:tcBorders>
              <w:top w:val="nil"/>
              <w:left w:val="nil"/>
              <w:bottom w:val="single" w:sz="4" w:space="0" w:color="auto"/>
              <w:right w:val="single" w:sz="8" w:space="0" w:color="auto"/>
            </w:tcBorders>
            <w:shd w:val="clear" w:color="auto" w:fill="auto"/>
            <w:vAlign w:val="center"/>
            <w:hideMark/>
          </w:tcPr>
          <w:p w14:paraId="720617EF"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61" w:type="dxa"/>
            <w:tcBorders>
              <w:top w:val="nil"/>
              <w:left w:val="nil"/>
              <w:bottom w:val="single" w:sz="4" w:space="0" w:color="auto"/>
              <w:right w:val="nil"/>
            </w:tcBorders>
            <w:shd w:val="clear" w:color="auto" w:fill="auto"/>
            <w:vAlign w:val="center"/>
            <w:hideMark/>
          </w:tcPr>
          <w:p w14:paraId="6ED13251"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00" w:type="dxa"/>
            <w:tcBorders>
              <w:top w:val="nil"/>
              <w:left w:val="single" w:sz="4" w:space="0" w:color="auto"/>
              <w:bottom w:val="single" w:sz="4" w:space="0" w:color="auto"/>
              <w:right w:val="single" w:sz="4" w:space="0" w:color="auto"/>
            </w:tcBorders>
            <w:shd w:val="clear" w:color="auto" w:fill="auto"/>
            <w:vAlign w:val="center"/>
            <w:hideMark/>
          </w:tcPr>
          <w:p w14:paraId="6A844F6D" w14:textId="77777777" w:rsidR="00D5478A" w:rsidRPr="00960E6E" w:rsidRDefault="00D5478A" w:rsidP="00D5478A">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49" w:type="dxa"/>
            <w:tcBorders>
              <w:top w:val="nil"/>
              <w:left w:val="nil"/>
              <w:bottom w:val="single" w:sz="4" w:space="0" w:color="auto"/>
              <w:right w:val="single" w:sz="8" w:space="0" w:color="auto"/>
            </w:tcBorders>
            <w:shd w:val="clear" w:color="auto" w:fill="auto"/>
            <w:noWrap/>
            <w:vAlign w:val="center"/>
            <w:hideMark/>
          </w:tcPr>
          <w:p w14:paraId="70E7E821" w14:textId="256727B9" w:rsidR="00D5478A" w:rsidRPr="00E457F5" w:rsidRDefault="009762B0"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11</w:t>
            </w:r>
          </w:p>
        </w:tc>
        <w:tc>
          <w:tcPr>
            <w:tcW w:w="618" w:type="dxa"/>
            <w:tcBorders>
              <w:top w:val="nil"/>
              <w:left w:val="nil"/>
              <w:bottom w:val="single" w:sz="4" w:space="0" w:color="auto"/>
              <w:right w:val="single" w:sz="8" w:space="0" w:color="auto"/>
            </w:tcBorders>
            <w:shd w:val="clear" w:color="auto" w:fill="auto"/>
            <w:vAlign w:val="center"/>
            <w:hideMark/>
          </w:tcPr>
          <w:p w14:paraId="0BC12A89" w14:textId="77777777" w:rsidR="00D5478A" w:rsidRPr="00D5478A" w:rsidRDefault="00D5478A" w:rsidP="00D5478A">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F41EFF" w:rsidRPr="00D5478A" w14:paraId="661B1B9E" w14:textId="77777777" w:rsidTr="003508BC">
        <w:trPr>
          <w:trHeight w:val="2080"/>
        </w:trPr>
        <w:tc>
          <w:tcPr>
            <w:tcW w:w="2269" w:type="dxa"/>
            <w:vMerge w:val="restart"/>
            <w:tcBorders>
              <w:top w:val="single" w:sz="4" w:space="0" w:color="auto"/>
              <w:left w:val="single" w:sz="8" w:space="0" w:color="auto"/>
              <w:right w:val="single" w:sz="4" w:space="0" w:color="000000"/>
            </w:tcBorders>
            <w:vAlign w:val="center"/>
          </w:tcPr>
          <w:p w14:paraId="3D17089A" w14:textId="6DBB31AF" w:rsidR="00F41EFF" w:rsidRPr="00B409EB" w:rsidRDefault="00F41EFF" w:rsidP="00D5478A">
            <w:pPr>
              <w:rPr>
                <w:rFonts w:ascii="Times New Roman" w:hAnsi="Times New Roman"/>
                <w:b/>
                <w:bCs/>
                <w:color w:val="000000" w:themeColor="text1"/>
                <w:sz w:val="14"/>
                <w:szCs w:val="14"/>
                <w:lang w:eastAsia="ru-RU"/>
              </w:rPr>
            </w:pPr>
            <w:r w:rsidRPr="00B409EB">
              <w:rPr>
                <w:rFonts w:ascii="Times New Roman" w:hAnsi="Times New Roman"/>
                <w:b/>
                <w:bCs/>
                <w:color w:val="000000" w:themeColor="text1"/>
                <w:sz w:val="16"/>
                <w:szCs w:val="16"/>
                <w:lang w:eastAsia="ru-RU"/>
              </w:rPr>
              <w:lastRenderedPageBreak/>
              <w:t>Мероприятие 5.2.</w:t>
            </w:r>
          </w:p>
          <w:p w14:paraId="4B23D6F1" w14:textId="77777777" w:rsidR="00F41EFF" w:rsidRPr="00B409EB" w:rsidRDefault="00F41EFF" w:rsidP="00500995">
            <w:pPr>
              <w:rPr>
                <w:rFonts w:ascii="Arial" w:hAnsi="Arial" w:cs="Arial"/>
                <w:color w:val="000000" w:themeColor="text1"/>
                <w:sz w:val="16"/>
                <w:szCs w:val="16"/>
              </w:rPr>
            </w:pPr>
            <w:r w:rsidRPr="00B409EB">
              <w:rPr>
                <w:rFonts w:ascii="Arial" w:hAnsi="Arial" w:cs="Arial"/>
                <w:color w:val="000000" w:themeColor="text1"/>
                <w:sz w:val="16"/>
                <w:szCs w:val="16"/>
              </w:rPr>
              <w:t xml:space="preserve">Расходы на возмещение ущерба, причиненного в результате незаконного или нецелевого использования бюджетных </w:t>
            </w:r>
            <w:proofErr w:type="gramStart"/>
            <w:r w:rsidRPr="00B409EB">
              <w:rPr>
                <w:rFonts w:ascii="Arial" w:hAnsi="Arial" w:cs="Arial"/>
                <w:color w:val="000000" w:themeColor="text1"/>
                <w:sz w:val="16"/>
                <w:szCs w:val="16"/>
              </w:rPr>
              <w:t>средств,  в</w:t>
            </w:r>
            <w:proofErr w:type="gramEnd"/>
            <w:r w:rsidRPr="00B409EB">
              <w:rPr>
                <w:rFonts w:ascii="Arial" w:hAnsi="Arial" w:cs="Arial"/>
                <w:color w:val="000000" w:themeColor="text1"/>
                <w:sz w:val="16"/>
                <w:szCs w:val="16"/>
              </w:rPr>
              <w:t xml:space="preserve"> рамках подпрограммы «Реформирование и модернизация жилищно-коммунального хозяйства»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25CD5615" w14:textId="2EF661EA" w:rsidR="00F41EFF" w:rsidRPr="00D5478A" w:rsidRDefault="00F41EFF" w:rsidP="00D5478A">
            <w:pPr>
              <w:rPr>
                <w:rFonts w:ascii="Times New Roman" w:hAnsi="Times New Roman"/>
                <w:b/>
                <w:bCs/>
                <w:sz w:val="14"/>
                <w:szCs w:val="14"/>
                <w:lang w:eastAsia="ru-RU"/>
              </w:rPr>
            </w:pPr>
          </w:p>
        </w:tc>
        <w:tc>
          <w:tcPr>
            <w:tcW w:w="851" w:type="dxa"/>
            <w:vMerge w:val="restart"/>
            <w:tcBorders>
              <w:top w:val="single" w:sz="4" w:space="0" w:color="auto"/>
              <w:left w:val="single" w:sz="4" w:space="0" w:color="auto"/>
              <w:right w:val="single" w:sz="4" w:space="0" w:color="000000"/>
            </w:tcBorders>
            <w:vAlign w:val="center"/>
          </w:tcPr>
          <w:p w14:paraId="516C3094" w14:textId="728C3ACB" w:rsidR="00F41EFF" w:rsidRPr="00D5478A" w:rsidRDefault="00F41EFF" w:rsidP="00D5478A">
            <w:pPr>
              <w:rPr>
                <w:rFonts w:ascii="Times New Roman" w:hAnsi="Times New Roman"/>
                <w:sz w:val="14"/>
                <w:szCs w:val="14"/>
                <w:lang w:eastAsia="ru-RU"/>
              </w:rPr>
            </w:pPr>
            <w:r>
              <w:rPr>
                <w:rFonts w:ascii="Times New Roman" w:hAnsi="Times New Roman"/>
                <w:sz w:val="14"/>
                <w:szCs w:val="14"/>
                <w:lang w:eastAsia="ru-RU"/>
              </w:rPr>
              <w:t>МКУ «УСГХ»</w:t>
            </w:r>
          </w:p>
        </w:tc>
        <w:tc>
          <w:tcPr>
            <w:tcW w:w="567" w:type="dxa"/>
            <w:tcBorders>
              <w:top w:val="single" w:sz="4" w:space="0" w:color="auto"/>
              <w:left w:val="nil"/>
              <w:right w:val="single" w:sz="8" w:space="0" w:color="auto"/>
            </w:tcBorders>
            <w:shd w:val="clear" w:color="auto" w:fill="auto"/>
            <w:noWrap/>
            <w:vAlign w:val="center"/>
          </w:tcPr>
          <w:p w14:paraId="3E908C83" w14:textId="77777777" w:rsidR="00F41EFF" w:rsidRPr="00960E6E" w:rsidRDefault="00F41EFF" w:rsidP="00F41EFF">
            <w:pPr>
              <w:rPr>
                <w:rFonts w:ascii="Times New Roman" w:hAnsi="Times New Roman"/>
                <w:sz w:val="18"/>
                <w:szCs w:val="18"/>
                <w:lang w:eastAsia="ru-RU"/>
              </w:rPr>
            </w:pPr>
          </w:p>
        </w:tc>
        <w:tc>
          <w:tcPr>
            <w:tcW w:w="471" w:type="dxa"/>
            <w:tcBorders>
              <w:top w:val="single" w:sz="4" w:space="0" w:color="auto"/>
              <w:left w:val="nil"/>
              <w:right w:val="single" w:sz="8" w:space="0" w:color="auto"/>
            </w:tcBorders>
            <w:shd w:val="clear" w:color="auto" w:fill="auto"/>
            <w:noWrap/>
            <w:vAlign w:val="center"/>
          </w:tcPr>
          <w:p w14:paraId="4A6B42E6" w14:textId="77777777" w:rsidR="00F41EFF" w:rsidRPr="00960E6E" w:rsidRDefault="00F41EFF" w:rsidP="00F41EFF">
            <w:pPr>
              <w:rPr>
                <w:rFonts w:ascii="Times New Roman" w:hAnsi="Times New Roman"/>
                <w:sz w:val="18"/>
                <w:szCs w:val="18"/>
                <w:lang w:eastAsia="ru-RU"/>
              </w:rPr>
            </w:pPr>
          </w:p>
        </w:tc>
        <w:tc>
          <w:tcPr>
            <w:tcW w:w="946" w:type="dxa"/>
            <w:tcBorders>
              <w:top w:val="single" w:sz="4" w:space="0" w:color="auto"/>
              <w:left w:val="nil"/>
              <w:right w:val="single" w:sz="8" w:space="0" w:color="auto"/>
            </w:tcBorders>
            <w:shd w:val="clear" w:color="auto" w:fill="auto"/>
            <w:noWrap/>
            <w:vAlign w:val="center"/>
          </w:tcPr>
          <w:p w14:paraId="0FF24C12" w14:textId="77777777" w:rsidR="00F41EFF" w:rsidRPr="00960E6E" w:rsidRDefault="00F41EFF" w:rsidP="00F41EFF">
            <w:pPr>
              <w:rPr>
                <w:rFonts w:ascii="Times New Roman" w:hAnsi="Times New Roman"/>
                <w:sz w:val="18"/>
                <w:szCs w:val="18"/>
                <w:lang w:eastAsia="ru-RU"/>
              </w:rPr>
            </w:pPr>
          </w:p>
        </w:tc>
        <w:tc>
          <w:tcPr>
            <w:tcW w:w="492" w:type="dxa"/>
            <w:tcBorders>
              <w:top w:val="single" w:sz="4" w:space="0" w:color="auto"/>
              <w:left w:val="nil"/>
              <w:right w:val="single" w:sz="8" w:space="0" w:color="auto"/>
            </w:tcBorders>
            <w:shd w:val="clear" w:color="auto" w:fill="auto"/>
            <w:noWrap/>
            <w:vAlign w:val="center"/>
          </w:tcPr>
          <w:p w14:paraId="5D5D1233" w14:textId="77777777" w:rsidR="00F41EFF" w:rsidRPr="00960E6E" w:rsidRDefault="00F41EFF" w:rsidP="00F41EFF">
            <w:pPr>
              <w:rPr>
                <w:rFonts w:ascii="Times New Roman" w:hAnsi="Times New Roman"/>
                <w:sz w:val="18"/>
                <w:szCs w:val="18"/>
                <w:lang w:eastAsia="ru-RU"/>
              </w:rPr>
            </w:pPr>
          </w:p>
        </w:tc>
        <w:tc>
          <w:tcPr>
            <w:tcW w:w="830" w:type="dxa"/>
            <w:tcBorders>
              <w:top w:val="single" w:sz="4" w:space="0" w:color="auto"/>
              <w:left w:val="nil"/>
              <w:right w:val="single" w:sz="8" w:space="0" w:color="auto"/>
            </w:tcBorders>
            <w:shd w:val="clear" w:color="auto" w:fill="auto"/>
            <w:noWrap/>
            <w:vAlign w:val="center"/>
          </w:tcPr>
          <w:p w14:paraId="56900931" w14:textId="77777777" w:rsidR="00F41EFF" w:rsidRPr="00960E6E" w:rsidRDefault="00F41EFF" w:rsidP="00F41EFF">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6EBD6E65" w14:textId="77777777" w:rsidR="00F41EFF" w:rsidRPr="00960E6E" w:rsidRDefault="00F41EFF" w:rsidP="00F41EFF">
            <w:pPr>
              <w:rPr>
                <w:rFonts w:ascii="Times New Roman" w:hAnsi="Times New Roman"/>
                <w:sz w:val="18"/>
                <w:szCs w:val="18"/>
                <w:lang w:eastAsia="ru-RU"/>
              </w:rPr>
            </w:pPr>
          </w:p>
        </w:tc>
        <w:tc>
          <w:tcPr>
            <w:tcW w:w="850" w:type="dxa"/>
            <w:tcBorders>
              <w:top w:val="single" w:sz="4" w:space="0" w:color="auto"/>
              <w:left w:val="nil"/>
              <w:right w:val="single" w:sz="8" w:space="0" w:color="000000"/>
            </w:tcBorders>
            <w:shd w:val="clear" w:color="auto" w:fill="auto"/>
            <w:noWrap/>
            <w:vAlign w:val="center"/>
          </w:tcPr>
          <w:p w14:paraId="74411179" w14:textId="77777777" w:rsidR="00F41EFF" w:rsidRPr="00960E6E" w:rsidRDefault="00F41EFF" w:rsidP="00F41EFF">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7F4847AA" w14:textId="77777777" w:rsidR="00F41EFF" w:rsidRPr="00960E6E" w:rsidRDefault="00F41EFF" w:rsidP="00F41EFF">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12F23694" w14:textId="77777777" w:rsidR="00F41EFF" w:rsidRPr="00960E6E" w:rsidRDefault="00F41EFF" w:rsidP="00F41EFF">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71247BF1" w14:textId="77777777" w:rsidR="00F41EFF" w:rsidRPr="00960E6E" w:rsidRDefault="00F41EFF" w:rsidP="00F41EFF">
            <w:pPr>
              <w:rPr>
                <w:rFonts w:ascii="Times New Roman" w:hAnsi="Times New Roman"/>
                <w:sz w:val="18"/>
                <w:szCs w:val="18"/>
                <w:lang w:eastAsia="ru-RU"/>
              </w:rPr>
            </w:pPr>
          </w:p>
        </w:tc>
        <w:tc>
          <w:tcPr>
            <w:tcW w:w="804" w:type="dxa"/>
            <w:tcBorders>
              <w:top w:val="single" w:sz="4" w:space="0" w:color="auto"/>
              <w:left w:val="nil"/>
              <w:right w:val="single" w:sz="8" w:space="0" w:color="auto"/>
            </w:tcBorders>
            <w:shd w:val="clear" w:color="auto" w:fill="auto"/>
            <w:noWrap/>
            <w:vAlign w:val="center"/>
          </w:tcPr>
          <w:p w14:paraId="1FB3C4E3" w14:textId="77777777" w:rsidR="00F41EFF" w:rsidRPr="00960E6E" w:rsidRDefault="00F41EFF" w:rsidP="00F41EFF">
            <w:pPr>
              <w:rPr>
                <w:rFonts w:ascii="Times New Roman" w:hAnsi="Times New Roman"/>
                <w:sz w:val="18"/>
                <w:szCs w:val="18"/>
                <w:lang w:eastAsia="ru-RU"/>
              </w:rPr>
            </w:pPr>
          </w:p>
        </w:tc>
        <w:tc>
          <w:tcPr>
            <w:tcW w:w="851" w:type="dxa"/>
            <w:vMerge w:val="restart"/>
            <w:tcBorders>
              <w:top w:val="single" w:sz="4" w:space="0" w:color="auto"/>
              <w:left w:val="nil"/>
              <w:right w:val="single" w:sz="8" w:space="0" w:color="auto"/>
            </w:tcBorders>
            <w:shd w:val="clear" w:color="auto" w:fill="auto"/>
            <w:vAlign w:val="center"/>
          </w:tcPr>
          <w:p w14:paraId="194210D3" w14:textId="77777777" w:rsidR="00F41EFF" w:rsidRDefault="00F41EFF" w:rsidP="00F41EFF">
            <w:pPr>
              <w:rPr>
                <w:rFonts w:ascii="Times New Roman" w:hAnsi="Times New Roman"/>
                <w:sz w:val="18"/>
                <w:szCs w:val="18"/>
                <w:lang w:eastAsia="ru-RU"/>
              </w:rPr>
            </w:pPr>
          </w:p>
          <w:p w14:paraId="18E67F16" w14:textId="77777777" w:rsidR="00F41EFF" w:rsidRDefault="00F41EFF" w:rsidP="00F41EFF">
            <w:pPr>
              <w:rPr>
                <w:rFonts w:ascii="Times New Roman" w:hAnsi="Times New Roman"/>
                <w:sz w:val="18"/>
                <w:szCs w:val="18"/>
                <w:lang w:eastAsia="ru-RU"/>
              </w:rPr>
            </w:pPr>
          </w:p>
          <w:p w14:paraId="4A7F3C04" w14:textId="77777777" w:rsidR="00F41EFF" w:rsidRDefault="00F41EFF" w:rsidP="00F41EFF">
            <w:pPr>
              <w:rPr>
                <w:rFonts w:ascii="Times New Roman" w:hAnsi="Times New Roman"/>
                <w:sz w:val="18"/>
                <w:szCs w:val="18"/>
                <w:lang w:eastAsia="ru-RU"/>
              </w:rPr>
            </w:pPr>
          </w:p>
          <w:p w14:paraId="1D30E996" w14:textId="77777777" w:rsidR="00F41EFF" w:rsidRDefault="00F41EFF" w:rsidP="00F41EFF">
            <w:pPr>
              <w:rPr>
                <w:rFonts w:ascii="Times New Roman" w:hAnsi="Times New Roman"/>
                <w:sz w:val="18"/>
                <w:szCs w:val="18"/>
                <w:lang w:eastAsia="ru-RU"/>
              </w:rPr>
            </w:pPr>
          </w:p>
          <w:p w14:paraId="11CABAF6" w14:textId="77777777" w:rsidR="00F41EFF" w:rsidRDefault="00F41EFF" w:rsidP="00F41EFF">
            <w:pPr>
              <w:rPr>
                <w:rFonts w:ascii="Times New Roman" w:hAnsi="Times New Roman"/>
                <w:sz w:val="18"/>
                <w:szCs w:val="18"/>
                <w:lang w:eastAsia="ru-RU"/>
              </w:rPr>
            </w:pPr>
          </w:p>
          <w:p w14:paraId="438AAD6E" w14:textId="77777777" w:rsidR="00F41EFF" w:rsidRDefault="00F41EFF" w:rsidP="00F41EFF">
            <w:pPr>
              <w:rPr>
                <w:rFonts w:ascii="Times New Roman" w:hAnsi="Times New Roman"/>
                <w:sz w:val="18"/>
                <w:szCs w:val="18"/>
                <w:lang w:eastAsia="ru-RU"/>
              </w:rPr>
            </w:pPr>
          </w:p>
          <w:p w14:paraId="4CDB36D5" w14:textId="77777777" w:rsidR="00F41EFF" w:rsidRDefault="00F41EFF" w:rsidP="00F41EFF">
            <w:pPr>
              <w:rPr>
                <w:rFonts w:ascii="Times New Roman" w:hAnsi="Times New Roman"/>
                <w:sz w:val="18"/>
                <w:szCs w:val="18"/>
                <w:lang w:eastAsia="ru-RU"/>
              </w:rPr>
            </w:pPr>
          </w:p>
          <w:p w14:paraId="1A07DC35" w14:textId="77777777" w:rsidR="00F41EFF" w:rsidRDefault="00F41EFF" w:rsidP="00F41EFF">
            <w:pPr>
              <w:rPr>
                <w:rFonts w:ascii="Times New Roman" w:hAnsi="Times New Roman"/>
                <w:sz w:val="18"/>
                <w:szCs w:val="18"/>
                <w:lang w:eastAsia="ru-RU"/>
              </w:rPr>
            </w:pPr>
          </w:p>
          <w:p w14:paraId="63BAA60D" w14:textId="77777777" w:rsidR="00F41EFF" w:rsidRDefault="00F41EFF" w:rsidP="00F41EFF">
            <w:pPr>
              <w:rPr>
                <w:rFonts w:ascii="Times New Roman" w:hAnsi="Times New Roman"/>
                <w:sz w:val="18"/>
                <w:szCs w:val="18"/>
                <w:lang w:eastAsia="ru-RU"/>
              </w:rPr>
            </w:pPr>
          </w:p>
          <w:p w14:paraId="19E9E9B0" w14:textId="77777777" w:rsidR="00F41EFF" w:rsidRDefault="00F41EFF" w:rsidP="00F41EFF">
            <w:pPr>
              <w:rPr>
                <w:rFonts w:ascii="Times New Roman" w:hAnsi="Times New Roman"/>
                <w:sz w:val="18"/>
                <w:szCs w:val="18"/>
                <w:lang w:eastAsia="ru-RU"/>
              </w:rPr>
            </w:pPr>
          </w:p>
          <w:p w14:paraId="4E950783" w14:textId="0A813564" w:rsidR="00F41EFF" w:rsidRPr="00960E6E" w:rsidRDefault="00F41EFF" w:rsidP="00F41EFF">
            <w:pPr>
              <w:rPr>
                <w:rFonts w:ascii="Times New Roman" w:hAnsi="Times New Roman"/>
                <w:sz w:val="18"/>
                <w:szCs w:val="18"/>
                <w:lang w:eastAsia="ru-RU"/>
              </w:rPr>
            </w:pPr>
            <w:r>
              <w:rPr>
                <w:rFonts w:ascii="Times New Roman" w:hAnsi="Times New Roman"/>
                <w:sz w:val="18"/>
                <w:szCs w:val="18"/>
                <w:lang w:eastAsia="ru-RU"/>
              </w:rPr>
              <w:t>0</w:t>
            </w:r>
          </w:p>
        </w:tc>
        <w:tc>
          <w:tcPr>
            <w:tcW w:w="840" w:type="dxa"/>
            <w:vMerge w:val="restart"/>
            <w:tcBorders>
              <w:top w:val="single" w:sz="4" w:space="0" w:color="auto"/>
              <w:left w:val="nil"/>
              <w:right w:val="single" w:sz="8" w:space="0" w:color="auto"/>
            </w:tcBorders>
            <w:shd w:val="clear" w:color="auto" w:fill="auto"/>
            <w:vAlign w:val="center"/>
          </w:tcPr>
          <w:p w14:paraId="28DB6901" w14:textId="77777777" w:rsidR="00F41EFF" w:rsidRDefault="00F41EFF" w:rsidP="00F41EFF">
            <w:pPr>
              <w:rPr>
                <w:rFonts w:ascii="Times New Roman" w:hAnsi="Times New Roman"/>
                <w:sz w:val="18"/>
                <w:szCs w:val="18"/>
                <w:lang w:eastAsia="ru-RU"/>
              </w:rPr>
            </w:pPr>
          </w:p>
          <w:p w14:paraId="4344DCD3" w14:textId="77777777" w:rsidR="00F41EFF" w:rsidRDefault="00F41EFF" w:rsidP="00F41EFF">
            <w:pPr>
              <w:rPr>
                <w:rFonts w:ascii="Times New Roman" w:hAnsi="Times New Roman"/>
                <w:sz w:val="18"/>
                <w:szCs w:val="18"/>
                <w:lang w:eastAsia="ru-RU"/>
              </w:rPr>
            </w:pPr>
          </w:p>
          <w:p w14:paraId="5DA59DB0" w14:textId="77777777" w:rsidR="00F41EFF" w:rsidRDefault="00F41EFF" w:rsidP="00F41EFF">
            <w:pPr>
              <w:rPr>
                <w:rFonts w:ascii="Times New Roman" w:hAnsi="Times New Roman"/>
                <w:sz w:val="18"/>
                <w:szCs w:val="18"/>
                <w:lang w:eastAsia="ru-RU"/>
              </w:rPr>
            </w:pPr>
          </w:p>
          <w:p w14:paraId="3C7DBF30" w14:textId="77777777" w:rsidR="00F41EFF" w:rsidRDefault="00F41EFF" w:rsidP="00F41EFF">
            <w:pPr>
              <w:rPr>
                <w:rFonts w:ascii="Times New Roman" w:hAnsi="Times New Roman"/>
                <w:sz w:val="18"/>
                <w:szCs w:val="18"/>
                <w:lang w:eastAsia="ru-RU"/>
              </w:rPr>
            </w:pPr>
          </w:p>
          <w:p w14:paraId="3D6C91BF" w14:textId="77777777" w:rsidR="00F41EFF" w:rsidRDefault="00F41EFF" w:rsidP="00F41EFF">
            <w:pPr>
              <w:rPr>
                <w:rFonts w:ascii="Times New Roman" w:hAnsi="Times New Roman"/>
                <w:sz w:val="18"/>
                <w:szCs w:val="18"/>
                <w:lang w:eastAsia="ru-RU"/>
              </w:rPr>
            </w:pPr>
          </w:p>
          <w:p w14:paraId="302B1EF8" w14:textId="77777777" w:rsidR="00F41EFF" w:rsidRDefault="00F41EFF" w:rsidP="00F41EFF">
            <w:pPr>
              <w:rPr>
                <w:rFonts w:ascii="Times New Roman" w:hAnsi="Times New Roman"/>
                <w:sz w:val="18"/>
                <w:szCs w:val="18"/>
                <w:lang w:eastAsia="ru-RU"/>
              </w:rPr>
            </w:pPr>
          </w:p>
          <w:p w14:paraId="70AED46D" w14:textId="77777777" w:rsidR="00F41EFF" w:rsidRDefault="00F41EFF" w:rsidP="00F41EFF">
            <w:pPr>
              <w:rPr>
                <w:rFonts w:ascii="Times New Roman" w:hAnsi="Times New Roman"/>
                <w:sz w:val="18"/>
                <w:szCs w:val="18"/>
                <w:lang w:eastAsia="ru-RU"/>
              </w:rPr>
            </w:pPr>
          </w:p>
          <w:p w14:paraId="05AD3C9C" w14:textId="77777777" w:rsidR="00F41EFF" w:rsidRDefault="00F41EFF" w:rsidP="00F41EFF">
            <w:pPr>
              <w:rPr>
                <w:rFonts w:ascii="Times New Roman" w:hAnsi="Times New Roman"/>
                <w:sz w:val="18"/>
                <w:szCs w:val="18"/>
                <w:lang w:eastAsia="ru-RU"/>
              </w:rPr>
            </w:pPr>
          </w:p>
          <w:p w14:paraId="7047E58B" w14:textId="77777777" w:rsidR="00F41EFF" w:rsidRDefault="00F41EFF" w:rsidP="00F41EFF">
            <w:pPr>
              <w:rPr>
                <w:rFonts w:ascii="Times New Roman" w:hAnsi="Times New Roman"/>
                <w:sz w:val="18"/>
                <w:szCs w:val="18"/>
                <w:lang w:eastAsia="ru-RU"/>
              </w:rPr>
            </w:pPr>
          </w:p>
          <w:p w14:paraId="11BE492D" w14:textId="77777777" w:rsidR="00F41EFF" w:rsidRDefault="00F41EFF" w:rsidP="00F41EFF">
            <w:pPr>
              <w:rPr>
                <w:rFonts w:ascii="Times New Roman" w:hAnsi="Times New Roman"/>
                <w:sz w:val="18"/>
                <w:szCs w:val="18"/>
                <w:lang w:eastAsia="ru-RU"/>
              </w:rPr>
            </w:pPr>
          </w:p>
          <w:p w14:paraId="464E1EA1" w14:textId="113DFA76" w:rsidR="00F41EFF" w:rsidRPr="00960E6E" w:rsidRDefault="00F41EFF" w:rsidP="00F41EFF">
            <w:pPr>
              <w:rPr>
                <w:rFonts w:ascii="Times New Roman" w:hAnsi="Times New Roman"/>
                <w:sz w:val="18"/>
                <w:szCs w:val="18"/>
                <w:lang w:eastAsia="ru-RU"/>
              </w:rPr>
            </w:pPr>
            <w:r>
              <w:rPr>
                <w:rFonts w:ascii="Times New Roman" w:hAnsi="Times New Roman"/>
                <w:sz w:val="18"/>
                <w:szCs w:val="18"/>
                <w:lang w:eastAsia="ru-RU"/>
              </w:rPr>
              <w:t>4675,00</w:t>
            </w:r>
          </w:p>
        </w:tc>
        <w:tc>
          <w:tcPr>
            <w:tcW w:w="861" w:type="dxa"/>
            <w:tcBorders>
              <w:top w:val="single" w:sz="4" w:space="0" w:color="auto"/>
              <w:left w:val="nil"/>
              <w:right w:val="nil"/>
            </w:tcBorders>
            <w:shd w:val="clear" w:color="auto" w:fill="auto"/>
            <w:vAlign w:val="center"/>
          </w:tcPr>
          <w:p w14:paraId="3DF9F1DC" w14:textId="77777777" w:rsidR="00F41EFF" w:rsidRPr="00960E6E" w:rsidRDefault="00F41EFF" w:rsidP="00F41EFF">
            <w:pPr>
              <w:rPr>
                <w:rFonts w:ascii="Times New Roman" w:hAnsi="Times New Roman"/>
                <w:sz w:val="18"/>
                <w:szCs w:val="18"/>
                <w:lang w:eastAsia="ru-RU"/>
              </w:rPr>
            </w:pPr>
          </w:p>
        </w:tc>
        <w:tc>
          <w:tcPr>
            <w:tcW w:w="800" w:type="dxa"/>
            <w:tcBorders>
              <w:top w:val="single" w:sz="4" w:space="0" w:color="auto"/>
              <w:left w:val="single" w:sz="4" w:space="0" w:color="auto"/>
              <w:right w:val="single" w:sz="4" w:space="0" w:color="auto"/>
            </w:tcBorders>
            <w:shd w:val="clear" w:color="auto" w:fill="auto"/>
            <w:vAlign w:val="center"/>
          </w:tcPr>
          <w:p w14:paraId="38C069ED" w14:textId="77777777" w:rsidR="00F41EFF" w:rsidRPr="00960E6E" w:rsidRDefault="00F41EFF" w:rsidP="00F41EFF">
            <w:pPr>
              <w:rPr>
                <w:rFonts w:ascii="Times New Roman" w:hAnsi="Times New Roman"/>
                <w:sz w:val="18"/>
                <w:szCs w:val="18"/>
                <w:lang w:eastAsia="ru-RU"/>
              </w:rPr>
            </w:pPr>
          </w:p>
        </w:tc>
        <w:tc>
          <w:tcPr>
            <w:tcW w:w="849" w:type="dxa"/>
            <w:tcBorders>
              <w:top w:val="single" w:sz="4" w:space="0" w:color="auto"/>
              <w:left w:val="nil"/>
              <w:right w:val="single" w:sz="8" w:space="0" w:color="auto"/>
            </w:tcBorders>
            <w:shd w:val="clear" w:color="auto" w:fill="auto"/>
            <w:noWrap/>
            <w:vAlign w:val="center"/>
          </w:tcPr>
          <w:p w14:paraId="48AC7D3E" w14:textId="77777777" w:rsidR="00F41EFF" w:rsidRPr="00960E6E" w:rsidRDefault="00F41EFF" w:rsidP="00F41EFF">
            <w:pPr>
              <w:rPr>
                <w:rFonts w:ascii="Times New Roman" w:hAnsi="Times New Roman"/>
                <w:sz w:val="18"/>
                <w:szCs w:val="18"/>
                <w:lang w:eastAsia="ru-RU"/>
              </w:rPr>
            </w:pPr>
          </w:p>
        </w:tc>
        <w:tc>
          <w:tcPr>
            <w:tcW w:w="618" w:type="dxa"/>
            <w:tcBorders>
              <w:top w:val="single" w:sz="4" w:space="0" w:color="auto"/>
              <w:left w:val="nil"/>
              <w:right w:val="single" w:sz="8" w:space="0" w:color="auto"/>
            </w:tcBorders>
            <w:shd w:val="clear" w:color="auto" w:fill="auto"/>
            <w:vAlign w:val="center"/>
          </w:tcPr>
          <w:p w14:paraId="1C4D8CB1" w14:textId="77777777" w:rsidR="00F41EFF" w:rsidRPr="00D5478A" w:rsidRDefault="00F41EFF" w:rsidP="00D5478A">
            <w:pPr>
              <w:jc w:val="center"/>
              <w:rPr>
                <w:rFonts w:ascii="Times New Roman" w:hAnsi="Times New Roman"/>
                <w:sz w:val="14"/>
                <w:szCs w:val="14"/>
                <w:lang w:eastAsia="ru-RU"/>
              </w:rPr>
            </w:pPr>
          </w:p>
        </w:tc>
      </w:tr>
      <w:tr w:rsidR="00E457F5" w:rsidRPr="00E457F5" w14:paraId="480C1946" w14:textId="77777777" w:rsidTr="00331091">
        <w:trPr>
          <w:trHeight w:val="2161"/>
        </w:trPr>
        <w:tc>
          <w:tcPr>
            <w:tcW w:w="2269" w:type="dxa"/>
            <w:vMerge/>
            <w:tcBorders>
              <w:left w:val="single" w:sz="8" w:space="0" w:color="auto"/>
              <w:bottom w:val="nil"/>
              <w:right w:val="single" w:sz="4" w:space="0" w:color="000000"/>
            </w:tcBorders>
            <w:vAlign w:val="center"/>
          </w:tcPr>
          <w:p w14:paraId="38FF7AE1" w14:textId="77777777" w:rsidR="00F41EFF" w:rsidRPr="00E457F5" w:rsidRDefault="00F41EFF" w:rsidP="00D5478A">
            <w:pPr>
              <w:rPr>
                <w:rFonts w:ascii="Times New Roman" w:hAnsi="Times New Roman"/>
                <w:b/>
                <w:bCs/>
                <w:color w:val="000000" w:themeColor="text1"/>
                <w:sz w:val="14"/>
                <w:szCs w:val="14"/>
                <w:lang w:eastAsia="ru-RU"/>
              </w:rPr>
            </w:pPr>
          </w:p>
        </w:tc>
        <w:tc>
          <w:tcPr>
            <w:tcW w:w="851" w:type="dxa"/>
            <w:vMerge/>
            <w:tcBorders>
              <w:left w:val="single" w:sz="4" w:space="0" w:color="auto"/>
              <w:bottom w:val="nil"/>
              <w:right w:val="single" w:sz="4" w:space="0" w:color="000000"/>
            </w:tcBorders>
            <w:vAlign w:val="center"/>
          </w:tcPr>
          <w:p w14:paraId="3C19D498" w14:textId="77777777" w:rsidR="00F41EFF" w:rsidRPr="00E457F5" w:rsidRDefault="00F41EFF" w:rsidP="00D5478A">
            <w:pPr>
              <w:rPr>
                <w:rFonts w:ascii="Times New Roman" w:hAnsi="Times New Roman"/>
                <w:color w:val="000000" w:themeColor="text1"/>
                <w:sz w:val="14"/>
                <w:szCs w:val="14"/>
                <w:lang w:eastAsia="ru-RU"/>
              </w:rPr>
            </w:pPr>
          </w:p>
        </w:tc>
        <w:tc>
          <w:tcPr>
            <w:tcW w:w="567" w:type="dxa"/>
            <w:tcBorders>
              <w:top w:val="nil"/>
              <w:left w:val="nil"/>
              <w:bottom w:val="nil"/>
              <w:right w:val="single" w:sz="8" w:space="0" w:color="auto"/>
            </w:tcBorders>
            <w:shd w:val="clear" w:color="auto" w:fill="auto"/>
            <w:noWrap/>
            <w:vAlign w:val="center"/>
          </w:tcPr>
          <w:p w14:paraId="45FD904D" w14:textId="75A1A741"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938</w:t>
            </w:r>
          </w:p>
        </w:tc>
        <w:tc>
          <w:tcPr>
            <w:tcW w:w="471" w:type="dxa"/>
            <w:tcBorders>
              <w:top w:val="nil"/>
              <w:left w:val="nil"/>
              <w:bottom w:val="nil"/>
              <w:right w:val="single" w:sz="8" w:space="0" w:color="auto"/>
            </w:tcBorders>
            <w:shd w:val="clear" w:color="auto" w:fill="auto"/>
            <w:noWrap/>
            <w:vAlign w:val="center"/>
          </w:tcPr>
          <w:p w14:paraId="2B95C5F2" w14:textId="5D56EC85"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0505</w:t>
            </w:r>
          </w:p>
        </w:tc>
        <w:tc>
          <w:tcPr>
            <w:tcW w:w="946" w:type="dxa"/>
            <w:tcBorders>
              <w:top w:val="nil"/>
              <w:left w:val="nil"/>
              <w:bottom w:val="nil"/>
              <w:right w:val="single" w:sz="8" w:space="0" w:color="auto"/>
            </w:tcBorders>
            <w:shd w:val="clear" w:color="auto" w:fill="auto"/>
            <w:noWrap/>
            <w:vAlign w:val="center"/>
          </w:tcPr>
          <w:p w14:paraId="2BD7A4F0" w14:textId="1F9CC84C"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0810080040</w:t>
            </w:r>
          </w:p>
        </w:tc>
        <w:tc>
          <w:tcPr>
            <w:tcW w:w="492" w:type="dxa"/>
            <w:tcBorders>
              <w:top w:val="nil"/>
              <w:left w:val="nil"/>
              <w:bottom w:val="nil"/>
              <w:right w:val="single" w:sz="8" w:space="0" w:color="auto"/>
            </w:tcBorders>
            <w:shd w:val="clear" w:color="auto" w:fill="auto"/>
            <w:noWrap/>
            <w:vAlign w:val="center"/>
          </w:tcPr>
          <w:p w14:paraId="0ADF64BB" w14:textId="7FEE42C8"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831</w:t>
            </w:r>
          </w:p>
        </w:tc>
        <w:tc>
          <w:tcPr>
            <w:tcW w:w="830" w:type="dxa"/>
            <w:tcBorders>
              <w:top w:val="nil"/>
              <w:left w:val="nil"/>
              <w:bottom w:val="nil"/>
              <w:right w:val="single" w:sz="8" w:space="0" w:color="auto"/>
            </w:tcBorders>
            <w:shd w:val="clear" w:color="auto" w:fill="auto"/>
            <w:noWrap/>
            <w:vAlign w:val="center"/>
          </w:tcPr>
          <w:p w14:paraId="37280FBC" w14:textId="7284E30C"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16F062CF" w14:textId="6F072EE1"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000000"/>
            </w:tcBorders>
            <w:shd w:val="clear" w:color="auto" w:fill="auto"/>
            <w:noWrap/>
            <w:vAlign w:val="center"/>
          </w:tcPr>
          <w:p w14:paraId="1F0B6BEE" w14:textId="019E60C2"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14383CF1" w14:textId="33F29F0F"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4C8694DC" w14:textId="7DCCDF35"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6209954F" w14:textId="379BFB03"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04" w:type="dxa"/>
            <w:tcBorders>
              <w:top w:val="nil"/>
              <w:left w:val="nil"/>
              <w:bottom w:val="nil"/>
              <w:right w:val="single" w:sz="8" w:space="0" w:color="auto"/>
            </w:tcBorders>
            <w:shd w:val="clear" w:color="auto" w:fill="auto"/>
            <w:noWrap/>
            <w:vAlign w:val="center"/>
          </w:tcPr>
          <w:p w14:paraId="24B1EC4A" w14:textId="75F982F8"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vMerge/>
            <w:tcBorders>
              <w:left w:val="nil"/>
              <w:bottom w:val="nil"/>
              <w:right w:val="single" w:sz="8" w:space="0" w:color="auto"/>
            </w:tcBorders>
            <w:shd w:val="clear" w:color="auto" w:fill="auto"/>
            <w:vAlign w:val="center"/>
          </w:tcPr>
          <w:p w14:paraId="58C29EA2" w14:textId="12FB1B72" w:rsidR="00F41EFF" w:rsidRPr="00E457F5" w:rsidRDefault="00F41EFF" w:rsidP="00F41EFF">
            <w:pPr>
              <w:jc w:val="center"/>
              <w:rPr>
                <w:rFonts w:ascii="Times New Roman" w:hAnsi="Times New Roman"/>
                <w:color w:val="000000" w:themeColor="text1"/>
                <w:sz w:val="18"/>
                <w:szCs w:val="18"/>
                <w:lang w:eastAsia="ru-RU"/>
              </w:rPr>
            </w:pPr>
          </w:p>
        </w:tc>
        <w:tc>
          <w:tcPr>
            <w:tcW w:w="840" w:type="dxa"/>
            <w:vMerge/>
            <w:tcBorders>
              <w:left w:val="nil"/>
              <w:bottom w:val="nil"/>
              <w:right w:val="single" w:sz="8" w:space="0" w:color="auto"/>
            </w:tcBorders>
            <w:shd w:val="clear" w:color="auto" w:fill="auto"/>
            <w:vAlign w:val="center"/>
          </w:tcPr>
          <w:p w14:paraId="3D4C9F31" w14:textId="0D3B5290" w:rsidR="00F41EFF" w:rsidRPr="00E457F5" w:rsidRDefault="00F41EFF" w:rsidP="00F41EFF">
            <w:pPr>
              <w:jc w:val="center"/>
              <w:rPr>
                <w:rFonts w:ascii="Times New Roman" w:hAnsi="Times New Roman"/>
                <w:color w:val="000000" w:themeColor="text1"/>
                <w:sz w:val="18"/>
                <w:szCs w:val="18"/>
                <w:lang w:eastAsia="ru-RU"/>
              </w:rPr>
            </w:pPr>
          </w:p>
        </w:tc>
        <w:tc>
          <w:tcPr>
            <w:tcW w:w="861" w:type="dxa"/>
            <w:tcBorders>
              <w:top w:val="nil"/>
              <w:left w:val="nil"/>
              <w:bottom w:val="nil"/>
              <w:right w:val="nil"/>
            </w:tcBorders>
            <w:shd w:val="clear" w:color="auto" w:fill="auto"/>
            <w:vAlign w:val="center"/>
          </w:tcPr>
          <w:p w14:paraId="3F83FBAF" w14:textId="25A66A9D"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00" w:type="dxa"/>
            <w:tcBorders>
              <w:top w:val="nil"/>
              <w:left w:val="single" w:sz="4" w:space="0" w:color="auto"/>
              <w:bottom w:val="nil"/>
              <w:right w:val="single" w:sz="4" w:space="0" w:color="auto"/>
            </w:tcBorders>
            <w:shd w:val="clear" w:color="auto" w:fill="auto"/>
            <w:vAlign w:val="center"/>
          </w:tcPr>
          <w:p w14:paraId="455B3D18" w14:textId="7C54D5AF"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49" w:type="dxa"/>
            <w:tcBorders>
              <w:top w:val="nil"/>
              <w:left w:val="nil"/>
              <w:bottom w:val="nil"/>
              <w:right w:val="single" w:sz="8" w:space="0" w:color="auto"/>
            </w:tcBorders>
            <w:shd w:val="clear" w:color="auto" w:fill="auto"/>
            <w:noWrap/>
            <w:vAlign w:val="center"/>
          </w:tcPr>
          <w:p w14:paraId="5843975C" w14:textId="0B882D89" w:rsidR="00F41EFF" w:rsidRPr="00E457F5" w:rsidRDefault="00F41EFF" w:rsidP="00F41EFF">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4675,00</w:t>
            </w:r>
          </w:p>
        </w:tc>
        <w:tc>
          <w:tcPr>
            <w:tcW w:w="618" w:type="dxa"/>
            <w:tcBorders>
              <w:top w:val="nil"/>
              <w:left w:val="nil"/>
              <w:bottom w:val="nil"/>
              <w:right w:val="single" w:sz="8" w:space="0" w:color="auto"/>
            </w:tcBorders>
            <w:shd w:val="clear" w:color="auto" w:fill="auto"/>
            <w:vAlign w:val="center"/>
          </w:tcPr>
          <w:p w14:paraId="341295DD" w14:textId="77777777" w:rsidR="00F41EFF" w:rsidRPr="00E457F5" w:rsidRDefault="00F41EFF" w:rsidP="00D5478A">
            <w:pPr>
              <w:jc w:val="center"/>
              <w:rPr>
                <w:rFonts w:ascii="Times New Roman" w:hAnsi="Times New Roman"/>
                <w:color w:val="000000" w:themeColor="text1"/>
                <w:sz w:val="14"/>
                <w:szCs w:val="14"/>
                <w:lang w:eastAsia="ru-RU"/>
              </w:rPr>
            </w:pPr>
          </w:p>
        </w:tc>
      </w:tr>
      <w:tr w:rsidR="00E457F5" w:rsidRPr="00E457F5" w14:paraId="341C5BF9" w14:textId="77777777" w:rsidTr="00D5478A">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9B6F1" w14:textId="77777777" w:rsidR="00D5478A" w:rsidRPr="00E457F5" w:rsidRDefault="00D5478A" w:rsidP="00D5478A">
            <w:pPr>
              <w:rPr>
                <w:rFonts w:ascii="Times New Roman" w:hAnsi="Times New Roman"/>
                <w:color w:val="000000" w:themeColor="text1"/>
                <w:sz w:val="14"/>
                <w:szCs w:val="14"/>
                <w:lang w:eastAsia="ru-RU"/>
              </w:rPr>
            </w:pPr>
            <w:r w:rsidRPr="00E457F5">
              <w:rPr>
                <w:rFonts w:ascii="Times New Roman" w:hAnsi="Times New Roman"/>
                <w:color w:val="000000" w:themeColor="text1"/>
                <w:sz w:val="14"/>
                <w:szCs w:val="14"/>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0BFFF5"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0B6753FE"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60DDFAA"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D4A2C90" w14:textId="77777777" w:rsidR="00D5478A" w:rsidRPr="00E457F5" w:rsidRDefault="00D5478A" w:rsidP="00D5478A">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119C65CF" w14:textId="77777777" w:rsidR="00D5478A" w:rsidRPr="00E457F5" w:rsidRDefault="00D5478A"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45 953,50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FA7357" w14:textId="77777777" w:rsidR="00D5478A" w:rsidRPr="00E457F5" w:rsidRDefault="00D5478A"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57 650,10</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E27B2D7" w14:textId="77777777" w:rsidR="00D5478A" w:rsidRPr="00E457F5" w:rsidRDefault="00D5478A"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66 330,17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049A99" w14:textId="77777777" w:rsidR="00D5478A" w:rsidRPr="00E457F5" w:rsidRDefault="00D5478A"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64 815,00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ABDE22" w14:textId="77777777" w:rsidR="00D5478A" w:rsidRPr="00E457F5" w:rsidRDefault="00D5478A"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69 089,50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75B69D" w14:textId="77777777" w:rsidR="00D5478A" w:rsidRPr="00E457F5" w:rsidRDefault="00D5478A"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71 722,10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51EB6D0A" w14:textId="77777777" w:rsidR="00D5478A" w:rsidRPr="00E457F5" w:rsidRDefault="00D5478A"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58 422,50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FC307D3" w14:textId="6C5023A2" w:rsidR="00D5478A" w:rsidRPr="00E457F5" w:rsidRDefault="00331091"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51553,7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81018C6" w14:textId="1BEAE76C" w:rsidR="00D5478A" w:rsidRPr="00E457F5" w:rsidRDefault="00331091"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43334,8</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C9325B7" w14:textId="2DDB022E" w:rsidR="00D5478A" w:rsidRPr="00E457F5" w:rsidRDefault="00331091"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39662,3</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641AC9C0" w14:textId="5909399A" w:rsidR="00D5478A" w:rsidRPr="00E457F5" w:rsidRDefault="00331091"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39413,2</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72BAB6B8" w14:textId="4F44E546" w:rsidR="00D5478A" w:rsidRPr="00E457F5" w:rsidRDefault="00180A41" w:rsidP="00D5478A">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607946,87</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0000A73C" w14:textId="77777777" w:rsidR="00D5478A" w:rsidRPr="00E457F5" w:rsidRDefault="00D5478A" w:rsidP="00D5478A">
            <w:pPr>
              <w:jc w:val="center"/>
              <w:rPr>
                <w:rFonts w:ascii="Times New Roman" w:hAnsi="Times New Roman"/>
                <w:color w:val="000000" w:themeColor="text1"/>
                <w:sz w:val="14"/>
                <w:szCs w:val="14"/>
                <w:lang w:eastAsia="ru-RU"/>
              </w:rPr>
            </w:pPr>
            <w:r w:rsidRPr="00E457F5">
              <w:rPr>
                <w:rFonts w:ascii="Times New Roman" w:hAnsi="Times New Roman"/>
                <w:color w:val="000000" w:themeColor="text1"/>
                <w:sz w:val="14"/>
                <w:szCs w:val="14"/>
                <w:lang w:eastAsia="ru-RU"/>
              </w:rPr>
              <w:t> </w:t>
            </w:r>
          </w:p>
        </w:tc>
      </w:tr>
    </w:tbl>
    <w:p w14:paraId="3F013B9F" w14:textId="77777777" w:rsidR="0035107D" w:rsidRPr="00E457F5" w:rsidRDefault="0035107D" w:rsidP="006A3B89">
      <w:pPr>
        <w:pStyle w:val="a3"/>
        <w:tabs>
          <w:tab w:val="left" w:pos="1134"/>
          <w:tab w:val="left" w:pos="1276"/>
          <w:tab w:val="left" w:pos="1418"/>
        </w:tabs>
        <w:autoSpaceDE w:val="0"/>
        <w:autoSpaceDN w:val="0"/>
        <w:adjustRightInd w:val="0"/>
        <w:ind w:left="0" w:right="-1"/>
        <w:outlineLvl w:val="1"/>
        <w:rPr>
          <w:color w:val="000000" w:themeColor="text1"/>
        </w:rPr>
      </w:pPr>
    </w:p>
    <w:p w14:paraId="2D59140F" w14:textId="77777777" w:rsidR="0035107D" w:rsidRPr="006F7D7D" w:rsidRDefault="0035107D" w:rsidP="006A3B89">
      <w:pPr>
        <w:pStyle w:val="a3"/>
        <w:tabs>
          <w:tab w:val="left" w:pos="1134"/>
          <w:tab w:val="left" w:pos="1276"/>
          <w:tab w:val="left" w:pos="1418"/>
        </w:tabs>
        <w:autoSpaceDE w:val="0"/>
        <w:autoSpaceDN w:val="0"/>
        <w:adjustRightInd w:val="0"/>
        <w:ind w:left="0" w:right="-1"/>
        <w:outlineLvl w:val="1"/>
      </w:pPr>
    </w:p>
    <w:p w14:paraId="4D63605C" w14:textId="77777777" w:rsidR="0035107D" w:rsidRPr="006F7D7D" w:rsidRDefault="0035107D" w:rsidP="006A3B89">
      <w:pPr>
        <w:pStyle w:val="a3"/>
        <w:tabs>
          <w:tab w:val="left" w:pos="1134"/>
          <w:tab w:val="left" w:pos="1276"/>
          <w:tab w:val="left" w:pos="1418"/>
        </w:tabs>
        <w:autoSpaceDE w:val="0"/>
        <w:autoSpaceDN w:val="0"/>
        <w:adjustRightInd w:val="0"/>
        <w:ind w:left="0" w:right="-1"/>
        <w:outlineLvl w:val="1"/>
      </w:pPr>
    </w:p>
    <w:p w14:paraId="78748C40" w14:textId="77777777" w:rsidR="00907901" w:rsidRPr="006F7D7D" w:rsidRDefault="00907901" w:rsidP="00332BAC">
      <w:pPr>
        <w:ind w:right="-1"/>
        <w:rPr>
          <w:rFonts w:ascii="Times New Roman" w:hAnsi="Times New Roman"/>
          <w:lang w:eastAsia="ru-RU"/>
        </w:rPr>
        <w:sectPr w:rsidR="00907901" w:rsidRPr="006F7D7D" w:rsidSect="00D5478A">
          <w:pgSz w:w="16838" w:h="11906" w:orient="landscape"/>
          <w:pgMar w:top="568" w:right="1134" w:bottom="851" w:left="1134" w:header="709" w:footer="709" w:gutter="0"/>
          <w:cols w:space="708"/>
          <w:docGrid w:linePitch="360"/>
        </w:sectPr>
      </w:pPr>
    </w:p>
    <w:p w14:paraId="2A35637F" w14:textId="77777777" w:rsidR="00972F1E" w:rsidRPr="006F7D7D" w:rsidRDefault="00972F1E" w:rsidP="00972F1E">
      <w:pPr>
        <w:ind w:left="5103" w:right="-1"/>
        <w:rPr>
          <w:rFonts w:ascii="Times New Roman" w:hAnsi="Times New Roman"/>
          <w:lang w:eastAsia="ru-RU"/>
        </w:rPr>
      </w:pPr>
      <w:r w:rsidRPr="006F7D7D">
        <w:rPr>
          <w:rFonts w:ascii="Times New Roman" w:hAnsi="Times New Roman"/>
          <w:lang w:eastAsia="ru-RU"/>
        </w:rPr>
        <w:lastRenderedPageBreak/>
        <w:t xml:space="preserve">Приложение № 2 </w:t>
      </w:r>
    </w:p>
    <w:p w14:paraId="5D36B682" w14:textId="77777777" w:rsidR="00972F1E" w:rsidRPr="006F7D7D" w:rsidRDefault="00972F1E" w:rsidP="00972F1E">
      <w:pPr>
        <w:ind w:left="5103" w:right="-1"/>
        <w:rPr>
          <w:rFonts w:ascii="Times New Roman" w:hAnsi="Times New Roman"/>
          <w:sz w:val="22"/>
          <w:szCs w:val="22"/>
          <w:lang w:eastAsia="ru-RU"/>
        </w:rPr>
      </w:pPr>
      <w:r w:rsidRPr="006F7D7D">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17047BFC" w14:textId="77777777" w:rsidR="001C28DC" w:rsidRPr="006F7D7D" w:rsidRDefault="001C28DC" w:rsidP="001C28DC">
      <w:pPr>
        <w:ind w:left="5103" w:right="-1"/>
        <w:rPr>
          <w:rFonts w:ascii="Times New Roman" w:hAnsi="Times New Roman"/>
          <w:sz w:val="28"/>
          <w:szCs w:val="28"/>
          <w:lang w:eastAsia="ru-RU"/>
        </w:rPr>
      </w:pPr>
    </w:p>
    <w:p w14:paraId="22153576" w14:textId="77777777" w:rsidR="001C28DC" w:rsidRPr="006F7D7D" w:rsidRDefault="001C28DC" w:rsidP="001C28DC">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1. ПАСПОРТ ПОДПРОГРАММЫ № 2</w:t>
      </w:r>
    </w:p>
    <w:p w14:paraId="22B0AB36" w14:textId="77777777" w:rsidR="001C28DC" w:rsidRPr="006F7D7D" w:rsidRDefault="001C28DC" w:rsidP="001C28DC">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6F7D7D" w:rsidRPr="006F7D7D" w14:paraId="1F1211C3" w14:textId="77777777" w:rsidTr="00DE351D">
        <w:tc>
          <w:tcPr>
            <w:tcW w:w="2093" w:type="dxa"/>
          </w:tcPr>
          <w:p w14:paraId="6EA50B0F" w14:textId="77777777"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7513" w:type="dxa"/>
          </w:tcPr>
          <w:p w14:paraId="4CA6337D" w14:textId="77777777" w:rsidR="00595FA3" w:rsidRPr="006F7D7D" w:rsidRDefault="00595FA3" w:rsidP="00595FA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6F7D7D" w:rsidRPr="006F7D7D" w14:paraId="129DEC77" w14:textId="77777777" w:rsidTr="00DE351D">
        <w:tc>
          <w:tcPr>
            <w:tcW w:w="2093" w:type="dxa"/>
          </w:tcPr>
          <w:p w14:paraId="13402708" w14:textId="77777777"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14:paraId="1F26126F" w14:textId="77777777" w:rsidR="00595FA3" w:rsidRPr="006F7D7D" w:rsidRDefault="00595FA3" w:rsidP="00595FA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194E05" w:rsidRPr="006F7D7D" w14:paraId="4972B4DF" w14:textId="77777777" w:rsidTr="00DE351D">
        <w:tc>
          <w:tcPr>
            <w:tcW w:w="2093" w:type="dxa"/>
          </w:tcPr>
          <w:p w14:paraId="4F85574A" w14:textId="77777777" w:rsidR="00194E05" w:rsidRPr="006F7D7D" w:rsidRDefault="00194E05" w:rsidP="008E31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513" w:type="dxa"/>
          </w:tcPr>
          <w:p w14:paraId="4972855A" w14:textId="77777777" w:rsidR="00194E05" w:rsidRPr="001D373C" w:rsidRDefault="00194E05" w:rsidP="008E3171">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14:paraId="0EC7EFEE" w14:textId="77777777" w:rsidTr="00DE351D">
        <w:tc>
          <w:tcPr>
            <w:tcW w:w="2093" w:type="dxa"/>
          </w:tcPr>
          <w:p w14:paraId="5091AD6C" w14:textId="77777777"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Исполнитель подпрограммы</w:t>
            </w:r>
          </w:p>
        </w:tc>
        <w:tc>
          <w:tcPr>
            <w:tcW w:w="7513" w:type="dxa"/>
          </w:tcPr>
          <w:p w14:paraId="7FB6DCFA" w14:textId="77777777" w:rsidR="00595FA3" w:rsidRPr="006F7D7D" w:rsidRDefault="00595FA3" w:rsidP="00595FA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Администрация города Дивногорск; </w:t>
            </w:r>
          </w:p>
          <w:p w14:paraId="25484D5F" w14:textId="6D5EE07B" w:rsidR="00595FA3" w:rsidRPr="006F7D7D" w:rsidRDefault="00595FA3" w:rsidP="00595FA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МКУ «</w:t>
            </w:r>
            <w:r w:rsidR="00A952A2">
              <w:rPr>
                <w:rFonts w:ascii="Times New Roman" w:hAnsi="Times New Roman"/>
                <w:sz w:val="28"/>
                <w:szCs w:val="28"/>
                <w:lang w:eastAsia="ru-RU"/>
              </w:rPr>
              <w:t>УСГХ»</w:t>
            </w:r>
            <w:r w:rsidRPr="006F7D7D">
              <w:rPr>
                <w:rFonts w:ascii="Times New Roman" w:hAnsi="Times New Roman"/>
                <w:sz w:val="28"/>
                <w:szCs w:val="28"/>
                <w:lang w:eastAsia="ru-RU"/>
              </w:rPr>
              <w:t>;</w:t>
            </w:r>
          </w:p>
          <w:p w14:paraId="61CCF460" w14:textId="77777777" w:rsidR="00595FA3" w:rsidRPr="006F7D7D" w:rsidRDefault="004D4D05" w:rsidP="00595FA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ЕЕДС города Дивногорска.</w:t>
            </w:r>
          </w:p>
        </w:tc>
      </w:tr>
      <w:tr w:rsidR="006F7D7D" w:rsidRPr="006F7D7D" w14:paraId="2FFC3056" w14:textId="77777777" w:rsidTr="00DE351D">
        <w:trPr>
          <w:trHeight w:val="683"/>
        </w:trPr>
        <w:tc>
          <w:tcPr>
            <w:tcW w:w="2093" w:type="dxa"/>
          </w:tcPr>
          <w:p w14:paraId="274C23E7" w14:textId="77777777" w:rsidR="00595FA3" w:rsidRPr="006F7D7D" w:rsidRDefault="00595FA3" w:rsidP="00595FA3">
            <w:pPr>
              <w:autoSpaceDE w:val="0"/>
              <w:autoSpaceDN w:val="0"/>
              <w:adjustRightInd w:val="0"/>
              <w:ind w:right="283"/>
              <w:rPr>
                <w:rFonts w:ascii="Times New Roman" w:hAnsi="Times New Roman"/>
                <w:sz w:val="28"/>
                <w:szCs w:val="28"/>
                <w:lang w:eastAsia="ru-RU"/>
              </w:rPr>
            </w:pPr>
            <w:r w:rsidRPr="006F7D7D">
              <w:rPr>
                <w:rFonts w:ascii="Times New Roman" w:hAnsi="Times New Roman"/>
                <w:sz w:val="28"/>
                <w:szCs w:val="28"/>
                <w:lang w:eastAsia="ru-RU"/>
              </w:rPr>
              <w:t xml:space="preserve">Цель подпрограммы </w:t>
            </w:r>
          </w:p>
        </w:tc>
        <w:tc>
          <w:tcPr>
            <w:tcW w:w="7513" w:type="dxa"/>
          </w:tcPr>
          <w:p w14:paraId="2F0A0F5D" w14:textId="6BD6CB70" w:rsidR="00595FA3" w:rsidRPr="006F7D7D" w:rsidRDefault="004D4D05" w:rsidP="00595FA3">
            <w:pPr>
              <w:widowControl w:val="0"/>
              <w:autoSpaceDE w:val="0"/>
              <w:autoSpaceDN w:val="0"/>
              <w:adjustRightInd w:val="0"/>
              <w:ind w:left="46" w:right="283"/>
              <w:jc w:val="both"/>
              <w:rPr>
                <w:rFonts w:ascii="Times New Roman" w:hAnsi="Times New Roman"/>
                <w:iCs/>
                <w:sz w:val="28"/>
                <w:szCs w:val="28"/>
              </w:rPr>
            </w:pPr>
            <w:r w:rsidRPr="006B7CE6">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w:t>
            </w:r>
            <w:r w:rsidR="00A952A2">
              <w:rPr>
                <w:rFonts w:ascii="Times New Roman" w:hAnsi="Times New Roman"/>
                <w:sz w:val="28"/>
                <w:szCs w:val="28"/>
                <w:lang w:eastAsia="ru-RU"/>
              </w:rPr>
              <w:t xml:space="preserve"> </w:t>
            </w:r>
            <w:r>
              <w:rPr>
                <w:rFonts w:ascii="Times New Roman" w:hAnsi="Times New Roman"/>
                <w:sz w:val="28"/>
                <w:szCs w:val="28"/>
              </w:rPr>
              <w:t>с</w:t>
            </w:r>
            <w:r w:rsidR="00595FA3"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6F7D7D" w:rsidRPr="006F7D7D" w14:paraId="641E94A2" w14:textId="77777777" w:rsidTr="00DE351D">
        <w:trPr>
          <w:trHeight w:val="418"/>
        </w:trPr>
        <w:tc>
          <w:tcPr>
            <w:tcW w:w="2093" w:type="dxa"/>
          </w:tcPr>
          <w:p w14:paraId="78D72D01" w14:textId="77777777" w:rsidR="00595FA3" w:rsidRPr="006F7D7D" w:rsidRDefault="00595FA3" w:rsidP="00D50319">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7513" w:type="dxa"/>
          </w:tcPr>
          <w:p w14:paraId="71E6706D" w14:textId="77777777" w:rsidR="00595FA3" w:rsidRPr="006F7D7D" w:rsidRDefault="004D4D05"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1. О</w:t>
            </w:r>
            <w:r w:rsidR="00595FA3"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00595FA3"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техногенного харак</w:t>
            </w:r>
            <w:r>
              <w:rPr>
                <w:rFonts w:ascii="Times New Roman" w:hAnsi="Times New Roman"/>
                <w:sz w:val="28"/>
                <w:szCs w:val="28"/>
                <w:lang w:eastAsia="ru-RU"/>
              </w:rPr>
              <w:t>тера.</w:t>
            </w:r>
          </w:p>
          <w:p w14:paraId="3074098C" w14:textId="77777777" w:rsidR="00595FA3" w:rsidRPr="006F7D7D" w:rsidRDefault="004D4D05"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2. О</w:t>
            </w:r>
            <w:r w:rsidR="00595FA3"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6E9F14C0" w14:textId="77777777" w:rsidR="00595FA3" w:rsidRPr="006F7D7D" w:rsidRDefault="004D4D05"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3. О</w:t>
            </w:r>
            <w:r w:rsidR="00595FA3" w:rsidRPr="006F7D7D">
              <w:rPr>
                <w:rFonts w:ascii="Times New Roman" w:hAnsi="Times New Roman"/>
                <w:sz w:val="28"/>
                <w:szCs w:val="28"/>
                <w:lang w:eastAsia="ru-RU"/>
              </w:rPr>
              <w:t xml:space="preserve">беспечение защиты населения края от опасностей, </w:t>
            </w:r>
            <w:r w:rsidR="00595FA3" w:rsidRPr="006F7D7D">
              <w:rPr>
                <w:rFonts w:ascii="Times New Roman" w:hAnsi="Times New Roman"/>
                <w:sz w:val="28"/>
                <w:szCs w:val="28"/>
                <w:lang w:eastAsia="ru-RU"/>
              </w:rPr>
              <w:lastRenderedPageBreak/>
              <w:t>возникающих при ведении военных действ</w:t>
            </w:r>
            <w:r>
              <w:rPr>
                <w:rFonts w:ascii="Times New Roman" w:hAnsi="Times New Roman"/>
                <w:sz w:val="28"/>
                <w:szCs w:val="28"/>
                <w:lang w:eastAsia="ru-RU"/>
              </w:rPr>
              <w:t>ий или вследствие этих действий.</w:t>
            </w:r>
          </w:p>
          <w:p w14:paraId="67EC023C" w14:textId="77777777" w:rsidR="000364ED" w:rsidRPr="006F7D7D" w:rsidRDefault="004D4D05" w:rsidP="004D4D05">
            <w:pPr>
              <w:widowControl w:val="0"/>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4. О</w:t>
            </w:r>
            <w:r w:rsidR="00595FA3" w:rsidRPr="006F7D7D">
              <w:rPr>
                <w:rFonts w:ascii="Times New Roman" w:hAnsi="Times New Roman"/>
                <w:sz w:val="28"/>
                <w:szCs w:val="28"/>
                <w:lang w:eastAsia="ru-RU"/>
              </w:rPr>
              <w:t xml:space="preserve">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w:t>
            </w:r>
            <w:r>
              <w:rPr>
                <w:rFonts w:ascii="Times New Roman" w:hAnsi="Times New Roman"/>
                <w:sz w:val="28"/>
                <w:szCs w:val="28"/>
                <w:lang w:eastAsia="ru-RU"/>
              </w:rPr>
              <w:t>безопасности.</w:t>
            </w:r>
          </w:p>
        </w:tc>
      </w:tr>
      <w:tr w:rsidR="006F7D7D" w:rsidRPr="006F7D7D" w14:paraId="00E37089" w14:textId="77777777" w:rsidTr="00DE351D">
        <w:trPr>
          <w:trHeight w:val="572"/>
        </w:trPr>
        <w:tc>
          <w:tcPr>
            <w:tcW w:w="2093" w:type="dxa"/>
          </w:tcPr>
          <w:p w14:paraId="0438E6B8" w14:textId="77777777" w:rsidR="00595FA3" w:rsidRPr="006F7D7D" w:rsidRDefault="00DE351D" w:rsidP="00DE351D">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lastRenderedPageBreak/>
              <w:t>Сроки реализации подпрограмм</w:t>
            </w:r>
            <w:r w:rsidR="00595FA3" w:rsidRPr="006F7D7D">
              <w:rPr>
                <w:rFonts w:ascii="Times New Roman" w:hAnsi="Times New Roman"/>
                <w:sz w:val="28"/>
                <w:szCs w:val="28"/>
                <w:lang w:eastAsia="ru-RU"/>
              </w:rPr>
              <w:t>ы</w:t>
            </w:r>
          </w:p>
        </w:tc>
        <w:tc>
          <w:tcPr>
            <w:tcW w:w="7513" w:type="dxa"/>
          </w:tcPr>
          <w:p w14:paraId="15F7C87C" w14:textId="77777777" w:rsidR="00595FA3" w:rsidRPr="006F7D7D" w:rsidRDefault="005630ED" w:rsidP="00595FA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2014-</w:t>
            </w:r>
            <w:r w:rsidRPr="006B7CE6">
              <w:rPr>
                <w:rFonts w:ascii="Times New Roman" w:hAnsi="Times New Roman"/>
                <w:sz w:val="28"/>
                <w:szCs w:val="28"/>
                <w:lang w:eastAsia="ru-RU"/>
              </w:rPr>
              <w:t>2024</w:t>
            </w:r>
            <w:r w:rsidR="00595FA3" w:rsidRPr="006F7D7D">
              <w:rPr>
                <w:rFonts w:ascii="Times New Roman" w:hAnsi="Times New Roman"/>
                <w:sz w:val="28"/>
                <w:szCs w:val="28"/>
                <w:lang w:eastAsia="ru-RU"/>
              </w:rPr>
              <w:t xml:space="preserve"> годы</w:t>
            </w:r>
            <w:r w:rsidR="00214193">
              <w:rPr>
                <w:rFonts w:ascii="Times New Roman" w:hAnsi="Times New Roman"/>
                <w:sz w:val="28"/>
                <w:szCs w:val="28"/>
                <w:lang w:eastAsia="ru-RU"/>
              </w:rPr>
              <w:t>.</w:t>
            </w:r>
          </w:p>
          <w:p w14:paraId="5DD2F3E5" w14:textId="77777777" w:rsidR="00595FA3" w:rsidRPr="006F7D7D" w:rsidRDefault="00595FA3" w:rsidP="00595FA3">
            <w:pPr>
              <w:ind w:left="46" w:right="283"/>
              <w:jc w:val="both"/>
              <w:rPr>
                <w:rFonts w:ascii="Times New Roman" w:hAnsi="Times New Roman"/>
                <w:sz w:val="28"/>
                <w:szCs w:val="28"/>
                <w:highlight w:val="cyan"/>
                <w:lang w:eastAsia="ru-RU"/>
              </w:rPr>
            </w:pPr>
          </w:p>
        </w:tc>
      </w:tr>
      <w:tr w:rsidR="006F7D7D" w:rsidRPr="006F7D7D" w14:paraId="3855AA80" w14:textId="77777777" w:rsidTr="00DE351D">
        <w:trPr>
          <w:trHeight w:val="682"/>
        </w:trPr>
        <w:tc>
          <w:tcPr>
            <w:tcW w:w="2093" w:type="dxa"/>
          </w:tcPr>
          <w:p w14:paraId="3060F12A" w14:textId="77777777" w:rsidR="00595FA3" w:rsidRPr="006F7D7D" w:rsidRDefault="00A53D9D" w:rsidP="00595FA3">
            <w:pPr>
              <w:ind w:right="283"/>
              <w:rPr>
                <w:rFonts w:ascii="Times New Roman" w:hAnsi="Times New Roman"/>
                <w:sz w:val="28"/>
                <w:szCs w:val="28"/>
                <w:lang w:eastAsia="ru-RU"/>
              </w:rPr>
            </w:pPr>
            <w:r>
              <w:rPr>
                <w:rFonts w:ascii="Times New Roman" w:hAnsi="Times New Roman"/>
                <w:sz w:val="28"/>
                <w:szCs w:val="28"/>
                <w:lang w:eastAsia="ru-RU"/>
              </w:rPr>
              <w:t>Перечень целевых показателей</w:t>
            </w:r>
          </w:p>
        </w:tc>
        <w:tc>
          <w:tcPr>
            <w:tcW w:w="7513" w:type="dxa"/>
          </w:tcPr>
          <w:p w14:paraId="1210B759" w14:textId="77777777" w:rsidR="00595FA3" w:rsidRPr="006B7CE6" w:rsidRDefault="00436A3F" w:rsidP="00595FA3">
            <w:pPr>
              <w:autoSpaceDE w:val="0"/>
              <w:autoSpaceDN w:val="0"/>
              <w:adjustRightInd w:val="0"/>
              <w:ind w:right="283"/>
              <w:jc w:val="both"/>
              <w:rPr>
                <w:rFonts w:ascii="Times New Roman" w:hAnsi="Times New Roman"/>
                <w:sz w:val="28"/>
                <w:szCs w:val="28"/>
                <w:lang w:eastAsia="ru-RU"/>
              </w:rPr>
            </w:pPr>
            <w:r w:rsidRPr="006B7CE6">
              <w:rPr>
                <w:rFonts w:ascii="Times New Roman" w:hAnsi="Times New Roman"/>
                <w:sz w:val="28"/>
                <w:szCs w:val="28"/>
                <w:lang w:eastAsia="ru-RU"/>
              </w:rPr>
              <w:t xml:space="preserve">- </w:t>
            </w:r>
            <w:r w:rsidR="00595FA3" w:rsidRPr="006B7CE6">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r w:rsidR="00206F26" w:rsidRPr="006B7CE6">
              <w:rPr>
                <w:rFonts w:ascii="Times New Roman" w:hAnsi="Times New Roman"/>
                <w:sz w:val="28"/>
                <w:szCs w:val="28"/>
                <w:lang w:eastAsia="ru-RU"/>
              </w:rPr>
              <w:t xml:space="preserve"> (до 2022 года)</w:t>
            </w:r>
            <w:r w:rsidR="00595FA3" w:rsidRPr="006B7CE6">
              <w:rPr>
                <w:rFonts w:ascii="Times New Roman" w:hAnsi="Times New Roman"/>
                <w:sz w:val="28"/>
                <w:szCs w:val="28"/>
                <w:lang w:eastAsia="ru-RU"/>
              </w:rPr>
              <w:t>;</w:t>
            </w:r>
          </w:p>
          <w:p w14:paraId="26567D34" w14:textId="77777777" w:rsidR="0000064D" w:rsidRDefault="00A53D9D" w:rsidP="0000064D">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О</w:t>
            </w:r>
            <w:r w:rsidR="0000064D" w:rsidRPr="006B7CE6">
              <w:rPr>
                <w:rFonts w:ascii="Times New Roman" w:hAnsi="Times New Roman"/>
                <w:sz w:val="28"/>
                <w:szCs w:val="28"/>
                <w:lang w:eastAsia="ru-RU"/>
              </w:rPr>
              <w:t>своение субсидий</w:t>
            </w:r>
            <w:r w:rsidR="0000064D">
              <w:rPr>
                <w:rFonts w:ascii="Times New Roman" w:hAnsi="Times New Roman"/>
                <w:sz w:val="28"/>
                <w:szCs w:val="28"/>
                <w:lang w:eastAsia="ru-RU"/>
              </w:rPr>
              <w:t xml:space="preserve"> на обеспечение первичных мер пожарной безопасности (с 2022 года);</w:t>
            </w:r>
          </w:p>
          <w:p w14:paraId="5F0E07FF" w14:textId="77777777" w:rsidR="0000064D" w:rsidRPr="006F7D7D" w:rsidRDefault="00A53D9D" w:rsidP="0000064D">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С</w:t>
            </w:r>
            <w:r w:rsidR="0000064D">
              <w:rPr>
                <w:rFonts w:ascii="Times New Roman" w:hAnsi="Times New Roman"/>
                <w:sz w:val="28"/>
                <w:szCs w:val="28"/>
                <w:lang w:eastAsia="ru-RU"/>
              </w:rPr>
              <w:t>оздание противопожарных минерализованных полос не менее 1600 м (с 2022 года).</w:t>
            </w:r>
          </w:p>
        </w:tc>
      </w:tr>
      <w:tr w:rsidR="006F7D7D" w:rsidRPr="006F7D7D" w14:paraId="1434E529" w14:textId="77777777" w:rsidTr="006B7CE6">
        <w:tblPrEx>
          <w:tblLook w:val="00A0" w:firstRow="1" w:lastRow="0" w:firstColumn="1" w:lastColumn="0" w:noHBand="0" w:noVBand="0"/>
        </w:tblPrEx>
        <w:trPr>
          <w:trHeight w:val="4557"/>
        </w:trPr>
        <w:tc>
          <w:tcPr>
            <w:tcW w:w="2093" w:type="dxa"/>
          </w:tcPr>
          <w:p w14:paraId="497ABF06" w14:textId="77777777" w:rsidR="00595FA3" w:rsidRPr="006F7D7D" w:rsidRDefault="00194E05" w:rsidP="00595FA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Информация по ресурсному</w:t>
            </w:r>
          </w:p>
          <w:p w14:paraId="04FF30CF" w14:textId="77777777" w:rsidR="00595FA3" w:rsidRPr="006F7D7D" w:rsidRDefault="00194E05" w:rsidP="00595FA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обеспечению</w:t>
            </w:r>
          </w:p>
          <w:p w14:paraId="4D0030B1" w14:textId="77777777" w:rsidR="00595FA3" w:rsidRPr="006F7D7D" w:rsidRDefault="00595FA3" w:rsidP="00595FA3">
            <w:pPr>
              <w:tabs>
                <w:tab w:val="left" w:pos="0"/>
              </w:tabs>
              <w:autoSpaceDE w:val="0"/>
              <w:autoSpaceDN w:val="0"/>
              <w:adjustRightInd w:val="0"/>
              <w:ind w:right="283"/>
              <w:outlineLvl w:val="1"/>
              <w:rPr>
                <w:rFonts w:ascii="Times New Roman" w:hAnsi="Times New Roman"/>
                <w:sz w:val="28"/>
                <w:szCs w:val="28"/>
              </w:rPr>
            </w:pPr>
            <w:r w:rsidRPr="006F7D7D">
              <w:rPr>
                <w:rFonts w:ascii="Times New Roman" w:hAnsi="Times New Roman"/>
                <w:sz w:val="28"/>
                <w:szCs w:val="28"/>
              </w:rPr>
              <w:t>подпрограммы</w:t>
            </w:r>
          </w:p>
          <w:p w14:paraId="1B58D8AF" w14:textId="77777777" w:rsidR="00595FA3" w:rsidRPr="006F7D7D" w:rsidRDefault="00595FA3" w:rsidP="00595FA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7513" w:type="dxa"/>
          </w:tcPr>
          <w:p w14:paraId="3A7D7802" w14:textId="29521439" w:rsidR="00595FA3" w:rsidRPr="00C0074A" w:rsidRDefault="00595FA3" w:rsidP="00595FA3">
            <w:pPr>
              <w:overflowPunct w:val="0"/>
              <w:autoSpaceDE w:val="0"/>
              <w:autoSpaceDN w:val="0"/>
              <w:adjustRightInd w:val="0"/>
              <w:ind w:right="-1"/>
              <w:jc w:val="both"/>
              <w:textAlignment w:val="baseline"/>
              <w:rPr>
                <w:rFonts w:ascii="Times New Roman" w:hAnsi="Times New Roman"/>
                <w:color w:val="FF0000"/>
                <w:sz w:val="28"/>
                <w:szCs w:val="28"/>
              </w:rPr>
            </w:pPr>
            <w:r w:rsidRPr="006F7D7D">
              <w:rPr>
                <w:rFonts w:ascii="Times New Roman" w:hAnsi="Times New Roman"/>
                <w:sz w:val="28"/>
                <w:szCs w:val="28"/>
              </w:rPr>
              <w:t xml:space="preserve">Общий объем финансирования подпрограммы </w:t>
            </w:r>
            <w:r w:rsidR="005630ED">
              <w:rPr>
                <w:rFonts w:ascii="Times New Roman" w:hAnsi="Times New Roman"/>
                <w:sz w:val="28"/>
                <w:szCs w:val="28"/>
              </w:rPr>
              <w:t>в 2014-</w:t>
            </w:r>
            <w:r w:rsidR="005630ED" w:rsidRPr="006B7CE6">
              <w:rPr>
                <w:rFonts w:ascii="Times New Roman" w:hAnsi="Times New Roman"/>
                <w:sz w:val="28"/>
                <w:szCs w:val="28"/>
              </w:rPr>
              <w:t>2024</w:t>
            </w:r>
            <w:r w:rsidRPr="006B7CE6">
              <w:rPr>
                <w:rFonts w:ascii="Times New Roman" w:hAnsi="Times New Roman"/>
                <w:sz w:val="28"/>
                <w:szCs w:val="28"/>
              </w:rPr>
              <w:t xml:space="preserve"> годах за счет всех источников финансирования составит </w:t>
            </w:r>
            <w:r w:rsidR="00194E05">
              <w:rPr>
                <w:rFonts w:ascii="Times New Roman" w:hAnsi="Times New Roman"/>
                <w:sz w:val="28"/>
                <w:szCs w:val="28"/>
              </w:rPr>
              <w:t xml:space="preserve">     </w:t>
            </w:r>
            <w:r w:rsidR="003818A1">
              <w:rPr>
                <w:rFonts w:ascii="Times New Roman" w:hAnsi="Times New Roman"/>
                <w:sz w:val="28"/>
                <w:szCs w:val="28"/>
              </w:rPr>
              <w:t>6415,</w:t>
            </w:r>
            <w:proofErr w:type="gramStart"/>
            <w:r w:rsidR="003818A1">
              <w:rPr>
                <w:rFonts w:ascii="Times New Roman" w:hAnsi="Times New Roman"/>
                <w:sz w:val="28"/>
                <w:szCs w:val="28"/>
              </w:rPr>
              <w:t xml:space="preserve">02 </w:t>
            </w:r>
            <w:r w:rsidRPr="006B7CE6">
              <w:rPr>
                <w:rFonts w:ascii="Times New Roman" w:hAnsi="Times New Roman"/>
                <w:sz w:val="28"/>
                <w:szCs w:val="28"/>
              </w:rPr>
              <w:t xml:space="preserve"> тыс.</w:t>
            </w:r>
            <w:proofErr w:type="gramEnd"/>
            <w:r w:rsidRPr="006B7CE6">
              <w:rPr>
                <w:rFonts w:ascii="Times New Roman" w:hAnsi="Times New Roman"/>
                <w:sz w:val="28"/>
                <w:szCs w:val="28"/>
              </w:rPr>
              <w:t xml:space="preserve"> рублей, из них по годам:</w:t>
            </w:r>
            <w:r w:rsidR="00C0074A">
              <w:rPr>
                <w:rFonts w:ascii="Times New Roman" w:hAnsi="Times New Roman"/>
                <w:sz w:val="28"/>
                <w:szCs w:val="28"/>
              </w:rPr>
              <w:t xml:space="preserve"> </w:t>
            </w:r>
            <w:r w:rsidR="003818A1">
              <w:rPr>
                <w:rFonts w:ascii="Times New Roman" w:hAnsi="Times New Roman"/>
                <w:color w:val="FF0000"/>
                <w:sz w:val="28"/>
                <w:szCs w:val="28"/>
              </w:rPr>
              <w:t xml:space="preserve"> </w:t>
            </w:r>
          </w:p>
          <w:p w14:paraId="7A71B4AC" w14:textId="77777777"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2014 год – 50,00 тыс. рублей;</w:t>
            </w:r>
          </w:p>
          <w:p w14:paraId="772D236A" w14:textId="77777777"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2015 год – 150,00 тыс. рублей;</w:t>
            </w:r>
          </w:p>
          <w:p w14:paraId="19B4A04E" w14:textId="77777777"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2016 год – 779,60 тыс. рублей;</w:t>
            </w:r>
          </w:p>
          <w:p w14:paraId="4176A17C" w14:textId="77777777"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2017год – 204,82 тыс. рублей;</w:t>
            </w:r>
          </w:p>
          <w:p w14:paraId="7F1DE105" w14:textId="77777777"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2018 год – 196,50 тыс. рублей;</w:t>
            </w:r>
          </w:p>
          <w:p w14:paraId="384E67E4" w14:textId="77777777"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2019 год – 279,80 тыс. рублей;</w:t>
            </w:r>
          </w:p>
          <w:p w14:paraId="32F45F09" w14:textId="77777777"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 xml:space="preserve">2020 год – </w:t>
            </w:r>
            <w:r w:rsidR="000A6045" w:rsidRPr="006B7CE6">
              <w:rPr>
                <w:rFonts w:ascii="Times New Roman" w:hAnsi="Times New Roman"/>
                <w:sz w:val="28"/>
                <w:szCs w:val="28"/>
              </w:rPr>
              <w:t>292,40</w:t>
            </w:r>
            <w:r w:rsidRPr="006B7CE6">
              <w:rPr>
                <w:rFonts w:ascii="Times New Roman" w:hAnsi="Times New Roman"/>
                <w:sz w:val="28"/>
                <w:szCs w:val="28"/>
              </w:rPr>
              <w:t xml:space="preserve"> тыс. рублей;</w:t>
            </w:r>
          </w:p>
          <w:p w14:paraId="63EEA180" w14:textId="4CB3F57A" w:rsidR="00595FA3" w:rsidRPr="006B7CE6" w:rsidRDefault="00595FA3" w:rsidP="00595FA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 xml:space="preserve">2021 год – </w:t>
            </w:r>
            <w:r w:rsidR="006B7CE6" w:rsidRPr="003818A1">
              <w:rPr>
                <w:rFonts w:ascii="Times New Roman" w:hAnsi="Times New Roman"/>
                <w:color w:val="000000" w:themeColor="text1"/>
                <w:sz w:val="28"/>
                <w:szCs w:val="28"/>
              </w:rPr>
              <w:t>3</w:t>
            </w:r>
            <w:r w:rsidR="000A6045" w:rsidRPr="003818A1">
              <w:rPr>
                <w:rFonts w:ascii="Times New Roman" w:hAnsi="Times New Roman"/>
                <w:color w:val="000000" w:themeColor="text1"/>
                <w:sz w:val="28"/>
                <w:szCs w:val="28"/>
              </w:rPr>
              <w:t>53,80</w:t>
            </w:r>
            <w:r w:rsidRPr="003818A1">
              <w:rPr>
                <w:rFonts w:ascii="Times New Roman" w:hAnsi="Times New Roman"/>
                <w:color w:val="000000" w:themeColor="text1"/>
                <w:sz w:val="28"/>
                <w:szCs w:val="28"/>
              </w:rPr>
              <w:t xml:space="preserve"> тыс</w:t>
            </w:r>
            <w:r w:rsidRPr="006B7CE6">
              <w:rPr>
                <w:rFonts w:ascii="Times New Roman" w:hAnsi="Times New Roman"/>
                <w:sz w:val="28"/>
                <w:szCs w:val="28"/>
              </w:rPr>
              <w:t>. рублей;</w:t>
            </w:r>
            <w:r w:rsidR="0019457E">
              <w:rPr>
                <w:rFonts w:ascii="Times New Roman" w:hAnsi="Times New Roman"/>
                <w:sz w:val="28"/>
                <w:szCs w:val="28"/>
              </w:rPr>
              <w:t xml:space="preserve"> </w:t>
            </w:r>
          </w:p>
          <w:p w14:paraId="54B6A568" w14:textId="0682EB30" w:rsidR="00595FA3" w:rsidRPr="006B7CE6" w:rsidRDefault="0076678E" w:rsidP="00595FA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 xml:space="preserve">2022 год – </w:t>
            </w:r>
            <w:r w:rsidR="003818A1">
              <w:rPr>
                <w:rFonts w:ascii="Times New Roman" w:hAnsi="Times New Roman"/>
                <w:sz w:val="28"/>
                <w:szCs w:val="28"/>
              </w:rPr>
              <w:t>3043,90</w:t>
            </w:r>
            <w:r w:rsidR="00595FA3" w:rsidRPr="006B7CE6">
              <w:rPr>
                <w:rFonts w:ascii="Times New Roman" w:hAnsi="Times New Roman"/>
                <w:sz w:val="28"/>
                <w:szCs w:val="28"/>
              </w:rPr>
              <w:t xml:space="preserve"> тыс. рублей;</w:t>
            </w:r>
            <w:r w:rsidR="0019457E">
              <w:rPr>
                <w:rFonts w:ascii="Times New Roman" w:hAnsi="Times New Roman"/>
                <w:sz w:val="28"/>
                <w:szCs w:val="28"/>
              </w:rPr>
              <w:t xml:space="preserve"> </w:t>
            </w:r>
            <w:r w:rsidR="003818A1">
              <w:rPr>
                <w:rFonts w:ascii="Times New Roman" w:hAnsi="Times New Roman"/>
                <w:color w:val="FF0000"/>
                <w:sz w:val="28"/>
                <w:szCs w:val="28"/>
              </w:rPr>
              <w:t xml:space="preserve"> </w:t>
            </w:r>
          </w:p>
          <w:p w14:paraId="7DF474EC" w14:textId="00D87F2C" w:rsidR="00595FA3" w:rsidRPr="006B7CE6" w:rsidRDefault="0076678E" w:rsidP="00595FA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 xml:space="preserve">2023 год – </w:t>
            </w:r>
            <w:r w:rsidR="003818A1">
              <w:rPr>
                <w:rFonts w:ascii="Times New Roman" w:hAnsi="Times New Roman"/>
                <w:sz w:val="28"/>
                <w:szCs w:val="28"/>
              </w:rPr>
              <w:t>532,10</w:t>
            </w:r>
            <w:r w:rsidR="005630ED" w:rsidRPr="006B7CE6">
              <w:rPr>
                <w:rFonts w:ascii="Times New Roman" w:hAnsi="Times New Roman"/>
                <w:sz w:val="28"/>
                <w:szCs w:val="28"/>
              </w:rPr>
              <w:t xml:space="preserve"> тыс. рублей;</w:t>
            </w:r>
            <w:r w:rsidR="00C0074A">
              <w:rPr>
                <w:rFonts w:ascii="Times New Roman" w:hAnsi="Times New Roman"/>
                <w:sz w:val="28"/>
                <w:szCs w:val="28"/>
              </w:rPr>
              <w:t xml:space="preserve"> </w:t>
            </w:r>
            <w:r w:rsidR="003818A1">
              <w:rPr>
                <w:rFonts w:ascii="Times New Roman" w:hAnsi="Times New Roman"/>
                <w:color w:val="FF0000"/>
                <w:sz w:val="28"/>
                <w:szCs w:val="28"/>
              </w:rPr>
              <w:t xml:space="preserve"> </w:t>
            </w:r>
          </w:p>
          <w:p w14:paraId="26368263" w14:textId="0ED098BE" w:rsidR="00595FA3" w:rsidRPr="006F7D7D" w:rsidRDefault="005630ED" w:rsidP="006B7CE6">
            <w:pPr>
              <w:tabs>
                <w:tab w:val="left" w:pos="0"/>
                <w:tab w:val="left" w:pos="709"/>
                <w:tab w:val="left" w:pos="900"/>
              </w:tabs>
              <w:jc w:val="both"/>
              <w:rPr>
                <w:rFonts w:ascii="Times New Roman" w:hAnsi="Times New Roman"/>
                <w:sz w:val="28"/>
                <w:szCs w:val="28"/>
              </w:rPr>
            </w:pPr>
            <w:r w:rsidRPr="006B7CE6">
              <w:rPr>
                <w:rFonts w:ascii="Times New Roman" w:hAnsi="Times New Roman"/>
                <w:sz w:val="28"/>
                <w:szCs w:val="28"/>
              </w:rPr>
              <w:t xml:space="preserve">        2024 год – </w:t>
            </w:r>
            <w:r w:rsidR="003818A1">
              <w:rPr>
                <w:rFonts w:ascii="Times New Roman" w:hAnsi="Times New Roman"/>
                <w:sz w:val="28"/>
                <w:szCs w:val="28"/>
              </w:rPr>
              <w:t>532,10</w:t>
            </w:r>
            <w:r w:rsidRPr="006B7CE6">
              <w:rPr>
                <w:rFonts w:ascii="Times New Roman" w:hAnsi="Times New Roman"/>
                <w:sz w:val="28"/>
                <w:szCs w:val="28"/>
              </w:rPr>
              <w:t xml:space="preserve"> тыс. рублей.</w:t>
            </w:r>
            <w:r w:rsidR="00C0074A">
              <w:rPr>
                <w:rFonts w:ascii="Times New Roman" w:hAnsi="Times New Roman"/>
                <w:sz w:val="28"/>
                <w:szCs w:val="28"/>
              </w:rPr>
              <w:t xml:space="preserve"> </w:t>
            </w:r>
            <w:r w:rsidR="003818A1">
              <w:rPr>
                <w:rFonts w:ascii="Times New Roman" w:hAnsi="Times New Roman"/>
                <w:color w:val="FF0000"/>
                <w:sz w:val="28"/>
                <w:szCs w:val="28"/>
              </w:rPr>
              <w:t xml:space="preserve"> </w:t>
            </w:r>
          </w:p>
        </w:tc>
      </w:tr>
      <w:tr w:rsidR="006F7D7D" w:rsidRPr="006F7D7D" w14:paraId="222D500E" w14:textId="77777777" w:rsidTr="00DE351D">
        <w:tblPrEx>
          <w:tblLook w:val="00A0" w:firstRow="1" w:lastRow="0" w:firstColumn="1" w:lastColumn="0" w:noHBand="0" w:noVBand="0"/>
        </w:tblPrEx>
        <w:tc>
          <w:tcPr>
            <w:tcW w:w="2093" w:type="dxa"/>
          </w:tcPr>
          <w:p w14:paraId="4C481D87" w14:textId="77777777" w:rsidR="00595FA3" w:rsidRPr="006F7D7D" w:rsidRDefault="00595FA3" w:rsidP="00DE351D">
            <w:pPr>
              <w:tabs>
                <w:tab w:val="left" w:pos="0"/>
              </w:tabs>
              <w:spacing w:line="20" w:lineRule="atLeast"/>
              <w:ind w:right="34"/>
              <w:outlineLvl w:val="1"/>
              <w:rPr>
                <w:rFonts w:ascii="Times New Roman" w:hAnsi="Times New Roman"/>
                <w:sz w:val="28"/>
                <w:szCs w:val="28"/>
              </w:rPr>
            </w:pPr>
            <w:r w:rsidRPr="006F7D7D">
              <w:rPr>
                <w:rFonts w:ascii="Times New Roman" w:hAnsi="Times New Roman"/>
                <w:sz w:val="28"/>
                <w:szCs w:val="28"/>
              </w:rPr>
              <w:t>Система организации кон</w:t>
            </w:r>
            <w:r w:rsidR="00DE351D" w:rsidRPr="006F7D7D">
              <w:rPr>
                <w:rFonts w:ascii="Times New Roman" w:hAnsi="Times New Roman"/>
                <w:sz w:val="28"/>
                <w:szCs w:val="28"/>
              </w:rPr>
              <w:t>троля за исполнением подпрограмм</w:t>
            </w:r>
            <w:r w:rsidRPr="006F7D7D">
              <w:rPr>
                <w:rFonts w:ascii="Times New Roman" w:hAnsi="Times New Roman"/>
                <w:sz w:val="28"/>
                <w:szCs w:val="28"/>
              </w:rPr>
              <w:t>ы</w:t>
            </w:r>
          </w:p>
        </w:tc>
        <w:tc>
          <w:tcPr>
            <w:tcW w:w="7513" w:type="dxa"/>
          </w:tcPr>
          <w:p w14:paraId="05A19066" w14:textId="77777777" w:rsidR="00595FA3" w:rsidRPr="006F7D7D" w:rsidRDefault="00595FA3" w:rsidP="00595FA3">
            <w:pPr>
              <w:spacing w:line="20" w:lineRule="atLeast"/>
              <w:ind w:left="46" w:right="283"/>
              <w:jc w:val="both"/>
              <w:rPr>
                <w:rFonts w:ascii="Times New Roman" w:hAnsi="Times New Roman"/>
                <w:sz w:val="28"/>
                <w:szCs w:val="28"/>
                <w:lang w:eastAsia="ru-RU"/>
              </w:rPr>
            </w:pPr>
            <w:r w:rsidRPr="006F7D7D">
              <w:rPr>
                <w:rFonts w:ascii="Times New Roman" w:hAnsi="Times New Roman"/>
                <w:sz w:val="28"/>
                <w:szCs w:val="28"/>
                <w:lang w:eastAsia="ru-RU"/>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w:t>
            </w:r>
            <w:r w:rsidR="004D4D05">
              <w:rPr>
                <w:rFonts w:ascii="Times New Roman" w:hAnsi="Times New Roman"/>
                <w:sz w:val="28"/>
                <w:szCs w:val="28"/>
                <w:lang w:eastAsia="ru-RU"/>
              </w:rPr>
              <w:t>дминистрации города Дивногорска.</w:t>
            </w:r>
          </w:p>
        </w:tc>
      </w:tr>
    </w:tbl>
    <w:p w14:paraId="3F64E900" w14:textId="77777777" w:rsidR="001C28DC" w:rsidRPr="006F7D7D" w:rsidRDefault="001C28DC" w:rsidP="001C28DC">
      <w:pPr>
        <w:ind w:left="284" w:right="283" w:firstLine="567"/>
        <w:jc w:val="both"/>
        <w:rPr>
          <w:rFonts w:ascii="Times New Roman" w:hAnsi="Times New Roman"/>
          <w:sz w:val="28"/>
          <w:szCs w:val="28"/>
          <w:lang w:eastAsia="ru-RU"/>
        </w:rPr>
      </w:pPr>
    </w:p>
    <w:p w14:paraId="1D4B7C85" w14:textId="77777777" w:rsidR="0035107D" w:rsidRPr="006F7D7D" w:rsidRDefault="0035107D" w:rsidP="001C28DC">
      <w:pPr>
        <w:autoSpaceDE w:val="0"/>
        <w:autoSpaceDN w:val="0"/>
        <w:adjustRightInd w:val="0"/>
        <w:ind w:left="284" w:right="283" w:firstLine="567"/>
        <w:jc w:val="center"/>
        <w:outlineLvl w:val="0"/>
        <w:rPr>
          <w:rFonts w:ascii="Times New Roman" w:hAnsi="Times New Roman"/>
          <w:sz w:val="28"/>
          <w:szCs w:val="28"/>
          <w:lang w:eastAsia="ru-RU"/>
        </w:rPr>
      </w:pPr>
    </w:p>
    <w:p w14:paraId="73F4B3C9" w14:textId="77777777"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14:paraId="0DA20C13" w14:textId="77777777"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14:paraId="1CB5F7AA" w14:textId="77777777"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14:paraId="0BEB0888" w14:textId="77777777"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14:paraId="52B2FFBA" w14:textId="77777777" w:rsidR="00702F26" w:rsidRDefault="00702F26" w:rsidP="001C28DC">
      <w:pPr>
        <w:autoSpaceDE w:val="0"/>
        <w:autoSpaceDN w:val="0"/>
        <w:adjustRightInd w:val="0"/>
        <w:ind w:left="567" w:right="283" w:firstLine="567"/>
        <w:jc w:val="center"/>
        <w:outlineLvl w:val="0"/>
        <w:rPr>
          <w:rFonts w:ascii="Times New Roman" w:hAnsi="Times New Roman"/>
          <w:sz w:val="28"/>
          <w:szCs w:val="28"/>
          <w:lang w:eastAsia="ru-RU"/>
        </w:rPr>
      </w:pPr>
    </w:p>
    <w:p w14:paraId="380976DC" w14:textId="77777777" w:rsidR="001C28DC" w:rsidRPr="006F7D7D" w:rsidRDefault="001C28DC" w:rsidP="00702F26">
      <w:pPr>
        <w:autoSpaceDE w:val="0"/>
        <w:autoSpaceDN w:val="0"/>
        <w:adjustRightInd w:val="0"/>
        <w:ind w:right="283" w:firstLine="567"/>
        <w:jc w:val="center"/>
        <w:outlineLvl w:val="0"/>
        <w:rPr>
          <w:rFonts w:ascii="Times New Roman" w:hAnsi="Times New Roman"/>
          <w:sz w:val="28"/>
          <w:szCs w:val="28"/>
          <w:lang w:eastAsia="ru-RU"/>
        </w:rPr>
      </w:pPr>
      <w:r w:rsidRPr="006F7D7D">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14:paraId="5E21AC2A" w14:textId="77777777" w:rsidR="001C28DC" w:rsidRPr="006F7D7D" w:rsidRDefault="001C28DC" w:rsidP="00702F26">
      <w:pPr>
        <w:autoSpaceDE w:val="0"/>
        <w:autoSpaceDN w:val="0"/>
        <w:adjustRightInd w:val="0"/>
        <w:ind w:right="283" w:firstLine="567"/>
        <w:jc w:val="center"/>
        <w:outlineLvl w:val="0"/>
        <w:rPr>
          <w:rFonts w:ascii="Times New Roman" w:hAnsi="Times New Roman"/>
          <w:sz w:val="28"/>
          <w:szCs w:val="28"/>
          <w:lang w:eastAsia="ru-RU"/>
        </w:rPr>
      </w:pPr>
    </w:p>
    <w:p w14:paraId="4CD6A3B8"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14:paraId="6153A93A"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14:paraId="618FF8AD"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14:paraId="6B43E02F"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14:paraId="25FC5506" w14:textId="35BDE2C3"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Существующая система связи гражданской обороны города</w:t>
      </w:r>
      <w:r w:rsidR="00250DAE">
        <w:rPr>
          <w:rFonts w:ascii="Times New Roman" w:hAnsi="Times New Roman"/>
          <w:sz w:val="28"/>
          <w:szCs w:val="28"/>
          <w:lang w:eastAsia="ru-RU"/>
        </w:rPr>
        <w:t xml:space="preserve"> </w:t>
      </w:r>
      <w:r w:rsidRPr="006F7D7D">
        <w:rPr>
          <w:rFonts w:ascii="Times New Roman" w:hAnsi="Times New Roman"/>
          <w:sz w:val="28"/>
          <w:szCs w:val="28"/>
          <w:lang w:eastAsia="ru-RU"/>
        </w:rPr>
        <w:t>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14:paraId="5C569B06"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14:paraId="018618D7"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 аппаратура, используемая в системе </w:t>
      </w:r>
      <w:proofErr w:type="spellStart"/>
      <w:r w:rsidRPr="006F7D7D">
        <w:rPr>
          <w:rFonts w:ascii="Times New Roman" w:hAnsi="Times New Roman"/>
          <w:sz w:val="28"/>
          <w:szCs w:val="28"/>
          <w:lang w:eastAsia="ru-RU"/>
        </w:rPr>
        <w:t>электросиренного</w:t>
      </w:r>
      <w:proofErr w:type="spellEnd"/>
      <w:r w:rsidRPr="006F7D7D">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14:paraId="1073938D"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14:paraId="3CF0387A"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14:paraId="66B384C2"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средств </w:t>
      </w:r>
      <w:r w:rsidRPr="006F7D7D">
        <w:rPr>
          <w:rFonts w:ascii="Times New Roman" w:hAnsi="Times New Roman"/>
          <w:sz w:val="28"/>
          <w:szCs w:val="28"/>
          <w:lang w:eastAsia="ru-RU"/>
        </w:rPr>
        <w:lastRenderedPageBreak/>
        <w:t>предприятий.</w:t>
      </w:r>
    </w:p>
    <w:p w14:paraId="0FF9064F"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14:paraId="5F73B387"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14:paraId="74BB3009" w14:textId="078A1345"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финансовое обеспечение мероприятий гражданской обороны за счет бюджета города</w:t>
      </w:r>
      <w:r w:rsidR="006B29D7">
        <w:rPr>
          <w:rFonts w:ascii="Times New Roman" w:hAnsi="Times New Roman"/>
          <w:sz w:val="28"/>
          <w:szCs w:val="28"/>
          <w:lang w:eastAsia="ru-RU"/>
        </w:rPr>
        <w:t xml:space="preserve"> </w:t>
      </w:r>
      <w:r w:rsidRPr="006F7D7D">
        <w:rPr>
          <w:rFonts w:ascii="Times New Roman" w:hAnsi="Times New Roman"/>
          <w:sz w:val="28"/>
          <w:szCs w:val="28"/>
          <w:lang w:eastAsia="ru-RU"/>
        </w:rPr>
        <w:t>и средств организаций независимо от форм собственности;</w:t>
      </w:r>
    </w:p>
    <w:p w14:paraId="4C2EBBFC"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14:paraId="37EE8FFC"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14:paraId="56167D6E" w14:textId="77777777" w:rsidR="001C28DC" w:rsidRPr="006F7D7D" w:rsidRDefault="001C28DC" w:rsidP="00702F26">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В связи с большой удаленностью населенных пунктов муниципального образования город Дивногорск (с. Овсянка, п. Манский, п. Верхняя Бирюса) от мест дислокации пожарной части города, в 2013 году в соответствии с Фед</w:t>
      </w:r>
      <w:r w:rsidR="005630ED">
        <w:rPr>
          <w:rFonts w:ascii="Times New Roman" w:hAnsi="Times New Roman"/>
          <w:sz w:val="28"/>
          <w:szCs w:val="28"/>
          <w:lang w:eastAsia="ru-RU"/>
        </w:rPr>
        <w:t>еральным законом от 06.05.2011 №</w:t>
      </w:r>
      <w:r w:rsidRPr="006F7D7D">
        <w:rPr>
          <w:rFonts w:ascii="Times New Roman" w:hAnsi="Times New Roman"/>
          <w:sz w:val="28"/>
          <w:szCs w:val="28"/>
          <w:lang w:eastAsia="ru-RU"/>
        </w:rPr>
        <w:t xml:space="preserve">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 чрезвычайных ситуаций. </w:t>
      </w:r>
    </w:p>
    <w:p w14:paraId="37D6B85B" w14:textId="77777777" w:rsidR="001C28DC" w:rsidRPr="006F7D7D" w:rsidRDefault="001C28DC" w:rsidP="00702F26">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14:paraId="436B5B44" w14:textId="77777777"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14:paraId="0899223D" w14:textId="77777777"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14:paraId="75C32C2A" w14:textId="71795402"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Уровень знаний населения муниципального образования</w:t>
      </w:r>
      <w:r w:rsidR="007A40AF">
        <w:rPr>
          <w:rFonts w:ascii="Times New Roman" w:hAnsi="Times New Roman"/>
          <w:sz w:val="28"/>
          <w:szCs w:val="28"/>
          <w:lang w:eastAsia="ru-RU"/>
        </w:rPr>
        <w:t xml:space="preserve"> </w:t>
      </w:r>
      <w:r w:rsidRPr="006F7D7D">
        <w:rPr>
          <w:rFonts w:ascii="Times New Roman" w:hAnsi="Times New Roman"/>
          <w:sz w:val="28"/>
          <w:szCs w:val="28"/>
          <w:lang w:eastAsia="ru-RU"/>
        </w:rPr>
        <w:t>о мерах пожарной безопасности остается низким.</w:t>
      </w:r>
    </w:p>
    <w:p w14:paraId="5B823553" w14:textId="77777777"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14:paraId="2D44AAEA" w14:textId="77777777"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14:paraId="3E5D8CDA" w14:textId="77777777" w:rsidR="001C28DC" w:rsidRPr="006F7D7D" w:rsidRDefault="001C28DC" w:rsidP="00702F26">
      <w:pPr>
        <w:ind w:right="283" w:firstLine="567"/>
        <w:jc w:val="both"/>
        <w:rPr>
          <w:rFonts w:ascii="Times New Roman" w:hAnsi="Times New Roman"/>
          <w:sz w:val="28"/>
          <w:szCs w:val="28"/>
          <w:lang w:eastAsia="ru-RU"/>
        </w:rPr>
      </w:pPr>
    </w:p>
    <w:p w14:paraId="25F169BA" w14:textId="77777777" w:rsidR="00C532F2" w:rsidRPr="006F7D7D" w:rsidRDefault="001C28DC" w:rsidP="00702F26">
      <w:pPr>
        <w:jc w:val="center"/>
        <w:rPr>
          <w:rFonts w:ascii="Times New Roman" w:hAnsi="Times New Roman"/>
          <w:sz w:val="28"/>
          <w:szCs w:val="28"/>
          <w:lang w:eastAsia="ru-RU"/>
        </w:rPr>
      </w:pPr>
      <w:r w:rsidRPr="006F7D7D">
        <w:rPr>
          <w:rFonts w:ascii="Times New Roman" w:hAnsi="Times New Roman" w:cs="Calibri"/>
          <w:sz w:val="28"/>
          <w:szCs w:val="28"/>
          <w:lang w:eastAsia="ru-RU"/>
        </w:rPr>
        <w:t xml:space="preserve">РАЗДЕЛ 3. </w:t>
      </w:r>
      <w:r w:rsidR="00C532F2">
        <w:rPr>
          <w:rFonts w:ascii="Times New Roman" w:hAnsi="Times New Roman"/>
          <w:sz w:val="28"/>
          <w:szCs w:val="28"/>
          <w:lang w:eastAsia="ru-RU"/>
        </w:rPr>
        <w:t xml:space="preserve">ОСНОВНЫЕ ЦЕЛИ, ЗАДАЧИ И МЕРОПРИЯТИЯ, </w:t>
      </w:r>
      <w:r w:rsidR="00C532F2"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3971D8F1" w14:textId="77777777" w:rsidR="006D2CCE" w:rsidRPr="006F7D7D" w:rsidRDefault="006D2CCE" w:rsidP="00702F26">
      <w:pPr>
        <w:ind w:right="283" w:firstLine="567"/>
        <w:jc w:val="center"/>
        <w:rPr>
          <w:rFonts w:ascii="Times New Roman" w:hAnsi="Times New Roman"/>
          <w:sz w:val="28"/>
          <w:szCs w:val="28"/>
          <w:lang w:eastAsia="ru-RU"/>
        </w:rPr>
      </w:pPr>
    </w:p>
    <w:p w14:paraId="5F9C5D41" w14:textId="77777777" w:rsidR="001C28DC" w:rsidRPr="006B7CE6"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Целью подпрограммы является </w:t>
      </w:r>
      <w:r w:rsidR="00397B19" w:rsidRPr="006B7CE6">
        <w:rPr>
          <w:rFonts w:ascii="Times New Roman" w:hAnsi="Times New Roman"/>
          <w:sz w:val="28"/>
          <w:szCs w:val="28"/>
          <w:lang w:eastAsia="ru-RU"/>
        </w:rPr>
        <w:t xml:space="preserve">обеспечение гражданской обороны и </w:t>
      </w:r>
      <w:r w:rsidRPr="006B7CE6">
        <w:rPr>
          <w:rFonts w:ascii="Times New Roman" w:hAnsi="Times New Roman"/>
          <w:sz w:val="28"/>
          <w:szCs w:val="28"/>
          <w:lang w:eastAsia="ru-RU"/>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0CB2804D" w14:textId="5698B4AE" w:rsidR="00397B19" w:rsidRPr="006B7CE6" w:rsidRDefault="00397B19" w:rsidP="00702F26">
      <w:pPr>
        <w:autoSpaceDE w:val="0"/>
        <w:autoSpaceDN w:val="0"/>
        <w:adjustRightInd w:val="0"/>
        <w:ind w:right="283" w:firstLine="567"/>
        <w:jc w:val="both"/>
        <w:rPr>
          <w:rFonts w:ascii="Times New Roman" w:hAnsi="Times New Roman"/>
          <w:b/>
          <w:sz w:val="28"/>
          <w:szCs w:val="28"/>
          <w:lang w:eastAsia="ru-RU"/>
        </w:rPr>
      </w:pPr>
      <w:r w:rsidRPr="006B7CE6">
        <w:rPr>
          <w:rFonts w:ascii="Times New Roman" w:hAnsi="Times New Roman"/>
          <w:b/>
          <w:sz w:val="28"/>
          <w:szCs w:val="28"/>
          <w:lang w:eastAsia="ru-RU"/>
        </w:rPr>
        <w:t>Для достижения цели необходимо решить следующие задачи:</w:t>
      </w:r>
    </w:p>
    <w:p w14:paraId="36F0BCDA" w14:textId="77777777" w:rsidR="001C28DC" w:rsidRDefault="00397B19" w:rsidP="00702F26">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b/>
          <w:sz w:val="28"/>
          <w:szCs w:val="28"/>
          <w:u w:val="single"/>
          <w:lang w:eastAsia="ru-RU"/>
        </w:rPr>
        <w:t>1.</w:t>
      </w:r>
      <w:r w:rsidRPr="006B7CE6">
        <w:rPr>
          <w:rFonts w:ascii="Times New Roman" w:hAnsi="Times New Roman"/>
          <w:sz w:val="28"/>
          <w:szCs w:val="28"/>
          <w:lang w:eastAsia="ru-RU"/>
        </w:rPr>
        <w:t xml:space="preserve"> О</w:t>
      </w:r>
      <w:r w:rsidR="001C28DC" w:rsidRPr="006B7CE6">
        <w:rPr>
          <w:rFonts w:ascii="Times New Roman" w:hAnsi="Times New Roman"/>
          <w:sz w:val="28"/>
          <w:szCs w:val="28"/>
          <w:lang w:eastAsia="ru-RU"/>
        </w:rPr>
        <w:t>беспечение</w:t>
      </w:r>
      <w:r w:rsidRPr="006B7CE6">
        <w:rPr>
          <w:rFonts w:ascii="Times New Roman" w:hAnsi="Times New Roman"/>
          <w:sz w:val="28"/>
          <w:szCs w:val="28"/>
          <w:lang w:eastAsia="ru-RU"/>
        </w:rPr>
        <w:t xml:space="preserve"> защиты,</w:t>
      </w:r>
      <w:r w:rsidR="001C28DC" w:rsidRPr="006B7CE6">
        <w:rPr>
          <w:rFonts w:ascii="Times New Roman" w:hAnsi="Times New Roman"/>
          <w:sz w:val="28"/>
          <w:szCs w:val="28"/>
          <w:lang w:eastAsia="ru-RU"/>
        </w:rPr>
        <w:t xml:space="preserve"> предуп</w:t>
      </w:r>
      <w:r w:rsidR="001C28DC" w:rsidRPr="006F7D7D">
        <w:rPr>
          <w:rFonts w:ascii="Times New Roman" w:hAnsi="Times New Roman"/>
          <w:sz w:val="28"/>
          <w:szCs w:val="28"/>
          <w:lang w:eastAsia="ru-RU"/>
        </w:rPr>
        <w:t>реждения возникновения и развития чрезвычайных ситуаций прир</w:t>
      </w:r>
      <w:r>
        <w:rPr>
          <w:rFonts w:ascii="Times New Roman" w:hAnsi="Times New Roman"/>
          <w:sz w:val="28"/>
          <w:szCs w:val="28"/>
          <w:lang w:eastAsia="ru-RU"/>
        </w:rPr>
        <w:t>одного и техногенного характера, в рамках реализации следующих мероприятий:</w:t>
      </w:r>
    </w:p>
    <w:p w14:paraId="4C89B77C" w14:textId="77777777" w:rsidR="00D86B26" w:rsidRPr="006F7D7D" w:rsidRDefault="00D86B26" w:rsidP="00702F26">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1.1. </w:t>
      </w:r>
      <w:r w:rsidR="003F4E49">
        <w:rPr>
          <w:rFonts w:ascii="Times New Roman" w:hAnsi="Times New Roman"/>
          <w:sz w:val="28"/>
          <w:szCs w:val="28"/>
          <w:lang w:eastAsia="ru-RU"/>
        </w:rPr>
        <w:t>С</w:t>
      </w:r>
      <w:r w:rsidRPr="006F7D7D">
        <w:rPr>
          <w:rFonts w:ascii="Times New Roman" w:hAnsi="Times New Roman"/>
          <w:sz w:val="28"/>
          <w:szCs w:val="28"/>
          <w:lang w:eastAsia="ru-RU"/>
        </w:rPr>
        <w:t>оздание, содержание и восполнение резерва материальных ресурсов</w:t>
      </w:r>
      <w:r w:rsidR="003F4E49">
        <w:rPr>
          <w:rFonts w:ascii="Times New Roman" w:hAnsi="Times New Roman"/>
          <w:sz w:val="28"/>
          <w:szCs w:val="28"/>
          <w:lang w:eastAsia="ru-RU"/>
        </w:rPr>
        <w:t xml:space="preserve"> для защиты и ликвидации при ЧС.</w:t>
      </w:r>
    </w:p>
    <w:p w14:paraId="5A50E40A" w14:textId="3B585D0A" w:rsidR="003F4E49" w:rsidRDefault="00D86B2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1.2.</w:t>
      </w:r>
      <w:r w:rsidR="007A40AF">
        <w:rPr>
          <w:rFonts w:ascii="Times New Roman" w:hAnsi="Times New Roman"/>
          <w:sz w:val="28"/>
          <w:szCs w:val="28"/>
          <w:lang w:eastAsia="ru-RU"/>
        </w:rPr>
        <w:t xml:space="preserve"> </w:t>
      </w:r>
      <w:r w:rsidR="00397B19" w:rsidRPr="00397B19">
        <w:rPr>
          <w:rFonts w:ascii="Times New Roman" w:hAnsi="Times New Roman"/>
          <w:sz w:val="28"/>
          <w:szCs w:val="28"/>
          <w:lang w:eastAsia="ru-RU"/>
        </w:rPr>
        <w:t>Расходы на изготовление</w:t>
      </w:r>
      <w:r w:rsidR="003F4E49">
        <w:rPr>
          <w:rFonts w:ascii="Times New Roman" w:hAnsi="Times New Roman"/>
          <w:sz w:val="28"/>
          <w:szCs w:val="28"/>
          <w:lang w:eastAsia="ru-RU"/>
        </w:rPr>
        <w:t xml:space="preserve"> предупреждающих табличек.</w:t>
      </w:r>
    </w:p>
    <w:p w14:paraId="6C494539" w14:textId="77777777" w:rsidR="00D86B26" w:rsidRDefault="00CF00EB"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1.3. Р</w:t>
      </w:r>
      <w:r w:rsidR="00D86B26"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51F183A2" w14:textId="77777777" w:rsidR="001C28DC" w:rsidRDefault="00397B19" w:rsidP="00702F26">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2.</w:t>
      </w:r>
      <w:r>
        <w:rPr>
          <w:rFonts w:ascii="Times New Roman" w:hAnsi="Times New Roman"/>
          <w:sz w:val="28"/>
          <w:szCs w:val="28"/>
          <w:lang w:eastAsia="ru-RU"/>
        </w:rPr>
        <w:t xml:space="preserve"> О</w:t>
      </w:r>
      <w:r w:rsidR="001C28DC"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 в рамках реализации следующих мероприятий:</w:t>
      </w:r>
    </w:p>
    <w:p w14:paraId="3953B54B" w14:textId="77777777" w:rsidR="00612562" w:rsidRDefault="00612562" w:rsidP="00702F26">
      <w:pPr>
        <w:autoSpaceDE w:val="0"/>
        <w:autoSpaceDN w:val="0"/>
        <w:adjustRightInd w:val="0"/>
        <w:ind w:right="283" w:firstLine="567"/>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5B5ED71C" w14:textId="47F61CB4" w:rsidR="00870CA3" w:rsidRDefault="00612562" w:rsidP="00702F26">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2.2</w:t>
      </w:r>
      <w:r w:rsidR="00397B19">
        <w:rPr>
          <w:rFonts w:ascii="Times New Roman" w:hAnsi="Times New Roman"/>
          <w:sz w:val="28"/>
          <w:szCs w:val="28"/>
          <w:lang w:eastAsia="ru-RU"/>
        </w:rPr>
        <w:t>.</w:t>
      </w:r>
      <w:r w:rsidR="007A40AF">
        <w:rPr>
          <w:rFonts w:ascii="Times New Roman" w:hAnsi="Times New Roman"/>
          <w:sz w:val="28"/>
          <w:szCs w:val="28"/>
          <w:lang w:eastAsia="ru-RU"/>
        </w:rPr>
        <w:t xml:space="preserve"> </w:t>
      </w:r>
      <w:r w:rsidR="00B01865">
        <w:rPr>
          <w:rFonts w:ascii="Times New Roman" w:hAnsi="Times New Roman"/>
          <w:sz w:val="28"/>
          <w:szCs w:val="28"/>
          <w:lang w:eastAsia="ru-RU"/>
        </w:rPr>
        <w:t>Социально-экономическое стимулирование участие граждан в</w:t>
      </w:r>
      <w:r w:rsidR="00870CA3">
        <w:rPr>
          <w:rFonts w:ascii="Times New Roman" w:hAnsi="Times New Roman"/>
          <w:sz w:val="28"/>
          <w:szCs w:val="28"/>
          <w:lang w:eastAsia="ru-RU"/>
        </w:rPr>
        <w:t xml:space="preserve"> добровольной пожарной охране.</w:t>
      </w:r>
    </w:p>
    <w:p w14:paraId="606F3758" w14:textId="47B7F796" w:rsidR="00D86B26" w:rsidRPr="006F7D7D" w:rsidRDefault="00870CA3" w:rsidP="00702F26">
      <w:pPr>
        <w:widowControl w:val="0"/>
        <w:autoSpaceDE w:val="0"/>
        <w:autoSpaceDN w:val="0"/>
        <w:adjustRightInd w:val="0"/>
        <w:ind w:right="283" w:firstLine="567"/>
        <w:jc w:val="both"/>
        <w:rPr>
          <w:rFonts w:ascii="Times New Roman" w:hAnsi="Times New Roman"/>
          <w:iCs/>
          <w:sz w:val="28"/>
          <w:szCs w:val="28"/>
        </w:rPr>
      </w:pPr>
      <w:r>
        <w:rPr>
          <w:rFonts w:ascii="Times New Roman" w:hAnsi="Times New Roman"/>
          <w:sz w:val="28"/>
          <w:szCs w:val="28"/>
          <w:lang w:eastAsia="ru-RU"/>
        </w:rPr>
        <w:t>2.3. М</w:t>
      </w:r>
      <w:r w:rsidR="00D30252">
        <w:rPr>
          <w:rFonts w:ascii="Times New Roman" w:hAnsi="Times New Roman"/>
          <w:sz w:val="28"/>
          <w:szCs w:val="28"/>
          <w:lang w:eastAsia="ru-RU"/>
        </w:rPr>
        <w:t>атериально-техническое обеспечение</w:t>
      </w:r>
      <w:r w:rsidR="007A40AF">
        <w:rPr>
          <w:rFonts w:ascii="Times New Roman" w:hAnsi="Times New Roman"/>
          <w:sz w:val="28"/>
          <w:szCs w:val="28"/>
          <w:lang w:eastAsia="ru-RU"/>
        </w:rPr>
        <w:t xml:space="preserve"> </w:t>
      </w:r>
      <w:r>
        <w:rPr>
          <w:rFonts w:ascii="Times New Roman" w:hAnsi="Times New Roman"/>
          <w:sz w:val="28"/>
          <w:szCs w:val="28"/>
          <w:lang w:eastAsia="ru-RU"/>
        </w:rPr>
        <w:t>добровольной пожарной охраны</w:t>
      </w:r>
      <w:r w:rsidR="00D30252">
        <w:rPr>
          <w:rFonts w:ascii="Times New Roman" w:hAnsi="Times New Roman"/>
          <w:sz w:val="28"/>
          <w:szCs w:val="28"/>
          <w:lang w:eastAsia="ru-RU"/>
        </w:rPr>
        <w:t>.</w:t>
      </w:r>
    </w:p>
    <w:p w14:paraId="25AB1392" w14:textId="20B1505A" w:rsidR="00397B19" w:rsidRDefault="00870CA3"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2.4</w:t>
      </w:r>
      <w:r w:rsidR="00D86B26">
        <w:rPr>
          <w:rFonts w:ascii="Times New Roman" w:hAnsi="Times New Roman"/>
          <w:sz w:val="28"/>
          <w:szCs w:val="28"/>
          <w:lang w:eastAsia="ru-RU"/>
        </w:rPr>
        <w:t xml:space="preserve">. </w:t>
      </w:r>
      <w:r w:rsidR="009E1D1C">
        <w:rPr>
          <w:rFonts w:ascii="Times New Roman" w:hAnsi="Times New Roman"/>
          <w:sz w:val="28"/>
          <w:szCs w:val="28"/>
          <w:lang w:eastAsia="ru-RU"/>
        </w:rPr>
        <w:t>С</w:t>
      </w:r>
      <w:r w:rsidR="00D86B26" w:rsidRPr="006F7D7D">
        <w:rPr>
          <w:rFonts w:ascii="Times New Roman" w:hAnsi="Times New Roman"/>
          <w:sz w:val="28"/>
          <w:szCs w:val="28"/>
          <w:lang w:eastAsia="ru-RU"/>
        </w:rPr>
        <w:t>оздание противо</w:t>
      </w:r>
      <w:r w:rsidR="009E1D1C">
        <w:rPr>
          <w:rFonts w:ascii="Times New Roman" w:hAnsi="Times New Roman"/>
          <w:sz w:val="28"/>
          <w:szCs w:val="28"/>
          <w:lang w:eastAsia="ru-RU"/>
        </w:rPr>
        <w:t>пожарных минерализованных полос</w:t>
      </w:r>
      <w:r w:rsidR="00664E91">
        <w:rPr>
          <w:rFonts w:ascii="Times New Roman" w:hAnsi="Times New Roman"/>
          <w:sz w:val="28"/>
          <w:szCs w:val="28"/>
          <w:lang w:eastAsia="ru-RU"/>
        </w:rPr>
        <w:t xml:space="preserve">, </w:t>
      </w:r>
      <w:r w:rsidR="00664E91" w:rsidRPr="006B7CE6">
        <w:rPr>
          <w:rFonts w:ascii="Times New Roman" w:hAnsi="Times New Roman"/>
          <w:sz w:val="28"/>
          <w:szCs w:val="28"/>
          <w:lang w:eastAsia="ru-RU"/>
        </w:rPr>
        <w:t>доставка и зак</w:t>
      </w:r>
      <w:r w:rsidR="007A40AF">
        <w:rPr>
          <w:rFonts w:ascii="Times New Roman" w:hAnsi="Times New Roman"/>
          <w:sz w:val="28"/>
          <w:szCs w:val="28"/>
          <w:lang w:eastAsia="ru-RU"/>
        </w:rPr>
        <w:t>у</w:t>
      </w:r>
      <w:r w:rsidR="00664E91" w:rsidRPr="006B7CE6">
        <w:rPr>
          <w:rFonts w:ascii="Times New Roman" w:hAnsi="Times New Roman"/>
          <w:sz w:val="28"/>
          <w:szCs w:val="28"/>
          <w:lang w:eastAsia="ru-RU"/>
        </w:rPr>
        <w:t>пка емкостей для противопожарных нужд</w:t>
      </w:r>
      <w:r w:rsidR="009E1D1C" w:rsidRPr="006B7CE6">
        <w:rPr>
          <w:rFonts w:ascii="Times New Roman" w:hAnsi="Times New Roman"/>
          <w:sz w:val="28"/>
          <w:szCs w:val="28"/>
          <w:lang w:eastAsia="ru-RU"/>
        </w:rPr>
        <w:t>.</w:t>
      </w:r>
    </w:p>
    <w:p w14:paraId="2F1A9165" w14:textId="77777777" w:rsidR="00612562" w:rsidRPr="006F7D7D" w:rsidRDefault="00870CA3"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2.5</w:t>
      </w:r>
      <w:r w:rsidR="00612562">
        <w:rPr>
          <w:rFonts w:ascii="Times New Roman" w:hAnsi="Times New Roman"/>
          <w:sz w:val="28"/>
          <w:szCs w:val="28"/>
          <w:lang w:eastAsia="ru-RU"/>
        </w:rPr>
        <w:t>. Организация системы оповещения в п. Манский.</w:t>
      </w:r>
    </w:p>
    <w:p w14:paraId="2948A2DD" w14:textId="77777777" w:rsidR="001C28DC" w:rsidRDefault="00397B19" w:rsidP="00702F26">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3.</w:t>
      </w:r>
      <w:r>
        <w:rPr>
          <w:rFonts w:ascii="Times New Roman" w:hAnsi="Times New Roman"/>
          <w:sz w:val="28"/>
          <w:szCs w:val="28"/>
          <w:lang w:eastAsia="ru-RU"/>
        </w:rPr>
        <w:t xml:space="preserve"> О</w:t>
      </w:r>
      <w:r w:rsidR="001C28DC"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sidR="009E1D1C">
        <w:rPr>
          <w:rFonts w:ascii="Times New Roman" w:hAnsi="Times New Roman"/>
          <w:sz w:val="28"/>
          <w:szCs w:val="28"/>
          <w:lang w:eastAsia="ru-RU"/>
        </w:rPr>
        <w:t>ий или вследствие этих действий, в рамках реализации следующих мероприятий:</w:t>
      </w:r>
    </w:p>
    <w:p w14:paraId="629CC396" w14:textId="77777777" w:rsidR="00D86B26" w:rsidRDefault="00D86B2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3.1. </w:t>
      </w:r>
      <w:r w:rsidR="009E1D1C">
        <w:rPr>
          <w:rFonts w:ascii="Times New Roman" w:hAnsi="Times New Roman"/>
          <w:sz w:val="28"/>
          <w:szCs w:val="28"/>
          <w:lang w:eastAsia="ru-RU"/>
        </w:rPr>
        <w:t>П</w:t>
      </w:r>
      <w:r w:rsidRPr="006F7D7D">
        <w:rPr>
          <w:rFonts w:ascii="Times New Roman" w:hAnsi="Times New Roman"/>
          <w:sz w:val="28"/>
          <w:szCs w:val="28"/>
          <w:lang w:eastAsia="ru-RU"/>
        </w:rPr>
        <w:t>оддержание в готовности средств АСЦО ГО материалов</w:t>
      </w:r>
      <w:r w:rsidR="009E1D1C">
        <w:rPr>
          <w:rFonts w:ascii="Times New Roman" w:hAnsi="Times New Roman"/>
          <w:sz w:val="28"/>
          <w:szCs w:val="28"/>
          <w:lang w:eastAsia="ru-RU"/>
        </w:rPr>
        <w:t>.</w:t>
      </w:r>
    </w:p>
    <w:p w14:paraId="33084063" w14:textId="77777777" w:rsidR="000364ED" w:rsidRDefault="00397B19" w:rsidP="00702F26">
      <w:pPr>
        <w:widowControl w:val="0"/>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4.</w:t>
      </w:r>
      <w:r>
        <w:rPr>
          <w:rFonts w:ascii="Times New Roman" w:hAnsi="Times New Roman"/>
          <w:sz w:val="28"/>
          <w:szCs w:val="28"/>
          <w:lang w:eastAsia="ru-RU"/>
        </w:rPr>
        <w:t xml:space="preserve"> О</w:t>
      </w:r>
      <w:r w:rsidR="001C28DC"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w:t>
      </w:r>
      <w:r w:rsidR="009E1D1C">
        <w:rPr>
          <w:rFonts w:ascii="Times New Roman" w:hAnsi="Times New Roman"/>
          <w:sz w:val="28"/>
          <w:szCs w:val="28"/>
          <w:lang w:eastAsia="ru-RU"/>
        </w:rPr>
        <w:t>й безопасности, в рамках реализации следующих мероприятий:</w:t>
      </w:r>
    </w:p>
    <w:p w14:paraId="5E9AE935" w14:textId="77777777" w:rsidR="00D86B26" w:rsidRDefault="00D86B26" w:rsidP="00702F26">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4.1. </w:t>
      </w:r>
      <w:r w:rsidR="009E1D1C">
        <w:rPr>
          <w:rFonts w:ascii="Times New Roman" w:hAnsi="Times New Roman"/>
          <w:sz w:val="28"/>
          <w:szCs w:val="28"/>
          <w:lang w:eastAsia="ru-RU"/>
        </w:rPr>
        <w:t>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sidR="009E1D1C">
        <w:rPr>
          <w:rFonts w:ascii="Times New Roman" w:hAnsi="Times New Roman"/>
          <w:sz w:val="28"/>
          <w:szCs w:val="28"/>
          <w:lang w:eastAsia="ru-RU"/>
        </w:rPr>
        <w:t>.</w:t>
      </w:r>
    </w:p>
    <w:p w14:paraId="77F18EE3" w14:textId="77777777" w:rsidR="00664E91" w:rsidRDefault="00664E91" w:rsidP="00702F26">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2024 годы.</w:t>
      </w:r>
    </w:p>
    <w:p w14:paraId="0903853E" w14:textId="77777777"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14:paraId="671B48DA" w14:textId="77777777"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14:paraId="1CC6CF47" w14:textId="77777777" w:rsidR="001C28DC" w:rsidRPr="00A61730" w:rsidRDefault="00664E91" w:rsidP="00702F26">
      <w:pPr>
        <w:autoSpaceDE w:val="0"/>
        <w:autoSpaceDN w:val="0"/>
        <w:adjustRightInd w:val="0"/>
        <w:ind w:right="283" w:firstLine="567"/>
        <w:jc w:val="both"/>
        <w:rPr>
          <w:rFonts w:ascii="Times New Roman" w:hAnsi="Times New Roman"/>
          <w:sz w:val="28"/>
          <w:szCs w:val="28"/>
          <w:u w:val="single"/>
          <w:lang w:eastAsia="ru-RU"/>
        </w:rPr>
      </w:pPr>
      <w:r w:rsidRPr="00A61730">
        <w:rPr>
          <w:rFonts w:ascii="Times New Roman" w:hAnsi="Times New Roman"/>
          <w:sz w:val="28"/>
          <w:szCs w:val="28"/>
          <w:u w:val="single"/>
          <w:lang w:eastAsia="ru-RU"/>
        </w:rPr>
        <w:t>Целевыми индикаторами подпрограммы являются:</w:t>
      </w:r>
    </w:p>
    <w:p w14:paraId="120AA8D8" w14:textId="77777777" w:rsidR="00393660" w:rsidRDefault="00393660" w:rsidP="00702F26">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3DFC15F9" w14:textId="77777777" w:rsidR="00065904" w:rsidRDefault="00065904"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освоение субсидий на обеспечение первичных мер пожарной безопасности (с 2022 года);</w:t>
      </w:r>
    </w:p>
    <w:p w14:paraId="0AE3D172" w14:textId="77777777" w:rsidR="00393660" w:rsidRDefault="008F0555"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w:t>
      </w:r>
      <w:r w:rsidR="00065904">
        <w:rPr>
          <w:rFonts w:ascii="Times New Roman" w:hAnsi="Times New Roman"/>
          <w:sz w:val="28"/>
          <w:szCs w:val="28"/>
          <w:lang w:eastAsia="ru-RU"/>
        </w:rPr>
        <w:t xml:space="preserve"> 1600 м (с 2022 года).</w:t>
      </w:r>
    </w:p>
    <w:p w14:paraId="60E6A9AD" w14:textId="77777777" w:rsidR="00664E91" w:rsidRPr="006F7D7D" w:rsidRDefault="00664E91" w:rsidP="00702F26">
      <w:pPr>
        <w:autoSpaceDE w:val="0"/>
        <w:autoSpaceDN w:val="0"/>
        <w:adjustRightInd w:val="0"/>
        <w:ind w:right="283" w:firstLine="567"/>
        <w:jc w:val="both"/>
        <w:rPr>
          <w:rFonts w:ascii="Times New Roman" w:hAnsi="Times New Roman"/>
          <w:sz w:val="28"/>
          <w:szCs w:val="28"/>
          <w:lang w:eastAsia="ru-RU"/>
        </w:rPr>
      </w:pPr>
    </w:p>
    <w:p w14:paraId="0C083295" w14:textId="77777777"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РАЗДЕЛ 4. МЕХАНИЗМ РЕАЛИЗАЦИИ МЕРОПРИЯТИЙ ПОДПРОГРАММЫ.</w:t>
      </w:r>
    </w:p>
    <w:p w14:paraId="318944B6" w14:textId="77777777" w:rsidR="006D2CCE" w:rsidRPr="006F7D7D" w:rsidRDefault="006D2CCE" w:rsidP="00702F26">
      <w:pPr>
        <w:autoSpaceDE w:val="0"/>
        <w:autoSpaceDN w:val="0"/>
        <w:adjustRightInd w:val="0"/>
        <w:ind w:right="283" w:firstLine="567"/>
        <w:jc w:val="center"/>
        <w:rPr>
          <w:rFonts w:ascii="Times New Roman" w:hAnsi="Times New Roman"/>
          <w:sz w:val="28"/>
          <w:szCs w:val="28"/>
          <w:lang w:eastAsia="ru-RU"/>
        </w:rPr>
      </w:pPr>
    </w:p>
    <w:p w14:paraId="7A1DD800" w14:textId="77777777"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14:paraId="65F468B1"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C612F55" w14:textId="77777777" w:rsidR="001C28DC" w:rsidRPr="006F7D7D" w:rsidRDefault="001C28DC" w:rsidP="00702F26">
      <w:pPr>
        <w:widowControl w:val="0"/>
        <w:autoSpaceDE w:val="0"/>
        <w:autoSpaceDN w:val="0"/>
        <w:adjustRightInd w:val="0"/>
        <w:ind w:right="283" w:firstLine="567"/>
        <w:jc w:val="both"/>
        <w:rPr>
          <w:rFonts w:ascii="Times New Roman" w:hAnsi="Times New Roman"/>
          <w:sz w:val="28"/>
          <w:szCs w:val="28"/>
          <w:lang w:eastAsia="ru-RU"/>
        </w:rPr>
      </w:pPr>
    </w:p>
    <w:p w14:paraId="6761B255" w14:textId="77777777"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5. УПРАВЛЕНИЕ ПОДПРОГРАММОЙ И КОНТРОЛЬ </w:t>
      </w:r>
    </w:p>
    <w:p w14:paraId="2A035ACB" w14:textId="77777777"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 ХОДОМ ЕЕ ВЫПОЛНЕНИЯ.</w:t>
      </w:r>
    </w:p>
    <w:p w14:paraId="5DBEF782" w14:textId="77777777" w:rsidR="006D2CCE" w:rsidRPr="006F7D7D" w:rsidRDefault="006D2CCE" w:rsidP="00702F26">
      <w:pPr>
        <w:autoSpaceDE w:val="0"/>
        <w:autoSpaceDN w:val="0"/>
        <w:adjustRightInd w:val="0"/>
        <w:ind w:right="283" w:firstLine="567"/>
        <w:jc w:val="center"/>
        <w:rPr>
          <w:rFonts w:ascii="Times New Roman" w:hAnsi="Times New Roman"/>
          <w:sz w:val="28"/>
          <w:szCs w:val="28"/>
          <w:lang w:eastAsia="ru-RU"/>
        </w:rPr>
      </w:pPr>
    </w:p>
    <w:p w14:paraId="022A274C" w14:textId="1B03C3AE"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Управление и контроль за реализацией программы осуществляет Администрация города</w:t>
      </w:r>
      <w:r w:rsidR="00A8486C">
        <w:rPr>
          <w:rFonts w:ascii="Times New Roman" w:hAnsi="Times New Roman"/>
          <w:sz w:val="28"/>
          <w:szCs w:val="28"/>
          <w:lang w:eastAsia="ru-RU"/>
        </w:rPr>
        <w:t xml:space="preserve"> </w:t>
      </w:r>
      <w:r w:rsidRPr="006F7D7D">
        <w:rPr>
          <w:rFonts w:ascii="Times New Roman" w:hAnsi="Times New Roman"/>
          <w:sz w:val="28"/>
          <w:szCs w:val="28"/>
          <w:lang w:eastAsia="ru-RU"/>
        </w:rPr>
        <w:t xml:space="preserve">Дивногорска, которая обеспечивает подготовку и реализацию подпрограммных мероприятий, целевое и эффективное </w:t>
      </w:r>
      <w:r w:rsidRPr="006F7D7D">
        <w:rPr>
          <w:rFonts w:ascii="Times New Roman" w:hAnsi="Times New Roman"/>
          <w:sz w:val="28"/>
          <w:szCs w:val="28"/>
          <w:lang w:eastAsia="ru-RU"/>
        </w:rPr>
        <w:lastRenderedPageBreak/>
        <w:t>использование бюджетных средств, готовит информацию о ходе реализации подпрограммы за отчетный квартал и по итогам за год.</w:t>
      </w:r>
    </w:p>
    <w:p w14:paraId="263245C2" w14:textId="77777777"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14:paraId="71AAF154" w14:textId="77777777" w:rsidR="001C28DC" w:rsidRPr="006F7D7D" w:rsidRDefault="001C28DC" w:rsidP="00702F26">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14:paraId="45F909CB" w14:textId="29DEBA10" w:rsidR="001C28DC" w:rsidRPr="006F7D7D" w:rsidRDefault="001C28DC" w:rsidP="00702F26">
      <w:pPr>
        <w:autoSpaceDE w:val="0"/>
        <w:autoSpaceDN w:val="0"/>
        <w:adjustRightInd w:val="0"/>
        <w:ind w:right="283" w:firstLine="567"/>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sidR="00754857">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7DF98855" w14:textId="77777777" w:rsidR="001C28DC" w:rsidRPr="006F7D7D" w:rsidRDefault="001C28DC" w:rsidP="00702F26">
      <w:pPr>
        <w:autoSpaceDE w:val="0"/>
        <w:autoSpaceDN w:val="0"/>
        <w:adjustRightInd w:val="0"/>
        <w:ind w:right="283" w:firstLine="567"/>
        <w:rPr>
          <w:rFonts w:ascii="Times New Roman" w:hAnsi="Times New Roman"/>
          <w:sz w:val="28"/>
          <w:szCs w:val="28"/>
          <w:lang w:eastAsia="ru-RU"/>
        </w:rPr>
      </w:pPr>
    </w:p>
    <w:p w14:paraId="68F0320B" w14:textId="77777777"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6. ОЦЕНКА СОЦИАЛЬНО-ЭКОНОМИЧЕСКОЙ ЭФФЕКТИВНОСТИ. </w:t>
      </w:r>
    </w:p>
    <w:p w14:paraId="61BCB1ED" w14:textId="77777777" w:rsidR="001C28DC" w:rsidRPr="006F7D7D" w:rsidRDefault="001C28DC" w:rsidP="00702F26">
      <w:pPr>
        <w:autoSpaceDE w:val="0"/>
        <w:autoSpaceDN w:val="0"/>
        <w:adjustRightInd w:val="0"/>
        <w:ind w:right="283" w:firstLine="567"/>
        <w:jc w:val="center"/>
        <w:rPr>
          <w:rFonts w:ascii="Times New Roman" w:hAnsi="Times New Roman"/>
          <w:sz w:val="28"/>
          <w:szCs w:val="28"/>
          <w:lang w:eastAsia="ru-RU"/>
        </w:rPr>
      </w:pPr>
    </w:p>
    <w:p w14:paraId="1F02BA73" w14:textId="77777777" w:rsidR="001C28DC" w:rsidRPr="006F7D7D" w:rsidRDefault="001C28DC" w:rsidP="00702F26">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14:paraId="46B79017" w14:textId="77777777" w:rsidR="001C28DC" w:rsidRPr="006F7D7D" w:rsidRDefault="006B7CE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всесторонний информационный обмен между дежурно-диспетчерскими службами города;</w:t>
      </w:r>
    </w:p>
    <w:p w14:paraId="0B1F92AF" w14:textId="77777777" w:rsidR="001C28DC" w:rsidRPr="006F7D7D" w:rsidRDefault="006B7CE6" w:rsidP="00702F26">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14:paraId="554AEC42" w14:textId="77777777" w:rsidR="001C28DC" w:rsidRPr="006F7D7D" w:rsidRDefault="006B7CE6" w:rsidP="00702F26">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14:paraId="36569205" w14:textId="77777777" w:rsidR="001959FA" w:rsidRPr="006F7D7D" w:rsidRDefault="006B7CE6" w:rsidP="00702F26">
      <w:pPr>
        <w:autoSpaceDE w:val="0"/>
        <w:autoSpaceDN w:val="0"/>
        <w:adjustRightInd w:val="0"/>
        <w:ind w:right="283" w:firstLine="567"/>
        <w:jc w:val="both"/>
      </w:pPr>
      <w:r>
        <w:rPr>
          <w:rFonts w:ascii="Times New Roman" w:hAnsi="Times New Roman"/>
          <w:sz w:val="28"/>
          <w:szCs w:val="28"/>
          <w:lang w:eastAsia="ru-RU"/>
        </w:rPr>
        <w:t xml:space="preserve">- </w:t>
      </w:r>
      <w:r w:rsidR="001C28DC" w:rsidRPr="006F7D7D">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14:paraId="322C8ED4"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14:paraId="727019A7"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14:paraId="5195162D" w14:textId="77777777" w:rsidR="00627ABC" w:rsidRPr="006F7D7D" w:rsidRDefault="00627ABC" w:rsidP="006A3B89">
      <w:pPr>
        <w:pStyle w:val="a3"/>
        <w:tabs>
          <w:tab w:val="left" w:pos="1134"/>
          <w:tab w:val="left" w:pos="1276"/>
          <w:tab w:val="left" w:pos="1418"/>
        </w:tabs>
        <w:autoSpaceDE w:val="0"/>
        <w:autoSpaceDN w:val="0"/>
        <w:adjustRightInd w:val="0"/>
        <w:ind w:left="0" w:right="-1"/>
        <w:outlineLvl w:val="1"/>
        <w:sectPr w:rsidR="00627ABC" w:rsidRPr="006F7D7D" w:rsidSect="00907901">
          <w:pgSz w:w="11906" w:h="16838"/>
          <w:pgMar w:top="1134" w:right="851" w:bottom="1134" w:left="1701" w:header="709" w:footer="709" w:gutter="0"/>
          <w:cols w:space="708"/>
          <w:docGrid w:linePitch="360"/>
        </w:sectPr>
      </w:pPr>
    </w:p>
    <w:p w14:paraId="5F809596" w14:textId="77777777" w:rsidR="009249E3" w:rsidRPr="006F7D7D" w:rsidRDefault="009249E3" w:rsidP="009249E3">
      <w:pPr>
        <w:ind w:left="9072"/>
        <w:rPr>
          <w:rFonts w:ascii="Times New Roman" w:hAnsi="Times New Roman"/>
          <w:sz w:val="16"/>
          <w:szCs w:val="16"/>
          <w:lang w:eastAsia="ru-RU"/>
        </w:rPr>
      </w:pPr>
      <w:r w:rsidRPr="006F7D7D">
        <w:rPr>
          <w:rFonts w:ascii="Times New Roman" w:hAnsi="Times New Roman"/>
          <w:sz w:val="16"/>
          <w:szCs w:val="16"/>
          <w:lang w:eastAsia="ru-RU"/>
        </w:rPr>
        <w:lastRenderedPageBreak/>
        <w:t xml:space="preserve">Приложение № 1 </w:t>
      </w:r>
    </w:p>
    <w:p w14:paraId="62F78224" w14:textId="77777777" w:rsidR="009249E3" w:rsidRPr="006F7D7D" w:rsidRDefault="009249E3" w:rsidP="009249E3">
      <w:pPr>
        <w:ind w:left="9072"/>
        <w:rPr>
          <w:rFonts w:ascii="Times New Roman" w:hAnsi="Times New Roman"/>
          <w:sz w:val="16"/>
          <w:szCs w:val="16"/>
          <w:lang w:eastAsia="ru-RU"/>
        </w:rPr>
      </w:pPr>
      <w:r w:rsidRPr="006F7D7D">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4C489970" w14:textId="77777777" w:rsidR="00627ABC" w:rsidRPr="006F7D7D" w:rsidRDefault="00627ABC" w:rsidP="00627ABC">
      <w:pPr>
        <w:autoSpaceDE w:val="0"/>
        <w:ind w:firstLine="540"/>
        <w:jc w:val="center"/>
        <w:rPr>
          <w:rFonts w:ascii="Times New Roman" w:hAnsi="Times New Roman"/>
          <w:sz w:val="16"/>
          <w:szCs w:val="16"/>
          <w:lang w:eastAsia="ru-RU"/>
        </w:rPr>
      </w:pPr>
    </w:p>
    <w:p w14:paraId="183328EB" w14:textId="77777777" w:rsidR="00627ABC" w:rsidRPr="006F7D7D" w:rsidRDefault="00627ABC" w:rsidP="00627ABC">
      <w:pPr>
        <w:autoSpaceDE w:val="0"/>
        <w:ind w:firstLine="540"/>
        <w:jc w:val="center"/>
        <w:rPr>
          <w:rFonts w:ascii="Times New Roman" w:hAnsi="Times New Roman"/>
          <w:lang w:eastAsia="ru-RU"/>
        </w:rPr>
      </w:pPr>
      <w:r w:rsidRPr="006F7D7D">
        <w:rPr>
          <w:rFonts w:ascii="Times New Roman" w:hAnsi="Times New Roman"/>
          <w:lang w:eastAsia="ru-RU"/>
        </w:rPr>
        <w:t>Перечень целевых индикаторов подпрограммы</w:t>
      </w:r>
    </w:p>
    <w:p w14:paraId="7DB580EE" w14:textId="77777777" w:rsidR="00627ABC" w:rsidRPr="006F7D7D" w:rsidRDefault="00627ABC" w:rsidP="00627ABC">
      <w:pPr>
        <w:autoSpaceDE w:val="0"/>
        <w:ind w:firstLine="540"/>
        <w:jc w:val="center"/>
        <w:rPr>
          <w:rFonts w:ascii="Times New Roman" w:hAnsi="Times New Roman"/>
          <w:sz w:val="14"/>
          <w:szCs w:val="14"/>
          <w:lang w:eastAsia="ru-RU"/>
        </w:rPr>
      </w:pPr>
    </w:p>
    <w:p w14:paraId="37202831"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pPr>
    </w:p>
    <w:tbl>
      <w:tblPr>
        <w:tblW w:w="14693" w:type="dxa"/>
        <w:tblInd w:w="93" w:type="dxa"/>
        <w:tblLook w:val="04A0" w:firstRow="1" w:lastRow="0" w:firstColumn="1" w:lastColumn="0" w:noHBand="0" w:noVBand="1"/>
      </w:tblPr>
      <w:tblGrid>
        <w:gridCol w:w="609"/>
        <w:gridCol w:w="115"/>
        <w:gridCol w:w="2239"/>
        <w:gridCol w:w="948"/>
        <w:gridCol w:w="1081"/>
        <w:gridCol w:w="697"/>
        <w:gridCol w:w="724"/>
        <w:gridCol w:w="753"/>
        <w:gridCol w:w="806"/>
        <w:gridCol w:w="806"/>
        <w:gridCol w:w="901"/>
        <w:gridCol w:w="901"/>
        <w:gridCol w:w="741"/>
        <w:gridCol w:w="55"/>
        <w:gridCol w:w="716"/>
        <w:gridCol w:w="799"/>
        <w:gridCol w:w="901"/>
        <w:gridCol w:w="901"/>
      </w:tblGrid>
      <w:tr w:rsidR="006003AD" w:rsidRPr="00B716DF" w14:paraId="7F728378" w14:textId="77777777" w:rsidTr="002F0713">
        <w:trPr>
          <w:trHeight w:val="300"/>
        </w:trPr>
        <w:tc>
          <w:tcPr>
            <w:tcW w:w="616" w:type="dxa"/>
            <w:tcBorders>
              <w:top w:val="single" w:sz="8" w:space="0" w:color="000000"/>
              <w:left w:val="single" w:sz="8" w:space="0" w:color="000000"/>
              <w:bottom w:val="nil"/>
              <w:right w:val="nil"/>
            </w:tcBorders>
            <w:shd w:val="clear" w:color="auto" w:fill="auto"/>
            <w:vAlign w:val="center"/>
            <w:hideMark/>
          </w:tcPr>
          <w:p w14:paraId="67B2B1D8" w14:textId="77777777"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2378" w:type="dxa"/>
            <w:gridSpan w:val="2"/>
            <w:tcBorders>
              <w:top w:val="single" w:sz="8" w:space="0" w:color="000000"/>
              <w:left w:val="single" w:sz="8" w:space="0" w:color="000000"/>
              <w:bottom w:val="nil"/>
              <w:right w:val="nil"/>
            </w:tcBorders>
            <w:shd w:val="clear" w:color="auto" w:fill="auto"/>
            <w:vAlign w:val="center"/>
            <w:hideMark/>
          </w:tcPr>
          <w:p w14:paraId="4D5DA7B3"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Цель,</w:t>
            </w:r>
          </w:p>
        </w:tc>
        <w:tc>
          <w:tcPr>
            <w:tcW w:w="948" w:type="dxa"/>
            <w:tcBorders>
              <w:top w:val="single" w:sz="8" w:space="0" w:color="000000"/>
              <w:left w:val="single" w:sz="8" w:space="0" w:color="000000"/>
              <w:bottom w:val="nil"/>
              <w:right w:val="nil"/>
            </w:tcBorders>
            <w:shd w:val="clear" w:color="auto" w:fill="auto"/>
            <w:vAlign w:val="center"/>
            <w:hideMark/>
          </w:tcPr>
          <w:p w14:paraId="1CF75E03"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Единица</w:t>
            </w:r>
          </w:p>
        </w:tc>
        <w:tc>
          <w:tcPr>
            <w:tcW w:w="973" w:type="dxa"/>
            <w:tcBorders>
              <w:top w:val="single" w:sz="8" w:space="0" w:color="000000"/>
              <w:left w:val="single" w:sz="8" w:space="0" w:color="000000"/>
              <w:bottom w:val="nil"/>
              <w:right w:val="nil"/>
            </w:tcBorders>
            <w:shd w:val="clear" w:color="auto" w:fill="auto"/>
            <w:vAlign w:val="center"/>
            <w:hideMark/>
          </w:tcPr>
          <w:p w14:paraId="58DE66B7"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Источник</w:t>
            </w:r>
          </w:p>
        </w:tc>
        <w:tc>
          <w:tcPr>
            <w:tcW w:w="699" w:type="dxa"/>
            <w:vMerge w:val="restart"/>
            <w:tcBorders>
              <w:top w:val="single" w:sz="8" w:space="0" w:color="000000"/>
              <w:left w:val="single" w:sz="8" w:space="0" w:color="000000"/>
              <w:right w:val="single" w:sz="8" w:space="0" w:color="000000"/>
            </w:tcBorders>
          </w:tcPr>
          <w:p w14:paraId="67175B36"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 xml:space="preserve">Вес. </w:t>
            </w:r>
            <w:proofErr w:type="spellStart"/>
            <w:r w:rsidRPr="00AB3132">
              <w:rPr>
                <w:rFonts w:ascii="Times New Roman" w:hAnsi="Times New Roman"/>
                <w:color w:val="000000"/>
                <w:sz w:val="18"/>
                <w:szCs w:val="18"/>
                <w:lang w:eastAsia="ru-RU"/>
              </w:rPr>
              <w:t>крит</w:t>
            </w:r>
            <w:proofErr w:type="spellEnd"/>
          </w:p>
        </w:tc>
        <w:tc>
          <w:tcPr>
            <w:tcW w:w="7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131391"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2014</w:t>
            </w:r>
          </w:p>
        </w:tc>
        <w:tc>
          <w:tcPr>
            <w:tcW w:w="7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E25933"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2015</w:t>
            </w:r>
          </w:p>
        </w:tc>
        <w:tc>
          <w:tcPr>
            <w:tcW w:w="8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84C3DC"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2016</w:t>
            </w:r>
          </w:p>
        </w:tc>
        <w:tc>
          <w:tcPr>
            <w:tcW w:w="8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5A8997"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2017</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5D4850"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2018</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ABF29E"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2019</w:t>
            </w:r>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874ACD"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2020</w:t>
            </w:r>
          </w:p>
        </w:tc>
        <w:tc>
          <w:tcPr>
            <w:tcW w:w="77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4D652D"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2021</w:t>
            </w:r>
          </w:p>
        </w:tc>
        <w:tc>
          <w:tcPr>
            <w:tcW w:w="8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2F4CDB"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2022</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A461C6"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2023</w:t>
            </w:r>
          </w:p>
        </w:tc>
        <w:tc>
          <w:tcPr>
            <w:tcW w:w="9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47B834"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2024</w:t>
            </w:r>
          </w:p>
        </w:tc>
      </w:tr>
      <w:tr w:rsidR="006003AD" w:rsidRPr="00B716DF" w14:paraId="440941AF" w14:textId="77777777" w:rsidTr="002F0713">
        <w:trPr>
          <w:trHeight w:val="315"/>
        </w:trPr>
        <w:tc>
          <w:tcPr>
            <w:tcW w:w="616" w:type="dxa"/>
            <w:tcBorders>
              <w:top w:val="nil"/>
              <w:left w:val="single" w:sz="8" w:space="0" w:color="000000"/>
              <w:bottom w:val="single" w:sz="8" w:space="0" w:color="000000"/>
              <w:right w:val="nil"/>
            </w:tcBorders>
            <w:shd w:val="clear" w:color="auto" w:fill="auto"/>
            <w:vAlign w:val="center"/>
            <w:hideMark/>
          </w:tcPr>
          <w:p w14:paraId="672A97F7" w14:textId="77777777"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п/п</w:t>
            </w:r>
          </w:p>
        </w:tc>
        <w:tc>
          <w:tcPr>
            <w:tcW w:w="2378" w:type="dxa"/>
            <w:gridSpan w:val="2"/>
            <w:tcBorders>
              <w:top w:val="nil"/>
              <w:left w:val="single" w:sz="8" w:space="0" w:color="000000"/>
              <w:bottom w:val="single" w:sz="8" w:space="0" w:color="000000"/>
              <w:right w:val="nil"/>
            </w:tcBorders>
            <w:shd w:val="clear" w:color="auto" w:fill="auto"/>
            <w:vAlign w:val="center"/>
            <w:hideMark/>
          </w:tcPr>
          <w:p w14:paraId="6814C4DB"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целевые индикаторы</w:t>
            </w:r>
          </w:p>
        </w:tc>
        <w:tc>
          <w:tcPr>
            <w:tcW w:w="948" w:type="dxa"/>
            <w:tcBorders>
              <w:top w:val="nil"/>
              <w:left w:val="single" w:sz="8" w:space="0" w:color="000000"/>
              <w:bottom w:val="single" w:sz="8" w:space="0" w:color="000000"/>
              <w:right w:val="nil"/>
            </w:tcBorders>
            <w:shd w:val="clear" w:color="auto" w:fill="auto"/>
            <w:vAlign w:val="center"/>
            <w:hideMark/>
          </w:tcPr>
          <w:p w14:paraId="7FD0F57F"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измерения</w:t>
            </w:r>
          </w:p>
        </w:tc>
        <w:tc>
          <w:tcPr>
            <w:tcW w:w="973" w:type="dxa"/>
            <w:tcBorders>
              <w:top w:val="nil"/>
              <w:left w:val="single" w:sz="8" w:space="0" w:color="000000"/>
              <w:bottom w:val="single" w:sz="8" w:space="0" w:color="000000"/>
              <w:right w:val="nil"/>
            </w:tcBorders>
            <w:shd w:val="clear" w:color="auto" w:fill="auto"/>
            <w:vAlign w:val="center"/>
            <w:hideMark/>
          </w:tcPr>
          <w:p w14:paraId="0E671794"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информации</w:t>
            </w:r>
          </w:p>
        </w:tc>
        <w:tc>
          <w:tcPr>
            <w:tcW w:w="699" w:type="dxa"/>
            <w:vMerge/>
            <w:tcBorders>
              <w:left w:val="single" w:sz="8" w:space="0" w:color="000000"/>
              <w:bottom w:val="single" w:sz="8" w:space="0" w:color="000000"/>
              <w:right w:val="single" w:sz="8" w:space="0" w:color="000000"/>
            </w:tcBorders>
          </w:tcPr>
          <w:p w14:paraId="240047C8" w14:textId="77777777" w:rsidR="006003AD" w:rsidRPr="00AB3132" w:rsidRDefault="006003AD" w:rsidP="00B716DF">
            <w:pPr>
              <w:rPr>
                <w:rFonts w:ascii="Times New Roman" w:hAnsi="Times New Roman"/>
                <w:color w:val="000000"/>
                <w:sz w:val="18"/>
                <w:szCs w:val="18"/>
                <w:lang w:eastAsia="ru-RU"/>
              </w:rPr>
            </w:pPr>
          </w:p>
        </w:tc>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39CE9448" w14:textId="77777777" w:rsidR="006003AD" w:rsidRPr="00AB3132" w:rsidRDefault="006003AD" w:rsidP="00B716DF">
            <w:pPr>
              <w:rPr>
                <w:rFonts w:ascii="Times New Roman" w:hAnsi="Times New Roman"/>
                <w:color w:val="000000"/>
                <w:sz w:val="18"/>
                <w:szCs w:val="18"/>
                <w:lang w:eastAsia="ru-RU"/>
              </w:rPr>
            </w:pPr>
          </w:p>
        </w:tc>
        <w:tc>
          <w:tcPr>
            <w:tcW w:w="758" w:type="dxa"/>
            <w:vMerge/>
            <w:tcBorders>
              <w:top w:val="single" w:sz="8" w:space="0" w:color="000000"/>
              <w:left w:val="single" w:sz="8" w:space="0" w:color="000000"/>
              <w:bottom w:val="single" w:sz="8" w:space="0" w:color="000000"/>
              <w:right w:val="single" w:sz="8" w:space="0" w:color="000000"/>
            </w:tcBorders>
            <w:vAlign w:val="center"/>
            <w:hideMark/>
          </w:tcPr>
          <w:p w14:paraId="451B52B7" w14:textId="77777777" w:rsidR="006003AD" w:rsidRPr="00AB3132" w:rsidRDefault="006003AD" w:rsidP="00B716DF">
            <w:pPr>
              <w:rPr>
                <w:rFonts w:ascii="Times New Roman" w:hAnsi="Times New Roman"/>
                <w:color w:val="000000"/>
                <w:sz w:val="18"/>
                <w:szCs w:val="18"/>
                <w:lang w:eastAsia="ru-RU"/>
              </w:rPr>
            </w:pPr>
          </w:p>
        </w:tc>
        <w:tc>
          <w:tcPr>
            <w:tcW w:w="813" w:type="dxa"/>
            <w:vMerge/>
            <w:tcBorders>
              <w:top w:val="single" w:sz="8" w:space="0" w:color="000000"/>
              <w:left w:val="single" w:sz="8" w:space="0" w:color="000000"/>
              <w:bottom w:val="single" w:sz="8" w:space="0" w:color="000000"/>
              <w:right w:val="single" w:sz="8" w:space="0" w:color="000000"/>
            </w:tcBorders>
            <w:vAlign w:val="center"/>
            <w:hideMark/>
          </w:tcPr>
          <w:p w14:paraId="4441180A" w14:textId="77777777" w:rsidR="006003AD" w:rsidRPr="00AB3132" w:rsidRDefault="006003AD" w:rsidP="00B716DF">
            <w:pPr>
              <w:rPr>
                <w:rFonts w:ascii="Times New Roman" w:hAnsi="Times New Roman"/>
                <w:color w:val="000000"/>
                <w:sz w:val="18"/>
                <w:szCs w:val="18"/>
                <w:lang w:eastAsia="ru-RU"/>
              </w:rPr>
            </w:pPr>
          </w:p>
        </w:tc>
        <w:tc>
          <w:tcPr>
            <w:tcW w:w="813" w:type="dxa"/>
            <w:vMerge/>
            <w:tcBorders>
              <w:top w:val="single" w:sz="8" w:space="0" w:color="000000"/>
              <w:left w:val="single" w:sz="8" w:space="0" w:color="000000"/>
              <w:bottom w:val="single" w:sz="8" w:space="0" w:color="000000"/>
              <w:right w:val="single" w:sz="8" w:space="0" w:color="000000"/>
            </w:tcBorders>
            <w:vAlign w:val="center"/>
            <w:hideMark/>
          </w:tcPr>
          <w:p w14:paraId="1043FE25" w14:textId="77777777" w:rsidR="006003AD" w:rsidRPr="00AB3132" w:rsidRDefault="006003AD" w:rsidP="00B716DF">
            <w:pPr>
              <w:rPr>
                <w:rFonts w:ascii="Times New Roman" w:hAnsi="Times New Roman"/>
                <w:color w:val="000000"/>
                <w:sz w:val="18"/>
                <w:szCs w:val="18"/>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14:paraId="1B7981FF" w14:textId="77777777" w:rsidR="006003AD" w:rsidRPr="00AB3132" w:rsidRDefault="006003AD" w:rsidP="00B716DF">
            <w:pPr>
              <w:rPr>
                <w:rFonts w:ascii="Times New Roman" w:hAnsi="Times New Roman"/>
                <w:color w:val="000000"/>
                <w:sz w:val="18"/>
                <w:szCs w:val="18"/>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14:paraId="1F7CE217" w14:textId="77777777" w:rsidR="006003AD" w:rsidRPr="00AB3132" w:rsidRDefault="006003AD" w:rsidP="00B716DF">
            <w:pPr>
              <w:rPr>
                <w:rFonts w:ascii="Times New Roman" w:hAnsi="Times New Roman"/>
                <w:color w:val="000000"/>
                <w:sz w:val="18"/>
                <w:szCs w:val="18"/>
                <w:lang w:eastAsia="ru-RU"/>
              </w:rPr>
            </w:pPr>
          </w:p>
        </w:tc>
        <w:tc>
          <w:tcPr>
            <w:tcW w:w="746" w:type="dxa"/>
            <w:vMerge/>
            <w:tcBorders>
              <w:top w:val="single" w:sz="8" w:space="0" w:color="000000"/>
              <w:left w:val="single" w:sz="8" w:space="0" w:color="000000"/>
              <w:bottom w:val="single" w:sz="8" w:space="0" w:color="000000"/>
              <w:right w:val="single" w:sz="8" w:space="0" w:color="000000"/>
            </w:tcBorders>
            <w:vAlign w:val="center"/>
            <w:hideMark/>
          </w:tcPr>
          <w:p w14:paraId="14FA46A7" w14:textId="77777777" w:rsidR="006003AD" w:rsidRPr="00AB3132" w:rsidRDefault="006003AD" w:rsidP="00B716DF">
            <w:pPr>
              <w:rPr>
                <w:rFonts w:ascii="Times New Roman" w:hAnsi="Times New Roman"/>
                <w:color w:val="000000"/>
                <w:sz w:val="18"/>
                <w:szCs w:val="18"/>
                <w:lang w:eastAsia="ru-RU"/>
              </w:rPr>
            </w:pPr>
          </w:p>
        </w:tc>
        <w:tc>
          <w:tcPr>
            <w:tcW w:w="776" w:type="dxa"/>
            <w:gridSpan w:val="2"/>
            <w:vMerge/>
            <w:tcBorders>
              <w:top w:val="single" w:sz="8" w:space="0" w:color="000000"/>
              <w:left w:val="single" w:sz="8" w:space="0" w:color="000000"/>
              <w:bottom w:val="single" w:sz="8" w:space="0" w:color="000000"/>
              <w:right w:val="single" w:sz="8" w:space="0" w:color="000000"/>
            </w:tcBorders>
            <w:vAlign w:val="center"/>
            <w:hideMark/>
          </w:tcPr>
          <w:p w14:paraId="60753448" w14:textId="77777777" w:rsidR="006003AD" w:rsidRPr="00AB3132" w:rsidRDefault="006003AD" w:rsidP="00B716DF">
            <w:pPr>
              <w:rPr>
                <w:rFonts w:ascii="Times New Roman" w:hAnsi="Times New Roman"/>
                <w:color w:val="000000"/>
                <w:sz w:val="18"/>
                <w:szCs w:val="18"/>
                <w:lang w:eastAsia="ru-RU"/>
              </w:rPr>
            </w:pPr>
          </w:p>
        </w:tc>
        <w:tc>
          <w:tcPr>
            <w:tcW w:w="805" w:type="dxa"/>
            <w:vMerge/>
            <w:tcBorders>
              <w:top w:val="single" w:sz="8" w:space="0" w:color="000000"/>
              <w:left w:val="single" w:sz="8" w:space="0" w:color="000000"/>
              <w:bottom w:val="single" w:sz="8" w:space="0" w:color="000000"/>
              <w:right w:val="single" w:sz="8" w:space="0" w:color="000000"/>
            </w:tcBorders>
            <w:vAlign w:val="center"/>
            <w:hideMark/>
          </w:tcPr>
          <w:p w14:paraId="0B63902A" w14:textId="77777777" w:rsidR="006003AD" w:rsidRPr="00AB3132" w:rsidRDefault="006003AD" w:rsidP="00B716DF">
            <w:pPr>
              <w:rPr>
                <w:rFonts w:ascii="Times New Roman" w:hAnsi="Times New Roman"/>
                <w:color w:val="000000"/>
                <w:sz w:val="18"/>
                <w:szCs w:val="18"/>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14:paraId="059E6537" w14:textId="77777777" w:rsidR="006003AD" w:rsidRPr="00AB3132" w:rsidRDefault="006003AD" w:rsidP="00B716DF">
            <w:pPr>
              <w:rPr>
                <w:rFonts w:ascii="Times New Roman" w:hAnsi="Times New Roman"/>
                <w:color w:val="000000"/>
                <w:sz w:val="18"/>
                <w:szCs w:val="18"/>
                <w:lang w:eastAsia="ru-RU"/>
              </w:rPr>
            </w:pPr>
          </w:p>
        </w:tc>
        <w:tc>
          <w:tcPr>
            <w:tcW w:w="910" w:type="dxa"/>
            <w:vMerge/>
            <w:tcBorders>
              <w:top w:val="single" w:sz="8" w:space="0" w:color="000000"/>
              <w:left w:val="single" w:sz="8" w:space="0" w:color="000000"/>
              <w:bottom w:val="single" w:sz="8" w:space="0" w:color="000000"/>
              <w:right w:val="single" w:sz="8" w:space="0" w:color="000000"/>
            </w:tcBorders>
            <w:vAlign w:val="center"/>
            <w:hideMark/>
          </w:tcPr>
          <w:p w14:paraId="289DAD2C" w14:textId="77777777" w:rsidR="006003AD" w:rsidRPr="00AB3132" w:rsidRDefault="006003AD" w:rsidP="00B716DF">
            <w:pPr>
              <w:rPr>
                <w:rFonts w:ascii="Times New Roman" w:hAnsi="Times New Roman"/>
                <w:color w:val="000000"/>
                <w:sz w:val="18"/>
                <w:szCs w:val="18"/>
                <w:lang w:eastAsia="ru-RU"/>
              </w:rPr>
            </w:pPr>
          </w:p>
        </w:tc>
      </w:tr>
      <w:tr w:rsidR="006003AD" w:rsidRPr="00B716DF" w14:paraId="6A5B50FB" w14:textId="77777777" w:rsidTr="006003AD">
        <w:trPr>
          <w:trHeight w:val="420"/>
        </w:trPr>
        <w:tc>
          <w:tcPr>
            <w:tcW w:w="731" w:type="dxa"/>
            <w:gridSpan w:val="2"/>
            <w:tcBorders>
              <w:top w:val="single" w:sz="8" w:space="0" w:color="000000"/>
              <w:left w:val="single" w:sz="8" w:space="0" w:color="000000"/>
              <w:bottom w:val="single" w:sz="4" w:space="0" w:color="auto"/>
              <w:right w:val="single" w:sz="4" w:space="0" w:color="000000"/>
            </w:tcBorders>
          </w:tcPr>
          <w:p w14:paraId="3229A21A" w14:textId="77777777" w:rsidR="006003AD" w:rsidRPr="007D03C4" w:rsidRDefault="006003AD" w:rsidP="00B716DF">
            <w:pPr>
              <w:jc w:val="center"/>
              <w:rPr>
                <w:rFonts w:ascii="Times New Roman" w:hAnsi="Times New Roman"/>
                <w:b/>
                <w:bCs/>
                <w:color w:val="000000"/>
                <w:sz w:val="16"/>
                <w:szCs w:val="16"/>
                <w:lang w:eastAsia="ru-RU"/>
              </w:rPr>
            </w:pPr>
          </w:p>
        </w:tc>
        <w:tc>
          <w:tcPr>
            <w:tcW w:w="13962" w:type="dxa"/>
            <w:gridSpan w:val="16"/>
            <w:tcBorders>
              <w:top w:val="single" w:sz="8" w:space="0" w:color="000000"/>
              <w:left w:val="single" w:sz="8" w:space="0" w:color="000000"/>
              <w:bottom w:val="single" w:sz="4" w:space="0" w:color="auto"/>
              <w:right w:val="single" w:sz="4" w:space="0" w:color="000000"/>
            </w:tcBorders>
            <w:shd w:val="clear" w:color="auto" w:fill="auto"/>
            <w:vAlign w:val="center"/>
            <w:hideMark/>
          </w:tcPr>
          <w:p w14:paraId="023C9CE3" w14:textId="77777777" w:rsidR="006003AD" w:rsidRPr="007D03C4" w:rsidRDefault="006003AD" w:rsidP="00B716DF">
            <w:pPr>
              <w:jc w:val="center"/>
              <w:rPr>
                <w:rFonts w:ascii="Times New Roman" w:hAnsi="Times New Roman"/>
                <w:b/>
                <w:bCs/>
                <w:color w:val="000000"/>
                <w:sz w:val="16"/>
                <w:szCs w:val="16"/>
                <w:lang w:eastAsia="ru-RU"/>
              </w:rPr>
            </w:pPr>
            <w:r w:rsidRPr="007D03C4">
              <w:rPr>
                <w:rFonts w:ascii="Times New Roman" w:hAnsi="Times New Roman"/>
                <w:b/>
                <w:bCs/>
                <w:color w:val="000000"/>
                <w:sz w:val="16"/>
                <w:szCs w:val="16"/>
                <w:lang w:eastAsia="ru-RU"/>
              </w:rPr>
              <w:t>Цель подпрограммы –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6003AD" w:rsidRPr="00B716DF" w14:paraId="52311E1D" w14:textId="77777777" w:rsidTr="006003AD">
        <w:trPr>
          <w:trHeight w:val="855"/>
        </w:trPr>
        <w:tc>
          <w:tcPr>
            <w:tcW w:w="616" w:type="dxa"/>
            <w:tcBorders>
              <w:top w:val="nil"/>
              <w:left w:val="single" w:sz="8" w:space="0" w:color="000000"/>
              <w:bottom w:val="single" w:sz="8" w:space="0" w:color="000000"/>
              <w:right w:val="nil"/>
            </w:tcBorders>
            <w:shd w:val="clear" w:color="auto" w:fill="auto"/>
            <w:vAlign w:val="center"/>
            <w:hideMark/>
          </w:tcPr>
          <w:p w14:paraId="4C3EA6F2" w14:textId="77777777"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w:t>
            </w:r>
          </w:p>
        </w:tc>
        <w:tc>
          <w:tcPr>
            <w:tcW w:w="2378" w:type="dxa"/>
            <w:gridSpan w:val="2"/>
            <w:tcBorders>
              <w:top w:val="nil"/>
              <w:left w:val="single" w:sz="8" w:space="0" w:color="000000"/>
              <w:bottom w:val="single" w:sz="8" w:space="0" w:color="000000"/>
              <w:right w:val="nil"/>
            </w:tcBorders>
            <w:shd w:val="clear" w:color="auto" w:fill="auto"/>
            <w:vAlign w:val="center"/>
            <w:hideMark/>
          </w:tcPr>
          <w:p w14:paraId="1A9762C4" w14:textId="77777777" w:rsidR="006003AD" w:rsidRPr="007D03C4" w:rsidRDefault="006003AD" w:rsidP="00B716DF">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Оснащением пожарно-техническим вооружением и снаряжением добровольных пожарных формирований (до 2022 года)</w:t>
            </w:r>
          </w:p>
        </w:tc>
        <w:tc>
          <w:tcPr>
            <w:tcW w:w="948" w:type="dxa"/>
            <w:tcBorders>
              <w:top w:val="nil"/>
              <w:left w:val="single" w:sz="8" w:space="0" w:color="000000"/>
              <w:bottom w:val="single" w:sz="8" w:space="0" w:color="000000"/>
              <w:right w:val="nil"/>
            </w:tcBorders>
            <w:shd w:val="clear" w:color="auto" w:fill="auto"/>
            <w:vAlign w:val="center"/>
            <w:hideMark/>
          </w:tcPr>
          <w:p w14:paraId="3CB4AC4E"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973" w:type="dxa"/>
            <w:tcBorders>
              <w:top w:val="nil"/>
              <w:left w:val="single" w:sz="8" w:space="0" w:color="000000"/>
              <w:bottom w:val="single" w:sz="8" w:space="0" w:color="000000"/>
              <w:right w:val="nil"/>
            </w:tcBorders>
            <w:shd w:val="clear" w:color="auto" w:fill="auto"/>
            <w:vAlign w:val="center"/>
            <w:hideMark/>
          </w:tcPr>
          <w:p w14:paraId="7A430187"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14:paraId="779E8609"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0,01</w:t>
            </w:r>
          </w:p>
        </w:tc>
        <w:tc>
          <w:tcPr>
            <w:tcW w:w="728" w:type="dxa"/>
            <w:tcBorders>
              <w:top w:val="nil"/>
              <w:left w:val="single" w:sz="8" w:space="0" w:color="000000"/>
              <w:bottom w:val="single" w:sz="8" w:space="0" w:color="000000"/>
              <w:right w:val="nil"/>
            </w:tcBorders>
            <w:shd w:val="clear" w:color="auto" w:fill="auto"/>
            <w:vAlign w:val="center"/>
            <w:hideMark/>
          </w:tcPr>
          <w:p w14:paraId="1788F9FD"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75</w:t>
            </w:r>
          </w:p>
        </w:tc>
        <w:tc>
          <w:tcPr>
            <w:tcW w:w="758" w:type="dxa"/>
            <w:tcBorders>
              <w:top w:val="nil"/>
              <w:left w:val="single" w:sz="8" w:space="0" w:color="000000"/>
              <w:bottom w:val="single" w:sz="8" w:space="0" w:color="000000"/>
              <w:right w:val="nil"/>
            </w:tcBorders>
            <w:shd w:val="clear" w:color="auto" w:fill="auto"/>
            <w:vAlign w:val="center"/>
            <w:hideMark/>
          </w:tcPr>
          <w:p w14:paraId="7CEB15FB"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90</w:t>
            </w:r>
          </w:p>
        </w:tc>
        <w:tc>
          <w:tcPr>
            <w:tcW w:w="813" w:type="dxa"/>
            <w:tcBorders>
              <w:top w:val="nil"/>
              <w:left w:val="single" w:sz="8" w:space="0" w:color="000000"/>
              <w:bottom w:val="single" w:sz="8" w:space="0" w:color="000000"/>
              <w:right w:val="nil"/>
            </w:tcBorders>
            <w:shd w:val="clear" w:color="auto" w:fill="auto"/>
            <w:vAlign w:val="center"/>
            <w:hideMark/>
          </w:tcPr>
          <w:p w14:paraId="61B72B6D"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13" w:type="dxa"/>
            <w:tcBorders>
              <w:top w:val="nil"/>
              <w:left w:val="single" w:sz="8" w:space="0" w:color="000000"/>
              <w:bottom w:val="single" w:sz="8" w:space="0" w:color="000000"/>
              <w:right w:val="nil"/>
            </w:tcBorders>
            <w:shd w:val="clear" w:color="auto" w:fill="auto"/>
            <w:vAlign w:val="center"/>
            <w:hideMark/>
          </w:tcPr>
          <w:p w14:paraId="4B09EE81"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910" w:type="dxa"/>
            <w:tcBorders>
              <w:top w:val="nil"/>
              <w:left w:val="single" w:sz="8" w:space="0" w:color="000000"/>
              <w:bottom w:val="single" w:sz="8" w:space="0" w:color="000000"/>
              <w:right w:val="single" w:sz="8" w:space="0" w:color="000000"/>
            </w:tcBorders>
            <w:shd w:val="clear" w:color="auto" w:fill="auto"/>
            <w:vAlign w:val="center"/>
            <w:hideMark/>
          </w:tcPr>
          <w:p w14:paraId="570FB902"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14:paraId="11395C05"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02" w:type="dxa"/>
            <w:gridSpan w:val="2"/>
            <w:tcBorders>
              <w:top w:val="nil"/>
              <w:left w:val="nil"/>
              <w:bottom w:val="single" w:sz="8" w:space="0" w:color="000000"/>
              <w:right w:val="single" w:sz="8" w:space="0" w:color="000000"/>
            </w:tcBorders>
            <w:shd w:val="clear" w:color="auto" w:fill="auto"/>
            <w:vAlign w:val="center"/>
            <w:hideMark/>
          </w:tcPr>
          <w:p w14:paraId="608BDA92"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14:paraId="704CFA10"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05" w:type="dxa"/>
            <w:tcBorders>
              <w:top w:val="nil"/>
              <w:left w:val="nil"/>
              <w:bottom w:val="single" w:sz="8" w:space="0" w:color="000000"/>
              <w:right w:val="single" w:sz="8" w:space="0" w:color="000000"/>
            </w:tcBorders>
            <w:shd w:val="clear" w:color="auto" w:fill="auto"/>
            <w:vAlign w:val="center"/>
            <w:hideMark/>
          </w:tcPr>
          <w:p w14:paraId="54222EA6"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nil"/>
              <w:bottom w:val="single" w:sz="8" w:space="0" w:color="000000"/>
              <w:right w:val="single" w:sz="8" w:space="0" w:color="000000"/>
            </w:tcBorders>
            <w:shd w:val="clear" w:color="auto" w:fill="auto"/>
            <w:vAlign w:val="center"/>
            <w:hideMark/>
          </w:tcPr>
          <w:p w14:paraId="3E647371"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nil"/>
              <w:bottom w:val="single" w:sz="8" w:space="0" w:color="000000"/>
              <w:right w:val="single" w:sz="8" w:space="0" w:color="000000"/>
            </w:tcBorders>
            <w:shd w:val="clear" w:color="auto" w:fill="auto"/>
            <w:vAlign w:val="center"/>
            <w:hideMark/>
          </w:tcPr>
          <w:p w14:paraId="2EAD876D"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r>
      <w:tr w:rsidR="006003AD" w:rsidRPr="00B716DF" w14:paraId="64427F41" w14:textId="77777777" w:rsidTr="006003AD">
        <w:trPr>
          <w:trHeight w:val="855"/>
        </w:trPr>
        <w:tc>
          <w:tcPr>
            <w:tcW w:w="616" w:type="dxa"/>
            <w:tcBorders>
              <w:top w:val="nil"/>
              <w:left w:val="single" w:sz="8" w:space="0" w:color="000000"/>
              <w:bottom w:val="single" w:sz="8" w:space="0" w:color="000000"/>
              <w:right w:val="nil"/>
            </w:tcBorders>
            <w:shd w:val="clear" w:color="auto" w:fill="auto"/>
            <w:vAlign w:val="center"/>
            <w:hideMark/>
          </w:tcPr>
          <w:p w14:paraId="415D1D3F" w14:textId="77777777"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w:t>
            </w:r>
          </w:p>
        </w:tc>
        <w:tc>
          <w:tcPr>
            <w:tcW w:w="2378" w:type="dxa"/>
            <w:gridSpan w:val="2"/>
            <w:tcBorders>
              <w:top w:val="nil"/>
              <w:left w:val="single" w:sz="8" w:space="0" w:color="000000"/>
              <w:bottom w:val="single" w:sz="8" w:space="0" w:color="000000"/>
              <w:right w:val="nil"/>
            </w:tcBorders>
            <w:shd w:val="clear" w:color="auto" w:fill="auto"/>
            <w:vAlign w:val="center"/>
            <w:hideMark/>
          </w:tcPr>
          <w:p w14:paraId="2C37C424" w14:textId="77777777" w:rsidR="006003AD" w:rsidRPr="007D03C4" w:rsidRDefault="006003AD" w:rsidP="00B716DF">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Освоение субсидий на обеспечение первичных мер пожарной безопасности (с 2022 года)</w:t>
            </w:r>
          </w:p>
        </w:tc>
        <w:tc>
          <w:tcPr>
            <w:tcW w:w="948" w:type="dxa"/>
            <w:tcBorders>
              <w:top w:val="nil"/>
              <w:left w:val="single" w:sz="8" w:space="0" w:color="000000"/>
              <w:bottom w:val="single" w:sz="8" w:space="0" w:color="000000"/>
              <w:right w:val="nil"/>
            </w:tcBorders>
            <w:shd w:val="clear" w:color="auto" w:fill="auto"/>
            <w:vAlign w:val="center"/>
            <w:hideMark/>
          </w:tcPr>
          <w:p w14:paraId="726C7324"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973" w:type="dxa"/>
            <w:tcBorders>
              <w:top w:val="nil"/>
              <w:left w:val="single" w:sz="8" w:space="0" w:color="000000"/>
              <w:bottom w:val="single" w:sz="8" w:space="0" w:color="000000"/>
              <w:right w:val="nil"/>
            </w:tcBorders>
            <w:shd w:val="clear" w:color="auto" w:fill="auto"/>
            <w:vAlign w:val="center"/>
            <w:hideMark/>
          </w:tcPr>
          <w:p w14:paraId="458A12A8"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14:paraId="5CFA8422"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28" w:type="dxa"/>
            <w:tcBorders>
              <w:top w:val="nil"/>
              <w:left w:val="single" w:sz="8" w:space="0" w:color="000000"/>
              <w:bottom w:val="single" w:sz="8" w:space="0" w:color="000000"/>
              <w:right w:val="nil"/>
            </w:tcBorders>
            <w:shd w:val="clear" w:color="auto" w:fill="auto"/>
            <w:vAlign w:val="center"/>
            <w:hideMark/>
          </w:tcPr>
          <w:p w14:paraId="11ABE2AC"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58" w:type="dxa"/>
            <w:tcBorders>
              <w:top w:val="nil"/>
              <w:left w:val="single" w:sz="8" w:space="0" w:color="000000"/>
              <w:bottom w:val="single" w:sz="8" w:space="0" w:color="000000"/>
              <w:right w:val="nil"/>
            </w:tcBorders>
            <w:shd w:val="clear" w:color="auto" w:fill="auto"/>
            <w:vAlign w:val="center"/>
            <w:hideMark/>
          </w:tcPr>
          <w:p w14:paraId="0A239D8E"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14:paraId="1360057D"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14:paraId="65BF4906"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14:paraId="7661695B"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14:paraId="1213C3C5"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02" w:type="dxa"/>
            <w:gridSpan w:val="2"/>
            <w:tcBorders>
              <w:top w:val="nil"/>
              <w:left w:val="single" w:sz="8" w:space="0" w:color="000000"/>
              <w:bottom w:val="single" w:sz="8" w:space="0" w:color="000000"/>
              <w:right w:val="nil"/>
            </w:tcBorders>
            <w:shd w:val="clear" w:color="auto" w:fill="auto"/>
            <w:vAlign w:val="center"/>
            <w:hideMark/>
          </w:tcPr>
          <w:p w14:paraId="1B4A0BD9"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20" w:type="dxa"/>
            <w:tcBorders>
              <w:top w:val="nil"/>
              <w:left w:val="single" w:sz="8" w:space="0" w:color="000000"/>
              <w:bottom w:val="single" w:sz="8" w:space="0" w:color="000000"/>
              <w:right w:val="single" w:sz="4" w:space="0" w:color="auto"/>
            </w:tcBorders>
            <w:shd w:val="clear" w:color="auto" w:fill="auto"/>
            <w:vAlign w:val="center"/>
            <w:hideMark/>
          </w:tcPr>
          <w:p w14:paraId="02B54EEA"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05" w:type="dxa"/>
            <w:tcBorders>
              <w:top w:val="nil"/>
              <w:left w:val="nil"/>
              <w:bottom w:val="single" w:sz="8" w:space="0" w:color="000000"/>
              <w:right w:val="single" w:sz="8" w:space="0" w:color="000000"/>
            </w:tcBorders>
            <w:shd w:val="clear" w:color="auto" w:fill="auto"/>
            <w:vAlign w:val="center"/>
            <w:hideMark/>
          </w:tcPr>
          <w:p w14:paraId="00A11AA3"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14:paraId="3F879876"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910" w:type="dxa"/>
            <w:tcBorders>
              <w:top w:val="nil"/>
              <w:left w:val="nil"/>
              <w:bottom w:val="single" w:sz="8" w:space="0" w:color="000000"/>
              <w:right w:val="single" w:sz="8" w:space="0" w:color="000000"/>
            </w:tcBorders>
            <w:shd w:val="clear" w:color="auto" w:fill="auto"/>
            <w:vAlign w:val="center"/>
            <w:hideMark/>
          </w:tcPr>
          <w:p w14:paraId="4FF0CF03"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r>
      <w:tr w:rsidR="006003AD" w:rsidRPr="00B716DF" w14:paraId="7306FC9B" w14:textId="77777777" w:rsidTr="006003AD">
        <w:trPr>
          <w:trHeight w:val="645"/>
        </w:trPr>
        <w:tc>
          <w:tcPr>
            <w:tcW w:w="616" w:type="dxa"/>
            <w:tcBorders>
              <w:top w:val="nil"/>
              <w:left w:val="single" w:sz="8" w:space="0" w:color="000000"/>
              <w:bottom w:val="single" w:sz="8" w:space="0" w:color="000000"/>
              <w:right w:val="nil"/>
            </w:tcBorders>
            <w:shd w:val="clear" w:color="auto" w:fill="auto"/>
            <w:vAlign w:val="center"/>
            <w:hideMark/>
          </w:tcPr>
          <w:p w14:paraId="6618C04B" w14:textId="77777777" w:rsidR="006003AD" w:rsidRPr="00B716DF" w:rsidRDefault="006003AD" w:rsidP="00B716DF">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3</w:t>
            </w:r>
          </w:p>
        </w:tc>
        <w:tc>
          <w:tcPr>
            <w:tcW w:w="2378" w:type="dxa"/>
            <w:gridSpan w:val="2"/>
            <w:tcBorders>
              <w:top w:val="nil"/>
              <w:left w:val="single" w:sz="8" w:space="0" w:color="000000"/>
              <w:bottom w:val="single" w:sz="8" w:space="0" w:color="000000"/>
              <w:right w:val="nil"/>
            </w:tcBorders>
            <w:shd w:val="clear" w:color="auto" w:fill="auto"/>
            <w:vAlign w:val="center"/>
            <w:hideMark/>
          </w:tcPr>
          <w:p w14:paraId="5E95FBB9" w14:textId="77777777" w:rsidR="006003AD" w:rsidRPr="007D03C4" w:rsidRDefault="006003AD" w:rsidP="00B716DF">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Создание противопожарных минерализованных полос не менее 1600 м (с 2022 года)</w:t>
            </w:r>
          </w:p>
        </w:tc>
        <w:tc>
          <w:tcPr>
            <w:tcW w:w="948" w:type="dxa"/>
            <w:tcBorders>
              <w:top w:val="nil"/>
              <w:left w:val="single" w:sz="8" w:space="0" w:color="000000"/>
              <w:bottom w:val="single" w:sz="8" w:space="0" w:color="000000"/>
              <w:right w:val="nil"/>
            </w:tcBorders>
            <w:shd w:val="clear" w:color="auto" w:fill="auto"/>
            <w:vAlign w:val="center"/>
            <w:hideMark/>
          </w:tcPr>
          <w:p w14:paraId="3AE6D96D"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метр</w:t>
            </w:r>
          </w:p>
        </w:tc>
        <w:tc>
          <w:tcPr>
            <w:tcW w:w="973" w:type="dxa"/>
            <w:tcBorders>
              <w:top w:val="nil"/>
              <w:left w:val="single" w:sz="8" w:space="0" w:color="000000"/>
              <w:bottom w:val="single" w:sz="8" w:space="0" w:color="000000"/>
              <w:right w:val="nil"/>
            </w:tcBorders>
            <w:shd w:val="clear" w:color="auto" w:fill="auto"/>
            <w:vAlign w:val="center"/>
            <w:hideMark/>
          </w:tcPr>
          <w:p w14:paraId="452FEFAE" w14:textId="77777777" w:rsidR="006003AD" w:rsidRPr="007D03C4" w:rsidRDefault="006003AD" w:rsidP="00B716DF">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99" w:type="dxa"/>
            <w:tcBorders>
              <w:top w:val="nil"/>
              <w:left w:val="single" w:sz="8" w:space="0" w:color="000000"/>
              <w:bottom w:val="single" w:sz="8" w:space="0" w:color="000000"/>
              <w:right w:val="single" w:sz="8" w:space="0" w:color="000000"/>
            </w:tcBorders>
          </w:tcPr>
          <w:p w14:paraId="5B0AD22E"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28" w:type="dxa"/>
            <w:tcBorders>
              <w:top w:val="nil"/>
              <w:left w:val="single" w:sz="8" w:space="0" w:color="000000"/>
              <w:bottom w:val="single" w:sz="8" w:space="0" w:color="000000"/>
              <w:right w:val="nil"/>
            </w:tcBorders>
            <w:shd w:val="clear" w:color="auto" w:fill="auto"/>
            <w:vAlign w:val="center"/>
            <w:hideMark/>
          </w:tcPr>
          <w:p w14:paraId="492E2519"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58" w:type="dxa"/>
            <w:tcBorders>
              <w:top w:val="nil"/>
              <w:left w:val="single" w:sz="8" w:space="0" w:color="000000"/>
              <w:bottom w:val="single" w:sz="8" w:space="0" w:color="000000"/>
              <w:right w:val="nil"/>
            </w:tcBorders>
            <w:shd w:val="clear" w:color="auto" w:fill="auto"/>
            <w:vAlign w:val="center"/>
            <w:hideMark/>
          </w:tcPr>
          <w:p w14:paraId="0A5209A0"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14:paraId="0847F4ED"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13" w:type="dxa"/>
            <w:tcBorders>
              <w:top w:val="nil"/>
              <w:left w:val="single" w:sz="8" w:space="0" w:color="000000"/>
              <w:bottom w:val="single" w:sz="8" w:space="0" w:color="000000"/>
              <w:right w:val="nil"/>
            </w:tcBorders>
            <w:shd w:val="clear" w:color="auto" w:fill="auto"/>
            <w:vAlign w:val="center"/>
            <w:hideMark/>
          </w:tcPr>
          <w:p w14:paraId="4B8BEB9C"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14:paraId="51DA8C66"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910" w:type="dxa"/>
            <w:tcBorders>
              <w:top w:val="nil"/>
              <w:left w:val="single" w:sz="8" w:space="0" w:color="000000"/>
              <w:bottom w:val="single" w:sz="8" w:space="0" w:color="000000"/>
              <w:right w:val="nil"/>
            </w:tcBorders>
            <w:shd w:val="clear" w:color="auto" w:fill="auto"/>
            <w:vAlign w:val="center"/>
            <w:hideMark/>
          </w:tcPr>
          <w:p w14:paraId="4848FEE5"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02" w:type="dxa"/>
            <w:gridSpan w:val="2"/>
            <w:tcBorders>
              <w:top w:val="nil"/>
              <w:left w:val="single" w:sz="8" w:space="0" w:color="000000"/>
              <w:bottom w:val="single" w:sz="8" w:space="0" w:color="000000"/>
              <w:right w:val="nil"/>
            </w:tcBorders>
            <w:shd w:val="clear" w:color="auto" w:fill="auto"/>
            <w:vAlign w:val="center"/>
            <w:hideMark/>
          </w:tcPr>
          <w:p w14:paraId="336768DD"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20" w:type="dxa"/>
            <w:tcBorders>
              <w:top w:val="nil"/>
              <w:left w:val="single" w:sz="8" w:space="0" w:color="000000"/>
              <w:bottom w:val="single" w:sz="8" w:space="0" w:color="000000"/>
              <w:right w:val="single" w:sz="4" w:space="0" w:color="auto"/>
            </w:tcBorders>
            <w:shd w:val="clear" w:color="auto" w:fill="auto"/>
            <w:vAlign w:val="center"/>
            <w:hideMark/>
          </w:tcPr>
          <w:p w14:paraId="212EBFAD"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05" w:type="dxa"/>
            <w:tcBorders>
              <w:top w:val="nil"/>
              <w:left w:val="nil"/>
              <w:bottom w:val="single" w:sz="8" w:space="0" w:color="000000"/>
              <w:right w:val="single" w:sz="8" w:space="0" w:color="000000"/>
            </w:tcBorders>
            <w:shd w:val="clear" w:color="auto" w:fill="auto"/>
            <w:vAlign w:val="center"/>
            <w:hideMark/>
          </w:tcPr>
          <w:p w14:paraId="197C1E13"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910" w:type="dxa"/>
            <w:tcBorders>
              <w:top w:val="nil"/>
              <w:left w:val="nil"/>
              <w:bottom w:val="single" w:sz="8" w:space="0" w:color="000000"/>
              <w:right w:val="single" w:sz="8" w:space="0" w:color="000000"/>
            </w:tcBorders>
            <w:shd w:val="clear" w:color="auto" w:fill="auto"/>
            <w:vAlign w:val="center"/>
            <w:hideMark/>
          </w:tcPr>
          <w:p w14:paraId="499A8AA8"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910" w:type="dxa"/>
            <w:tcBorders>
              <w:top w:val="nil"/>
              <w:left w:val="nil"/>
              <w:bottom w:val="single" w:sz="8" w:space="0" w:color="000000"/>
              <w:right w:val="single" w:sz="8" w:space="0" w:color="000000"/>
            </w:tcBorders>
            <w:shd w:val="clear" w:color="auto" w:fill="auto"/>
            <w:vAlign w:val="center"/>
            <w:hideMark/>
          </w:tcPr>
          <w:p w14:paraId="48C61B02" w14:textId="77777777" w:rsidR="006003AD" w:rsidRPr="00AB3132" w:rsidRDefault="006003AD" w:rsidP="00B716DF">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r>
    </w:tbl>
    <w:p w14:paraId="53A14A71"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010B01">
          <w:pgSz w:w="16838" w:h="11906" w:orient="landscape"/>
          <w:pgMar w:top="851" w:right="1134" w:bottom="851" w:left="1134" w:header="709" w:footer="709" w:gutter="0"/>
          <w:cols w:space="708"/>
          <w:docGrid w:linePitch="360"/>
        </w:sectPr>
      </w:pPr>
    </w:p>
    <w:tbl>
      <w:tblPr>
        <w:tblStyle w:val="aa"/>
        <w:tblW w:w="15877" w:type="dxa"/>
        <w:tblInd w:w="-601" w:type="dxa"/>
        <w:tblLayout w:type="fixed"/>
        <w:tblLook w:val="04A0" w:firstRow="1" w:lastRow="0" w:firstColumn="1" w:lastColumn="0" w:noHBand="0" w:noVBand="1"/>
      </w:tblPr>
      <w:tblGrid>
        <w:gridCol w:w="2836"/>
        <w:gridCol w:w="1842"/>
        <w:gridCol w:w="567"/>
        <w:gridCol w:w="47"/>
        <w:gridCol w:w="520"/>
        <w:gridCol w:w="993"/>
        <w:gridCol w:w="567"/>
        <w:gridCol w:w="567"/>
        <w:gridCol w:w="567"/>
        <w:gridCol w:w="567"/>
        <w:gridCol w:w="567"/>
        <w:gridCol w:w="567"/>
        <w:gridCol w:w="567"/>
        <w:gridCol w:w="567"/>
        <w:gridCol w:w="567"/>
        <w:gridCol w:w="567"/>
        <w:gridCol w:w="567"/>
        <w:gridCol w:w="708"/>
        <w:gridCol w:w="993"/>
        <w:gridCol w:w="1134"/>
      </w:tblGrid>
      <w:tr w:rsidR="002A532E" w:rsidRPr="006A42E1" w14:paraId="3ED7CED0" w14:textId="77777777" w:rsidTr="0056369A">
        <w:trPr>
          <w:trHeight w:val="986"/>
        </w:trPr>
        <w:tc>
          <w:tcPr>
            <w:tcW w:w="5292" w:type="dxa"/>
            <w:gridSpan w:val="4"/>
            <w:tcBorders>
              <w:top w:val="nil"/>
              <w:left w:val="nil"/>
              <w:right w:val="nil"/>
            </w:tcBorders>
          </w:tcPr>
          <w:p w14:paraId="3E35C875" w14:textId="77777777" w:rsidR="002A532E" w:rsidRPr="006A42E1" w:rsidRDefault="002A532E" w:rsidP="006A42E1">
            <w:pPr>
              <w:pStyle w:val="5"/>
              <w:outlineLvl w:val="4"/>
              <w:rPr>
                <w:sz w:val="14"/>
                <w:szCs w:val="14"/>
              </w:rPr>
            </w:pPr>
          </w:p>
        </w:tc>
        <w:tc>
          <w:tcPr>
            <w:tcW w:w="4348" w:type="dxa"/>
            <w:gridSpan w:val="7"/>
            <w:tcBorders>
              <w:top w:val="nil"/>
              <w:left w:val="nil"/>
              <w:right w:val="nil"/>
            </w:tcBorders>
          </w:tcPr>
          <w:p w14:paraId="30580EC4" w14:textId="77777777" w:rsidR="002A532E" w:rsidRPr="000E66C2" w:rsidRDefault="002A532E" w:rsidP="006A42E1">
            <w:pPr>
              <w:pStyle w:val="5"/>
              <w:outlineLvl w:val="4"/>
              <w:rPr>
                <w:color w:val="000000" w:themeColor="text1"/>
                <w:sz w:val="14"/>
                <w:szCs w:val="14"/>
              </w:rPr>
            </w:pPr>
          </w:p>
        </w:tc>
        <w:tc>
          <w:tcPr>
            <w:tcW w:w="6237" w:type="dxa"/>
            <w:gridSpan w:val="9"/>
            <w:tcBorders>
              <w:top w:val="nil"/>
              <w:left w:val="nil"/>
              <w:right w:val="nil"/>
            </w:tcBorders>
          </w:tcPr>
          <w:p w14:paraId="2C5D5939" w14:textId="77777777" w:rsidR="002A532E" w:rsidRPr="000E66C2" w:rsidRDefault="002A532E" w:rsidP="002A532E">
            <w:pPr>
              <w:pStyle w:val="5"/>
              <w:spacing w:before="0"/>
              <w:ind w:left="595"/>
              <w:outlineLvl w:val="4"/>
              <w:rPr>
                <w:rFonts w:ascii="Times New Roman" w:hAnsi="Times New Roman" w:cs="Times New Roman"/>
                <w:color w:val="000000" w:themeColor="text1"/>
                <w:sz w:val="16"/>
                <w:szCs w:val="16"/>
              </w:rPr>
            </w:pPr>
            <w:r w:rsidRPr="000E66C2">
              <w:rPr>
                <w:rFonts w:ascii="Times New Roman" w:hAnsi="Times New Roman" w:cs="Times New Roman"/>
                <w:color w:val="000000" w:themeColor="text1"/>
                <w:sz w:val="16"/>
                <w:szCs w:val="16"/>
              </w:rPr>
              <w:t>Приложение № 2</w:t>
            </w:r>
          </w:p>
          <w:p w14:paraId="15B794E5" w14:textId="1434A924" w:rsidR="002A532E" w:rsidRPr="000E66C2" w:rsidRDefault="002A532E" w:rsidP="002A532E">
            <w:pPr>
              <w:pStyle w:val="5"/>
              <w:spacing w:before="0"/>
              <w:ind w:left="595"/>
              <w:outlineLvl w:val="4"/>
              <w:rPr>
                <w:color w:val="000000" w:themeColor="text1"/>
                <w:sz w:val="14"/>
                <w:szCs w:val="14"/>
              </w:rPr>
            </w:pPr>
            <w:r w:rsidRPr="000E66C2">
              <w:rPr>
                <w:rFonts w:ascii="Times New Roman" w:hAnsi="Times New Roman" w:cs="Times New Roman"/>
                <w:color w:val="000000" w:themeColor="text1"/>
                <w:sz w:val="16"/>
                <w:szCs w:val="16"/>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E01664" w:rsidRPr="006A42E1" w14:paraId="32CCE566" w14:textId="77777777" w:rsidTr="00505074">
        <w:trPr>
          <w:trHeight w:val="409"/>
        </w:trPr>
        <w:tc>
          <w:tcPr>
            <w:tcW w:w="2836" w:type="dxa"/>
            <w:vMerge w:val="restart"/>
          </w:tcPr>
          <w:p w14:paraId="76004ACE" w14:textId="7BEFB097" w:rsidR="00E01664" w:rsidRPr="006A42E1" w:rsidRDefault="000D2D06" w:rsidP="006A42E1">
            <w:pPr>
              <w:pStyle w:val="5"/>
              <w:outlineLvl w:val="4"/>
              <w:rPr>
                <w:sz w:val="14"/>
                <w:szCs w:val="14"/>
              </w:rPr>
            </w:pPr>
            <w:r>
              <w:rPr>
                <w:rFonts w:ascii="Times New Roman" w:hAnsi="Times New Roman"/>
                <w:lang w:eastAsia="ru-RU"/>
              </w:rPr>
              <w:t xml:space="preserve">                                                                                                                     </w:t>
            </w:r>
            <w:r w:rsidR="00F73852">
              <w:rPr>
                <w:rFonts w:ascii="Times New Roman" w:hAnsi="Times New Roman"/>
                <w:lang w:eastAsia="ru-RU"/>
              </w:rPr>
              <w:t xml:space="preserve"> На</w:t>
            </w:r>
            <w:r w:rsidR="006A42E1" w:rsidRPr="006A42E1">
              <w:rPr>
                <w:rFonts w:ascii="Times New Roman" w:hAnsi="Times New Roman"/>
                <w:sz w:val="14"/>
                <w:szCs w:val="14"/>
                <w:lang w:eastAsia="ru-RU"/>
              </w:rPr>
              <w:t xml:space="preserve">именование </w:t>
            </w:r>
            <w:r w:rsidR="00A5173D" w:rsidRPr="006A42E1">
              <w:rPr>
                <w:sz w:val="14"/>
                <w:szCs w:val="14"/>
              </w:rPr>
              <w:t>программы, подпрограммы</w:t>
            </w:r>
          </w:p>
        </w:tc>
        <w:tc>
          <w:tcPr>
            <w:tcW w:w="1842" w:type="dxa"/>
            <w:vMerge w:val="restart"/>
          </w:tcPr>
          <w:p w14:paraId="0442B068" w14:textId="65B1996C" w:rsidR="00E01664" w:rsidRPr="006A42E1" w:rsidRDefault="00A5173D" w:rsidP="006A42E1">
            <w:pPr>
              <w:pStyle w:val="5"/>
              <w:outlineLvl w:val="4"/>
              <w:rPr>
                <w:sz w:val="14"/>
                <w:szCs w:val="14"/>
              </w:rPr>
            </w:pPr>
            <w:r w:rsidRPr="006A42E1">
              <w:rPr>
                <w:sz w:val="14"/>
                <w:szCs w:val="14"/>
              </w:rPr>
              <w:t>РБС</w:t>
            </w:r>
          </w:p>
        </w:tc>
        <w:tc>
          <w:tcPr>
            <w:tcW w:w="2694" w:type="dxa"/>
            <w:gridSpan w:val="5"/>
          </w:tcPr>
          <w:p w14:paraId="50907A26" w14:textId="62D02BAD" w:rsidR="00E01664" w:rsidRPr="006A42E1" w:rsidRDefault="00A5173D" w:rsidP="006A42E1">
            <w:pPr>
              <w:pStyle w:val="5"/>
              <w:outlineLvl w:val="4"/>
              <w:rPr>
                <w:sz w:val="14"/>
                <w:szCs w:val="14"/>
              </w:rPr>
            </w:pPr>
            <w:r w:rsidRPr="006A42E1">
              <w:rPr>
                <w:sz w:val="14"/>
                <w:szCs w:val="14"/>
              </w:rPr>
              <w:t>Код бюджетной классификации</w:t>
            </w:r>
          </w:p>
        </w:tc>
        <w:tc>
          <w:tcPr>
            <w:tcW w:w="7371" w:type="dxa"/>
            <w:gridSpan w:val="12"/>
          </w:tcPr>
          <w:p w14:paraId="3C601A74" w14:textId="6768EB2F" w:rsidR="00E01664" w:rsidRPr="000E66C2" w:rsidRDefault="00C81418" w:rsidP="00C81418">
            <w:pPr>
              <w:pStyle w:val="5"/>
              <w:jc w:val="center"/>
              <w:outlineLvl w:val="4"/>
              <w:rPr>
                <w:color w:val="000000" w:themeColor="text1"/>
                <w:sz w:val="14"/>
                <w:szCs w:val="14"/>
              </w:rPr>
            </w:pPr>
            <w:r w:rsidRPr="000E66C2">
              <w:rPr>
                <w:color w:val="000000" w:themeColor="text1"/>
                <w:sz w:val="14"/>
                <w:szCs w:val="14"/>
              </w:rPr>
              <w:t>Расходы</w:t>
            </w:r>
            <w:r w:rsidR="00CD0AA4" w:rsidRPr="000E66C2">
              <w:rPr>
                <w:color w:val="000000" w:themeColor="text1"/>
                <w:sz w:val="14"/>
                <w:szCs w:val="14"/>
              </w:rPr>
              <w:t xml:space="preserve"> </w:t>
            </w:r>
            <w:r w:rsidRPr="000E66C2">
              <w:rPr>
                <w:color w:val="000000" w:themeColor="text1"/>
                <w:sz w:val="14"/>
                <w:szCs w:val="14"/>
              </w:rPr>
              <w:t>(</w:t>
            </w:r>
            <w:proofErr w:type="spellStart"/>
            <w:r w:rsidRPr="000E66C2">
              <w:rPr>
                <w:color w:val="000000" w:themeColor="text1"/>
                <w:sz w:val="14"/>
                <w:szCs w:val="14"/>
              </w:rPr>
              <w:t>тыс.руб</w:t>
            </w:r>
            <w:proofErr w:type="spellEnd"/>
            <w:r w:rsidRPr="000E66C2">
              <w:rPr>
                <w:color w:val="000000" w:themeColor="text1"/>
                <w:sz w:val="14"/>
                <w:szCs w:val="14"/>
              </w:rPr>
              <w:t>.), годы</w:t>
            </w:r>
          </w:p>
        </w:tc>
        <w:tc>
          <w:tcPr>
            <w:tcW w:w="1134" w:type="dxa"/>
          </w:tcPr>
          <w:p w14:paraId="4DE3AF67" w14:textId="07E4D615" w:rsidR="00E01664" w:rsidRPr="006A42E1" w:rsidRDefault="00E01664" w:rsidP="006A42E1">
            <w:pPr>
              <w:pStyle w:val="5"/>
              <w:outlineLvl w:val="4"/>
              <w:rPr>
                <w:sz w:val="14"/>
                <w:szCs w:val="14"/>
              </w:rPr>
            </w:pPr>
            <w:r w:rsidRPr="006A42E1">
              <w:rPr>
                <w:sz w:val="14"/>
                <w:szCs w:val="14"/>
              </w:rPr>
              <w:t>Ожидаемый результат</w:t>
            </w:r>
          </w:p>
        </w:tc>
      </w:tr>
      <w:tr w:rsidR="00505074" w:rsidRPr="006A42E1" w14:paraId="05310ED3" w14:textId="77777777" w:rsidTr="002A532E">
        <w:trPr>
          <w:trHeight w:val="444"/>
        </w:trPr>
        <w:tc>
          <w:tcPr>
            <w:tcW w:w="2836" w:type="dxa"/>
            <w:vMerge/>
          </w:tcPr>
          <w:p w14:paraId="798951DE" w14:textId="77777777" w:rsidR="00E01664" w:rsidRPr="006A42E1" w:rsidRDefault="00E01664" w:rsidP="006A42E1">
            <w:pPr>
              <w:pStyle w:val="5"/>
              <w:outlineLvl w:val="4"/>
              <w:rPr>
                <w:sz w:val="14"/>
                <w:szCs w:val="14"/>
              </w:rPr>
            </w:pPr>
          </w:p>
        </w:tc>
        <w:tc>
          <w:tcPr>
            <w:tcW w:w="1842" w:type="dxa"/>
            <w:vMerge/>
          </w:tcPr>
          <w:p w14:paraId="2416AD5B" w14:textId="77777777" w:rsidR="00E01664" w:rsidRPr="006A42E1" w:rsidRDefault="00E01664" w:rsidP="006A42E1">
            <w:pPr>
              <w:pStyle w:val="5"/>
              <w:outlineLvl w:val="4"/>
              <w:rPr>
                <w:sz w:val="14"/>
                <w:szCs w:val="14"/>
              </w:rPr>
            </w:pPr>
          </w:p>
        </w:tc>
        <w:tc>
          <w:tcPr>
            <w:tcW w:w="567" w:type="dxa"/>
          </w:tcPr>
          <w:p w14:paraId="150551B4" w14:textId="7CCFE6F1" w:rsidR="00E01664" w:rsidRPr="006A42E1" w:rsidRDefault="00E01664" w:rsidP="006A42E1">
            <w:pPr>
              <w:pStyle w:val="5"/>
              <w:outlineLvl w:val="4"/>
              <w:rPr>
                <w:sz w:val="14"/>
                <w:szCs w:val="14"/>
              </w:rPr>
            </w:pPr>
            <w:r w:rsidRPr="006A42E1">
              <w:rPr>
                <w:sz w:val="14"/>
                <w:szCs w:val="14"/>
              </w:rPr>
              <w:t>РБС</w:t>
            </w:r>
          </w:p>
        </w:tc>
        <w:tc>
          <w:tcPr>
            <w:tcW w:w="567" w:type="dxa"/>
            <w:gridSpan w:val="2"/>
          </w:tcPr>
          <w:p w14:paraId="081C3179" w14:textId="35F51406" w:rsidR="00E01664" w:rsidRPr="006A42E1" w:rsidRDefault="00E01664" w:rsidP="006A42E1">
            <w:pPr>
              <w:pStyle w:val="5"/>
              <w:outlineLvl w:val="4"/>
              <w:rPr>
                <w:sz w:val="14"/>
                <w:szCs w:val="14"/>
              </w:rPr>
            </w:pPr>
            <w:proofErr w:type="spellStart"/>
            <w:r w:rsidRPr="006A42E1">
              <w:rPr>
                <w:sz w:val="14"/>
                <w:szCs w:val="14"/>
              </w:rPr>
              <w:t>РзПр</w:t>
            </w:r>
            <w:proofErr w:type="spellEnd"/>
          </w:p>
        </w:tc>
        <w:tc>
          <w:tcPr>
            <w:tcW w:w="993" w:type="dxa"/>
          </w:tcPr>
          <w:p w14:paraId="3CA2A295" w14:textId="62B4C111" w:rsidR="00E01664" w:rsidRPr="006A42E1" w:rsidRDefault="00E01664" w:rsidP="006A42E1">
            <w:pPr>
              <w:pStyle w:val="5"/>
              <w:outlineLvl w:val="4"/>
              <w:rPr>
                <w:sz w:val="14"/>
                <w:szCs w:val="14"/>
              </w:rPr>
            </w:pPr>
            <w:r w:rsidRPr="006A42E1">
              <w:rPr>
                <w:sz w:val="14"/>
                <w:szCs w:val="14"/>
              </w:rPr>
              <w:t>ЦСР</w:t>
            </w:r>
          </w:p>
        </w:tc>
        <w:tc>
          <w:tcPr>
            <w:tcW w:w="567" w:type="dxa"/>
          </w:tcPr>
          <w:p w14:paraId="46440DBD" w14:textId="431209E6" w:rsidR="00E01664" w:rsidRPr="006A42E1" w:rsidRDefault="004F51E1" w:rsidP="006A42E1">
            <w:pPr>
              <w:pStyle w:val="5"/>
              <w:outlineLvl w:val="4"/>
              <w:rPr>
                <w:sz w:val="14"/>
                <w:szCs w:val="14"/>
              </w:rPr>
            </w:pPr>
            <w:proofErr w:type="spellStart"/>
            <w:r w:rsidRPr="006A42E1">
              <w:rPr>
                <w:sz w:val="14"/>
                <w:szCs w:val="14"/>
              </w:rPr>
              <w:t>Вр</w:t>
            </w:r>
            <w:proofErr w:type="spellEnd"/>
          </w:p>
        </w:tc>
        <w:tc>
          <w:tcPr>
            <w:tcW w:w="567" w:type="dxa"/>
          </w:tcPr>
          <w:p w14:paraId="3BCFDCCF" w14:textId="1512C2EB" w:rsidR="00E01664" w:rsidRPr="000E66C2" w:rsidRDefault="006A42E1" w:rsidP="006A42E1">
            <w:pPr>
              <w:pStyle w:val="5"/>
              <w:outlineLvl w:val="4"/>
              <w:rPr>
                <w:color w:val="000000" w:themeColor="text1"/>
                <w:sz w:val="14"/>
                <w:szCs w:val="14"/>
              </w:rPr>
            </w:pPr>
            <w:r w:rsidRPr="000E66C2">
              <w:rPr>
                <w:color w:val="000000" w:themeColor="text1"/>
                <w:sz w:val="14"/>
                <w:szCs w:val="14"/>
              </w:rPr>
              <w:t>2014</w:t>
            </w:r>
          </w:p>
        </w:tc>
        <w:tc>
          <w:tcPr>
            <w:tcW w:w="567" w:type="dxa"/>
          </w:tcPr>
          <w:p w14:paraId="3056C02D" w14:textId="4143D4DA" w:rsidR="00E01664" w:rsidRPr="000E66C2" w:rsidRDefault="00E01664" w:rsidP="006A42E1">
            <w:pPr>
              <w:pStyle w:val="5"/>
              <w:outlineLvl w:val="4"/>
              <w:rPr>
                <w:color w:val="000000" w:themeColor="text1"/>
                <w:sz w:val="14"/>
                <w:szCs w:val="14"/>
              </w:rPr>
            </w:pPr>
            <w:r w:rsidRPr="000E66C2">
              <w:rPr>
                <w:color w:val="000000" w:themeColor="text1"/>
                <w:sz w:val="14"/>
                <w:szCs w:val="14"/>
              </w:rPr>
              <w:t>2015</w:t>
            </w:r>
          </w:p>
        </w:tc>
        <w:tc>
          <w:tcPr>
            <w:tcW w:w="567" w:type="dxa"/>
          </w:tcPr>
          <w:p w14:paraId="0B17430F" w14:textId="273008AB" w:rsidR="00E01664" w:rsidRPr="000E66C2" w:rsidRDefault="00E01664" w:rsidP="006A42E1">
            <w:pPr>
              <w:pStyle w:val="5"/>
              <w:outlineLvl w:val="4"/>
              <w:rPr>
                <w:color w:val="000000" w:themeColor="text1"/>
                <w:sz w:val="14"/>
                <w:szCs w:val="14"/>
              </w:rPr>
            </w:pPr>
            <w:r w:rsidRPr="000E66C2">
              <w:rPr>
                <w:color w:val="000000" w:themeColor="text1"/>
                <w:sz w:val="14"/>
                <w:szCs w:val="14"/>
              </w:rPr>
              <w:t>2016</w:t>
            </w:r>
          </w:p>
        </w:tc>
        <w:tc>
          <w:tcPr>
            <w:tcW w:w="567" w:type="dxa"/>
          </w:tcPr>
          <w:p w14:paraId="16745F95" w14:textId="0F48E528" w:rsidR="00E01664" w:rsidRPr="000E66C2" w:rsidRDefault="00E01664" w:rsidP="006A42E1">
            <w:pPr>
              <w:pStyle w:val="5"/>
              <w:outlineLvl w:val="4"/>
              <w:rPr>
                <w:color w:val="000000" w:themeColor="text1"/>
                <w:sz w:val="14"/>
                <w:szCs w:val="14"/>
              </w:rPr>
            </w:pPr>
            <w:r w:rsidRPr="000E66C2">
              <w:rPr>
                <w:color w:val="000000" w:themeColor="text1"/>
                <w:sz w:val="14"/>
                <w:szCs w:val="14"/>
              </w:rPr>
              <w:t>2017</w:t>
            </w:r>
          </w:p>
        </w:tc>
        <w:tc>
          <w:tcPr>
            <w:tcW w:w="567" w:type="dxa"/>
          </w:tcPr>
          <w:p w14:paraId="09839566" w14:textId="5EC0B038" w:rsidR="00E01664" w:rsidRPr="000E66C2" w:rsidRDefault="00E01664" w:rsidP="006A42E1">
            <w:pPr>
              <w:pStyle w:val="5"/>
              <w:outlineLvl w:val="4"/>
              <w:rPr>
                <w:color w:val="000000" w:themeColor="text1"/>
                <w:sz w:val="14"/>
                <w:szCs w:val="14"/>
              </w:rPr>
            </w:pPr>
            <w:r w:rsidRPr="000E66C2">
              <w:rPr>
                <w:color w:val="000000" w:themeColor="text1"/>
                <w:sz w:val="14"/>
                <w:szCs w:val="14"/>
              </w:rPr>
              <w:t>2018</w:t>
            </w:r>
          </w:p>
        </w:tc>
        <w:tc>
          <w:tcPr>
            <w:tcW w:w="567" w:type="dxa"/>
          </w:tcPr>
          <w:p w14:paraId="18071B5C" w14:textId="4468D7AD" w:rsidR="00E01664" w:rsidRPr="000E66C2" w:rsidRDefault="00E01664" w:rsidP="006A42E1">
            <w:pPr>
              <w:pStyle w:val="5"/>
              <w:outlineLvl w:val="4"/>
              <w:rPr>
                <w:color w:val="000000" w:themeColor="text1"/>
                <w:sz w:val="14"/>
                <w:szCs w:val="14"/>
              </w:rPr>
            </w:pPr>
            <w:r w:rsidRPr="000E66C2">
              <w:rPr>
                <w:color w:val="000000" w:themeColor="text1"/>
                <w:sz w:val="14"/>
                <w:szCs w:val="14"/>
              </w:rPr>
              <w:t>2019</w:t>
            </w:r>
          </w:p>
        </w:tc>
        <w:tc>
          <w:tcPr>
            <w:tcW w:w="567" w:type="dxa"/>
          </w:tcPr>
          <w:p w14:paraId="63B15FD4" w14:textId="4ED76B3B" w:rsidR="00E01664" w:rsidRPr="000E66C2" w:rsidRDefault="00E01664" w:rsidP="006A42E1">
            <w:pPr>
              <w:pStyle w:val="5"/>
              <w:outlineLvl w:val="4"/>
              <w:rPr>
                <w:color w:val="000000" w:themeColor="text1"/>
                <w:sz w:val="14"/>
                <w:szCs w:val="14"/>
              </w:rPr>
            </w:pPr>
            <w:r w:rsidRPr="000E66C2">
              <w:rPr>
                <w:color w:val="000000" w:themeColor="text1"/>
                <w:sz w:val="14"/>
                <w:szCs w:val="14"/>
              </w:rPr>
              <w:t>2020</w:t>
            </w:r>
          </w:p>
        </w:tc>
        <w:tc>
          <w:tcPr>
            <w:tcW w:w="567" w:type="dxa"/>
          </w:tcPr>
          <w:p w14:paraId="26B625D4" w14:textId="28E002B8" w:rsidR="00E01664" w:rsidRPr="000E66C2" w:rsidRDefault="00E01664" w:rsidP="006A42E1">
            <w:pPr>
              <w:pStyle w:val="5"/>
              <w:outlineLvl w:val="4"/>
              <w:rPr>
                <w:color w:val="000000" w:themeColor="text1"/>
                <w:sz w:val="14"/>
                <w:szCs w:val="14"/>
              </w:rPr>
            </w:pPr>
            <w:r w:rsidRPr="000E66C2">
              <w:rPr>
                <w:color w:val="000000" w:themeColor="text1"/>
                <w:sz w:val="14"/>
                <w:szCs w:val="14"/>
              </w:rPr>
              <w:t>2021</w:t>
            </w:r>
          </w:p>
        </w:tc>
        <w:tc>
          <w:tcPr>
            <w:tcW w:w="567" w:type="dxa"/>
          </w:tcPr>
          <w:p w14:paraId="34D5F961" w14:textId="158F641A" w:rsidR="00E01664" w:rsidRPr="000E66C2" w:rsidRDefault="00E01664" w:rsidP="006A42E1">
            <w:pPr>
              <w:pStyle w:val="5"/>
              <w:outlineLvl w:val="4"/>
              <w:rPr>
                <w:color w:val="000000" w:themeColor="text1"/>
                <w:sz w:val="14"/>
                <w:szCs w:val="14"/>
              </w:rPr>
            </w:pPr>
            <w:r w:rsidRPr="000E66C2">
              <w:rPr>
                <w:color w:val="000000" w:themeColor="text1"/>
                <w:sz w:val="14"/>
                <w:szCs w:val="14"/>
              </w:rPr>
              <w:t>2022</w:t>
            </w:r>
          </w:p>
        </w:tc>
        <w:tc>
          <w:tcPr>
            <w:tcW w:w="567" w:type="dxa"/>
          </w:tcPr>
          <w:p w14:paraId="0FCCBD08" w14:textId="3CDC4976" w:rsidR="00E01664" w:rsidRPr="000E66C2" w:rsidRDefault="00E01664" w:rsidP="006A42E1">
            <w:pPr>
              <w:pStyle w:val="5"/>
              <w:outlineLvl w:val="4"/>
              <w:rPr>
                <w:color w:val="000000" w:themeColor="text1"/>
                <w:sz w:val="14"/>
                <w:szCs w:val="14"/>
              </w:rPr>
            </w:pPr>
            <w:r w:rsidRPr="000E66C2">
              <w:rPr>
                <w:color w:val="000000" w:themeColor="text1"/>
                <w:sz w:val="14"/>
                <w:szCs w:val="14"/>
              </w:rPr>
              <w:t>2023</w:t>
            </w:r>
          </w:p>
        </w:tc>
        <w:tc>
          <w:tcPr>
            <w:tcW w:w="708" w:type="dxa"/>
          </w:tcPr>
          <w:p w14:paraId="3C7C97A0" w14:textId="76F95614" w:rsidR="00E01664" w:rsidRPr="000E66C2" w:rsidRDefault="00E01664" w:rsidP="006A42E1">
            <w:pPr>
              <w:pStyle w:val="5"/>
              <w:outlineLvl w:val="4"/>
              <w:rPr>
                <w:color w:val="000000" w:themeColor="text1"/>
                <w:sz w:val="14"/>
                <w:szCs w:val="14"/>
              </w:rPr>
            </w:pPr>
            <w:r w:rsidRPr="000E66C2">
              <w:rPr>
                <w:color w:val="000000" w:themeColor="text1"/>
                <w:sz w:val="14"/>
                <w:szCs w:val="14"/>
              </w:rPr>
              <w:t>2024</w:t>
            </w:r>
          </w:p>
        </w:tc>
        <w:tc>
          <w:tcPr>
            <w:tcW w:w="993" w:type="dxa"/>
          </w:tcPr>
          <w:p w14:paraId="12D1A60D" w14:textId="479A716B" w:rsidR="00E01664" w:rsidRPr="000E66C2" w:rsidRDefault="00A5173D" w:rsidP="006A42E1">
            <w:pPr>
              <w:pStyle w:val="5"/>
              <w:outlineLvl w:val="4"/>
              <w:rPr>
                <w:color w:val="000000" w:themeColor="text1"/>
                <w:sz w:val="14"/>
                <w:szCs w:val="14"/>
              </w:rPr>
            </w:pPr>
            <w:r w:rsidRPr="000E66C2">
              <w:rPr>
                <w:color w:val="000000" w:themeColor="text1"/>
                <w:sz w:val="14"/>
                <w:szCs w:val="14"/>
              </w:rPr>
              <w:t xml:space="preserve"> Итого на период</w:t>
            </w:r>
          </w:p>
        </w:tc>
        <w:tc>
          <w:tcPr>
            <w:tcW w:w="1134" w:type="dxa"/>
          </w:tcPr>
          <w:p w14:paraId="0FDBFACC" w14:textId="77777777" w:rsidR="00E01664" w:rsidRPr="006A42E1" w:rsidRDefault="00E01664" w:rsidP="006A42E1">
            <w:pPr>
              <w:pStyle w:val="5"/>
              <w:outlineLvl w:val="4"/>
              <w:rPr>
                <w:sz w:val="14"/>
                <w:szCs w:val="14"/>
              </w:rPr>
            </w:pPr>
          </w:p>
        </w:tc>
      </w:tr>
      <w:tr w:rsidR="00A5173D" w:rsidRPr="006A42E1" w14:paraId="668C6F18" w14:textId="77777777" w:rsidTr="0056369A">
        <w:trPr>
          <w:trHeight w:val="465"/>
        </w:trPr>
        <w:tc>
          <w:tcPr>
            <w:tcW w:w="15877" w:type="dxa"/>
            <w:gridSpan w:val="20"/>
          </w:tcPr>
          <w:p w14:paraId="26E2D184" w14:textId="2BDE92C8" w:rsidR="00A5173D" w:rsidRPr="000E66C2" w:rsidRDefault="00A5173D" w:rsidP="006A42E1">
            <w:pPr>
              <w:pStyle w:val="5"/>
              <w:outlineLvl w:val="4"/>
              <w:rPr>
                <w:color w:val="000000" w:themeColor="text1"/>
                <w:sz w:val="14"/>
                <w:szCs w:val="14"/>
              </w:rPr>
            </w:pPr>
            <w:r w:rsidRPr="000E66C2">
              <w:rPr>
                <w:color w:val="000000" w:themeColor="text1"/>
                <w:sz w:val="14"/>
                <w:szCs w:val="14"/>
              </w:rPr>
              <w:t>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A5173D" w:rsidRPr="006A42E1" w14:paraId="3CF4B277" w14:textId="77777777" w:rsidTr="0056369A">
        <w:trPr>
          <w:trHeight w:val="713"/>
        </w:trPr>
        <w:tc>
          <w:tcPr>
            <w:tcW w:w="15877" w:type="dxa"/>
            <w:gridSpan w:val="20"/>
          </w:tcPr>
          <w:p w14:paraId="7B42639F" w14:textId="0EEA1131" w:rsidR="00A5173D" w:rsidRPr="000E66C2" w:rsidRDefault="00A5173D" w:rsidP="006A42E1">
            <w:pPr>
              <w:pStyle w:val="5"/>
              <w:outlineLvl w:val="4"/>
              <w:rPr>
                <w:color w:val="000000" w:themeColor="text1"/>
                <w:sz w:val="14"/>
                <w:szCs w:val="14"/>
              </w:rPr>
            </w:pPr>
            <w:r w:rsidRPr="000E66C2">
              <w:rPr>
                <w:color w:val="000000" w:themeColor="text1"/>
                <w:sz w:val="14"/>
                <w:szCs w:val="14"/>
              </w:rPr>
              <w:t xml:space="preserve">Цель подпрограммы: </w:t>
            </w:r>
            <w:r w:rsidR="000674DB" w:rsidRPr="000E66C2">
              <w:rPr>
                <w:color w:val="000000" w:themeColor="text1"/>
                <w:sz w:val="14"/>
                <w:szCs w:val="14"/>
              </w:rPr>
              <w:t xml:space="preserve">обеспечение гражданской обороны и создание эффективной системы защиты населения и территорий города от </w:t>
            </w:r>
            <w:r w:rsidR="00E96912" w:rsidRPr="000E66C2">
              <w:rPr>
                <w:color w:val="000000" w:themeColor="text1"/>
                <w:sz w:val="14"/>
                <w:szCs w:val="14"/>
              </w:rPr>
              <w:t>чрезвычайных ситуаций природного и техногенного характера, обеспечение безопасности проживания населения</w:t>
            </w:r>
          </w:p>
        </w:tc>
      </w:tr>
      <w:tr w:rsidR="00E96912" w:rsidRPr="006A42E1" w14:paraId="1D1E8F3B" w14:textId="77777777" w:rsidTr="0056369A">
        <w:trPr>
          <w:trHeight w:val="553"/>
        </w:trPr>
        <w:tc>
          <w:tcPr>
            <w:tcW w:w="15877" w:type="dxa"/>
            <w:gridSpan w:val="20"/>
          </w:tcPr>
          <w:p w14:paraId="1AA09270" w14:textId="41BA740A" w:rsidR="00E96912" w:rsidRPr="000E66C2" w:rsidRDefault="00E96912" w:rsidP="006A42E1">
            <w:pPr>
              <w:pStyle w:val="5"/>
              <w:outlineLvl w:val="4"/>
              <w:rPr>
                <w:color w:val="000000" w:themeColor="text1"/>
                <w:sz w:val="14"/>
                <w:szCs w:val="14"/>
              </w:rPr>
            </w:pPr>
            <w:r w:rsidRPr="000E66C2">
              <w:rPr>
                <w:color w:val="000000" w:themeColor="text1"/>
                <w:sz w:val="14"/>
                <w:szCs w:val="14"/>
              </w:rPr>
              <w:t>Задача 1. Обеспечение защиты, предупреждения возникновения и развития чрезвычайных ситуаций природного и техногенного характера</w:t>
            </w:r>
          </w:p>
        </w:tc>
      </w:tr>
      <w:tr w:rsidR="00505074" w:rsidRPr="006A42E1" w14:paraId="231D6CEE" w14:textId="77777777" w:rsidTr="00505074">
        <w:trPr>
          <w:trHeight w:val="881"/>
        </w:trPr>
        <w:tc>
          <w:tcPr>
            <w:tcW w:w="2836" w:type="dxa"/>
          </w:tcPr>
          <w:p w14:paraId="38699B48" w14:textId="7D58F373" w:rsidR="00D839B5" w:rsidRPr="000E66C2" w:rsidRDefault="00E96912" w:rsidP="006A42E1">
            <w:pPr>
              <w:pStyle w:val="5"/>
              <w:outlineLvl w:val="4"/>
              <w:rPr>
                <w:color w:val="000000" w:themeColor="text1"/>
                <w:sz w:val="14"/>
                <w:szCs w:val="14"/>
              </w:rPr>
            </w:pPr>
            <w:r w:rsidRPr="000E66C2">
              <w:rPr>
                <w:color w:val="000000" w:themeColor="text1"/>
                <w:sz w:val="14"/>
                <w:szCs w:val="14"/>
              </w:rPr>
              <w:t>Мероприятие 1.1 Создание, содержание и восполнение резерва материальных ресурсов для защиты и ликвидации при ЧС</w:t>
            </w:r>
          </w:p>
        </w:tc>
        <w:tc>
          <w:tcPr>
            <w:tcW w:w="1842" w:type="dxa"/>
          </w:tcPr>
          <w:p w14:paraId="4676F29F" w14:textId="476C0192" w:rsidR="00D839B5" w:rsidRPr="000E66C2" w:rsidRDefault="006A42E1" w:rsidP="006A42E1">
            <w:pPr>
              <w:pStyle w:val="5"/>
              <w:outlineLvl w:val="4"/>
              <w:rPr>
                <w:color w:val="000000" w:themeColor="text1"/>
                <w:sz w:val="14"/>
                <w:szCs w:val="14"/>
              </w:rPr>
            </w:pPr>
            <w:r w:rsidRPr="000E66C2">
              <w:rPr>
                <w:color w:val="000000" w:themeColor="text1"/>
                <w:sz w:val="14"/>
                <w:szCs w:val="14"/>
              </w:rPr>
              <w:t>МКУ «УСГХ»</w:t>
            </w:r>
          </w:p>
        </w:tc>
        <w:tc>
          <w:tcPr>
            <w:tcW w:w="567" w:type="dxa"/>
          </w:tcPr>
          <w:p w14:paraId="5C4692F4" w14:textId="2E3EDA73" w:rsidR="00D839B5" w:rsidRPr="000E66C2" w:rsidRDefault="006A42E1" w:rsidP="006A42E1">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1A8088A3" w14:textId="7018527F" w:rsidR="00D839B5" w:rsidRPr="000E66C2" w:rsidRDefault="006A42E1"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5006A191" w14:textId="629A2452" w:rsidR="00D839B5" w:rsidRPr="000E66C2" w:rsidRDefault="006A42E1" w:rsidP="006A42E1">
            <w:pPr>
              <w:pStyle w:val="5"/>
              <w:outlineLvl w:val="4"/>
              <w:rPr>
                <w:color w:val="000000" w:themeColor="text1"/>
                <w:sz w:val="14"/>
                <w:szCs w:val="14"/>
              </w:rPr>
            </w:pPr>
            <w:r w:rsidRPr="000E66C2">
              <w:rPr>
                <w:color w:val="000000" w:themeColor="text1"/>
                <w:sz w:val="14"/>
                <w:szCs w:val="14"/>
              </w:rPr>
              <w:t>820087080</w:t>
            </w:r>
          </w:p>
        </w:tc>
        <w:tc>
          <w:tcPr>
            <w:tcW w:w="567" w:type="dxa"/>
          </w:tcPr>
          <w:p w14:paraId="2971150A" w14:textId="79389550" w:rsidR="00D839B5" w:rsidRPr="000E66C2" w:rsidRDefault="006A42E1"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7240E08B" w14:textId="0AC50B16" w:rsidR="00D839B5" w:rsidRPr="000E66C2" w:rsidRDefault="006A42E1"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DF33260" w14:textId="4447098F" w:rsidR="00D839B5" w:rsidRPr="000E66C2" w:rsidRDefault="006A42E1"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5E06CB6" w14:textId="7446801F" w:rsidR="00D839B5" w:rsidRPr="000E66C2" w:rsidRDefault="006A42E1"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7DB741CE" w14:textId="4FAE28E9" w:rsidR="00D839B5" w:rsidRPr="000E66C2" w:rsidRDefault="006A42E1"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7A6464CF" w14:textId="67645207" w:rsidR="00D839B5" w:rsidRPr="000E66C2" w:rsidRDefault="006A42E1"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787C4578" w14:textId="0EABB927" w:rsidR="00D839B5" w:rsidRPr="000E66C2" w:rsidRDefault="006A42E1"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281F891" w14:textId="6CEAC224" w:rsidR="00D839B5" w:rsidRPr="000E66C2" w:rsidRDefault="006A42E1"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F29A2C6" w14:textId="0526C908" w:rsidR="00D839B5" w:rsidRPr="000E66C2" w:rsidRDefault="006A42E1"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B566670" w14:textId="737DAD3A" w:rsidR="00D839B5" w:rsidRPr="000E66C2" w:rsidRDefault="00DF682A" w:rsidP="006A42E1">
            <w:pPr>
              <w:pStyle w:val="5"/>
              <w:outlineLvl w:val="4"/>
              <w:rPr>
                <w:color w:val="000000" w:themeColor="text1"/>
                <w:sz w:val="14"/>
                <w:szCs w:val="14"/>
              </w:rPr>
            </w:pPr>
            <w:r w:rsidRPr="000E66C2">
              <w:rPr>
                <w:color w:val="000000" w:themeColor="text1"/>
                <w:sz w:val="14"/>
                <w:szCs w:val="14"/>
              </w:rPr>
              <w:t>100</w:t>
            </w:r>
          </w:p>
        </w:tc>
        <w:tc>
          <w:tcPr>
            <w:tcW w:w="567" w:type="dxa"/>
          </w:tcPr>
          <w:p w14:paraId="1CA4AEBB" w14:textId="4C6D54E0" w:rsidR="00D839B5" w:rsidRPr="000E66C2" w:rsidRDefault="00DF682A" w:rsidP="006A42E1">
            <w:pPr>
              <w:pStyle w:val="5"/>
              <w:outlineLvl w:val="4"/>
              <w:rPr>
                <w:color w:val="000000" w:themeColor="text1"/>
                <w:sz w:val="14"/>
                <w:szCs w:val="14"/>
              </w:rPr>
            </w:pPr>
            <w:r w:rsidRPr="000E66C2">
              <w:rPr>
                <w:color w:val="000000" w:themeColor="text1"/>
                <w:sz w:val="14"/>
                <w:szCs w:val="14"/>
              </w:rPr>
              <w:t>100</w:t>
            </w:r>
          </w:p>
        </w:tc>
        <w:tc>
          <w:tcPr>
            <w:tcW w:w="708" w:type="dxa"/>
          </w:tcPr>
          <w:p w14:paraId="74CFFFD1" w14:textId="1D794B87" w:rsidR="00D839B5" w:rsidRPr="000E66C2" w:rsidRDefault="00DF682A" w:rsidP="006A42E1">
            <w:pPr>
              <w:pStyle w:val="5"/>
              <w:outlineLvl w:val="4"/>
              <w:rPr>
                <w:color w:val="000000" w:themeColor="text1"/>
                <w:sz w:val="14"/>
                <w:szCs w:val="14"/>
              </w:rPr>
            </w:pPr>
            <w:r w:rsidRPr="000E66C2">
              <w:rPr>
                <w:color w:val="000000" w:themeColor="text1"/>
                <w:sz w:val="14"/>
                <w:szCs w:val="14"/>
              </w:rPr>
              <w:t>100</w:t>
            </w:r>
          </w:p>
        </w:tc>
        <w:tc>
          <w:tcPr>
            <w:tcW w:w="993" w:type="dxa"/>
          </w:tcPr>
          <w:p w14:paraId="6A95E47E" w14:textId="3F67BD9A" w:rsidR="00D839B5" w:rsidRPr="000E66C2" w:rsidRDefault="00DF682A" w:rsidP="006A42E1">
            <w:pPr>
              <w:pStyle w:val="5"/>
              <w:outlineLvl w:val="4"/>
              <w:rPr>
                <w:color w:val="000000" w:themeColor="text1"/>
                <w:sz w:val="14"/>
                <w:szCs w:val="14"/>
              </w:rPr>
            </w:pPr>
            <w:r w:rsidRPr="000E66C2">
              <w:rPr>
                <w:color w:val="000000" w:themeColor="text1"/>
                <w:sz w:val="14"/>
                <w:szCs w:val="14"/>
              </w:rPr>
              <w:t>300</w:t>
            </w:r>
          </w:p>
        </w:tc>
        <w:tc>
          <w:tcPr>
            <w:tcW w:w="1134" w:type="dxa"/>
          </w:tcPr>
          <w:p w14:paraId="136BA173" w14:textId="77777777" w:rsidR="00D839B5" w:rsidRPr="006A42E1" w:rsidRDefault="00D839B5" w:rsidP="006A42E1">
            <w:pPr>
              <w:pStyle w:val="5"/>
              <w:outlineLvl w:val="4"/>
              <w:rPr>
                <w:sz w:val="14"/>
                <w:szCs w:val="14"/>
              </w:rPr>
            </w:pPr>
          </w:p>
        </w:tc>
      </w:tr>
      <w:tr w:rsidR="00505074" w:rsidRPr="006A42E1" w14:paraId="5E61F9B3" w14:textId="77777777" w:rsidTr="00505074">
        <w:trPr>
          <w:trHeight w:val="411"/>
        </w:trPr>
        <w:tc>
          <w:tcPr>
            <w:tcW w:w="2836" w:type="dxa"/>
            <w:vMerge w:val="restart"/>
          </w:tcPr>
          <w:p w14:paraId="3AE8AA1F" w14:textId="602AE722" w:rsidR="00DF682A" w:rsidRPr="000E66C2" w:rsidRDefault="00DF682A" w:rsidP="006A42E1">
            <w:pPr>
              <w:pStyle w:val="5"/>
              <w:outlineLvl w:val="4"/>
              <w:rPr>
                <w:color w:val="000000" w:themeColor="text1"/>
                <w:sz w:val="14"/>
                <w:szCs w:val="14"/>
              </w:rPr>
            </w:pPr>
            <w:r w:rsidRPr="000E66C2">
              <w:rPr>
                <w:color w:val="000000" w:themeColor="text1"/>
                <w:sz w:val="14"/>
                <w:szCs w:val="14"/>
              </w:rPr>
              <w:t>Мероприятие 1.2 Расходы на изготовление предупреждающих табличек</w:t>
            </w:r>
          </w:p>
        </w:tc>
        <w:tc>
          <w:tcPr>
            <w:tcW w:w="1842" w:type="dxa"/>
            <w:vMerge w:val="restart"/>
          </w:tcPr>
          <w:p w14:paraId="0AD341EE" w14:textId="648F8E87" w:rsidR="00DF682A" w:rsidRPr="000E66C2" w:rsidRDefault="00DF682A" w:rsidP="006A42E1">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6594F2B1" w14:textId="6A7D1475" w:rsidR="00DF682A" w:rsidRPr="000E66C2" w:rsidRDefault="00DF682A" w:rsidP="006A42E1">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1E2F6916" w14:textId="1006DE0E" w:rsidR="00DF682A" w:rsidRPr="000E66C2" w:rsidRDefault="00DF682A"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1BDF4357" w14:textId="5B20C0BE" w:rsidR="00DF682A" w:rsidRPr="000E66C2" w:rsidRDefault="00DF682A" w:rsidP="006A42E1">
            <w:pPr>
              <w:pStyle w:val="5"/>
              <w:outlineLvl w:val="4"/>
              <w:rPr>
                <w:color w:val="000000" w:themeColor="text1"/>
                <w:sz w:val="14"/>
                <w:szCs w:val="14"/>
              </w:rPr>
            </w:pPr>
            <w:r w:rsidRPr="000E66C2">
              <w:rPr>
                <w:color w:val="000000" w:themeColor="text1"/>
                <w:sz w:val="14"/>
                <w:szCs w:val="14"/>
              </w:rPr>
              <w:t>820089090</w:t>
            </w:r>
          </w:p>
        </w:tc>
        <w:tc>
          <w:tcPr>
            <w:tcW w:w="567" w:type="dxa"/>
          </w:tcPr>
          <w:p w14:paraId="5F272BFB" w14:textId="19B1EBB8" w:rsidR="00DF682A" w:rsidRPr="000E66C2" w:rsidRDefault="00DF682A"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7CCF320B" w14:textId="59ACC05E"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3BFC57C" w14:textId="535CBDC6"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F07F8B1" w14:textId="27E936CA" w:rsidR="00DF682A" w:rsidRPr="000E66C2" w:rsidRDefault="00DF682A" w:rsidP="006A42E1">
            <w:pPr>
              <w:pStyle w:val="5"/>
              <w:outlineLvl w:val="4"/>
              <w:rPr>
                <w:color w:val="000000" w:themeColor="text1"/>
                <w:sz w:val="14"/>
                <w:szCs w:val="14"/>
              </w:rPr>
            </w:pPr>
            <w:r w:rsidRPr="000E66C2">
              <w:rPr>
                <w:color w:val="000000" w:themeColor="text1"/>
                <w:sz w:val="14"/>
                <w:szCs w:val="14"/>
              </w:rPr>
              <w:t>4</w:t>
            </w:r>
          </w:p>
        </w:tc>
        <w:tc>
          <w:tcPr>
            <w:tcW w:w="567" w:type="dxa"/>
          </w:tcPr>
          <w:p w14:paraId="4FDC858D" w14:textId="7FDEC502" w:rsidR="00DF682A" w:rsidRPr="000E66C2" w:rsidRDefault="00DF682A" w:rsidP="006A42E1">
            <w:pPr>
              <w:pStyle w:val="5"/>
              <w:outlineLvl w:val="4"/>
              <w:rPr>
                <w:color w:val="000000" w:themeColor="text1"/>
                <w:sz w:val="14"/>
                <w:szCs w:val="14"/>
              </w:rPr>
            </w:pPr>
            <w:r w:rsidRPr="000E66C2">
              <w:rPr>
                <w:color w:val="000000" w:themeColor="text1"/>
                <w:sz w:val="14"/>
                <w:szCs w:val="14"/>
              </w:rPr>
              <w:t>6,58</w:t>
            </w:r>
          </w:p>
        </w:tc>
        <w:tc>
          <w:tcPr>
            <w:tcW w:w="567" w:type="dxa"/>
          </w:tcPr>
          <w:p w14:paraId="59FC5799" w14:textId="2038E486"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40B97F92" w14:textId="41A3B9D4"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75FC89A" w14:textId="411CC8FE"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09F7724" w14:textId="08577CFD"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0AA6696" w14:textId="1F6298AE"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442E5F69" w14:textId="2488097A"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708" w:type="dxa"/>
          </w:tcPr>
          <w:p w14:paraId="420F0D98" w14:textId="11E064FD"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993" w:type="dxa"/>
          </w:tcPr>
          <w:p w14:paraId="568960E0" w14:textId="0925FDAE" w:rsidR="00DF682A" w:rsidRPr="000E66C2" w:rsidRDefault="00DF682A" w:rsidP="006A42E1">
            <w:pPr>
              <w:pStyle w:val="5"/>
              <w:outlineLvl w:val="4"/>
              <w:rPr>
                <w:color w:val="000000" w:themeColor="text1"/>
                <w:sz w:val="14"/>
                <w:szCs w:val="14"/>
              </w:rPr>
            </w:pPr>
            <w:r w:rsidRPr="000E66C2">
              <w:rPr>
                <w:color w:val="000000" w:themeColor="text1"/>
                <w:sz w:val="14"/>
                <w:szCs w:val="14"/>
              </w:rPr>
              <w:t>10,58</w:t>
            </w:r>
          </w:p>
        </w:tc>
        <w:tc>
          <w:tcPr>
            <w:tcW w:w="1134" w:type="dxa"/>
          </w:tcPr>
          <w:p w14:paraId="6F56575A" w14:textId="77777777" w:rsidR="00DF682A" w:rsidRPr="006A42E1" w:rsidRDefault="00DF682A" w:rsidP="006A42E1">
            <w:pPr>
              <w:pStyle w:val="5"/>
              <w:outlineLvl w:val="4"/>
              <w:rPr>
                <w:sz w:val="14"/>
                <w:szCs w:val="14"/>
              </w:rPr>
            </w:pPr>
          </w:p>
        </w:tc>
      </w:tr>
      <w:tr w:rsidR="00505074" w:rsidRPr="006A42E1" w14:paraId="77A6D9B4" w14:textId="77777777" w:rsidTr="00505074">
        <w:trPr>
          <w:trHeight w:val="417"/>
        </w:trPr>
        <w:tc>
          <w:tcPr>
            <w:tcW w:w="2836" w:type="dxa"/>
            <w:vMerge/>
          </w:tcPr>
          <w:p w14:paraId="6FB53858" w14:textId="77777777" w:rsidR="00DF682A" w:rsidRPr="000E66C2" w:rsidRDefault="00DF682A" w:rsidP="006A42E1">
            <w:pPr>
              <w:pStyle w:val="5"/>
              <w:outlineLvl w:val="4"/>
              <w:rPr>
                <w:color w:val="000000" w:themeColor="text1"/>
                <w:sz w:val="14"/>
                <w:szCs w:val="14"/>
              </w:rPr>
            </w:pPr>
          </w:p>
        </w:tc>
        <w:tc>
          <w:tcPr>
            <w:tcW w:w="1842" w:type="dxa"/>
            <w:vMerge/>
          </w:tcPr>
          <w:p w14:paraId="163F6C87" w14:textId="77777777" w:rsidR="00DF682A" w:rsidRPr="000E66C2" w:rsidRDefault="00DF682A" w:rsidP="006A42E1">
            <w:pPr>
              <w:pStyle w:val="5"/>
              <w:outlineLvl w:val="4"/>
              <w:rPr>
                <w:color w:val="000000" w:themeColor="text1"/>
                <w:sz w:val="14"/>
                <w:szCs w:val="14"/>
              </w:rPr>
            </w:pPr>
          </w:p>
        </w:tc>
        <w:tc>
          <w:tcPr>
            <w:tcW w:w="567" w:type="dxa"/>
          </w:tcPr>
          <w:p w14:paraId="1A332188" w14:textId="14F13513" w:rsidR="00DF682A" w:rsidRPr="000E66C2" w:rsidRDefault="00DF682A" w:rsidP="006A42E1">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369A1182" w14:textId="728184FE" w:rsidR="00DF682A" w:rsidRPr="000E66C2" w:rsidRDefault="00DF682A"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4F9E7D6B" w14:textId="051A7228" w:rsidR="00DF682A" w:rsidRPr="000E66C2" w:rsidRDefault="00DF682A" w:rsidP="006A42E1">
            <w:pPr>
              <w:pStyle w:val="5"/>
              <w:outlineLvl w:val="4"/>
              <w:rPr>
                <w:color w:val="000000" w:themeColor="text1"/>
                <w:sz w:val="14"/>
                <w:szCs w:val="14"/>
              </w:rPr>
            </w:pPr>
            <w:r w:rsidRPr="000E66C2">
              <w:rPr>
                <w:color w:val="000000" w:themeColor="text1"/>
                <w:sz w:val="14"/>
                <w:szCs w:val="14"/>
              </w:rPr>
              <w:t>820089010</w:t>
            </w:r>
          </w:p>
        </w:tc>
        <w:tc>
          <w:tcPr>
            <w:tcW w:w="567" w:type="dxa"/>
          </w:tcPr>
          <w:p w14:paraId="0E3E5FDF" w14:textId="41DAE1EF" w:rsidR="00DF682A" w:rsidRPr="000E66C2" w:rsidRDefault="00DF682A"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09F09401" w14:textId="4E705C0B"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D6AA15C" w14:textId="4787EE4F"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EBD2CB3" w14:textId="44CE1E25"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A68A69F" w14:textId="5E051208" w:rsidR="00DF682A" w:rsidRPr="000E66C2" w:rsidRDefault="00DF682A" w:rsidP="006A42E1">
            <w:pPr>
              <w:pStyle w:val="5"/>
              <w:outlineLvl w:val="4"/>
              <w:rPr>
                <w:color w:val="000000" w:themeColor="text1"/>
                <w:sz w:val="14"/>
                <w:szCs w:val="14"/>
              </w:rPr>
            </w:pPr>
            <w:r w:rsidRPr="000E66C2">
              <w:rPr>
                <w:color w:val="000000" w:themeColor="text1"/>
                <w:sz w:val="14"/>
                <w:szCs w:val="14"/>
              </w:rPr>
              <w:t>1,92</w:t>
            </w:r>
          </w:p>
        </w:tc>
        <w:tc>
          <w:tcPr>
            <w:tcW w:w="567" w:type="dxa"/>
          </w:tcPr>
          <w:p w14:paraId="0BCCE234" w14:textId="0391B53F"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4E0EA075" w14:textId="07E2DA6D"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22E91DB" w14:textId="24E24557"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F9E40DE" w14:textId="178AE7DC"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52B7B56" w14:textId="46EDA0D0"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027614B" w14:textId="253F26C1"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708" w:type="dxa"/>
          </w:tcPr>
          <w:p w14:paraId="51CC45EC" w14:textId="02BE6FC4" w:rsidR="00DF682A" w:rsidRPr="000E66C2" w:rsidRDefault="00DF682A" w:rsidP="006A42E1">
            <w:pPr>
              <w:pStyle w:val="5"/>
              <w:outlineLvl w:val="4"/>
              <w:rPr>
                <w:color w:val="000000" w:themeColor="text1"/>
                <w:sz w:val="14"/>
                <w:szCs w:val="14"/>
              </w:rPr>
            </w:pPr>
            <w:r w:rsidRPr="000E66C2">
              <w:rPr>
                <w:color w:val="000000" w:themeColor="text1"/>
                <w:sz w:val="14"/>
                <w:szCs w:val="14"/>
              </w:rPr>
              <w:t>0</w:t>
            </w:r>
          </w:p>
        </w:tc>
        <w:tc>
          <w:tcPr>
            <w:tcW w:w="993" w:type="dxa"/>
          </w:tcPr>
          <w:p w14:paraId="24A35A1C" w14:textId="65EE65F9" w:rsidR="00DF682A" w:rsidRPr="000E66C2" w:rsidRDefault="00DF682A" w:rsidP="006A42E1">
            <w:pPr>
              <w:pStyle w:val="5"/>
              <w:outlineLvl w:val="4"/>
              <w:rPr>
                <w:color w:val="000000" w:themeColor="text1"/>
                <w:sz w:val="14"/>
                <w:szCs w:val="14"/>
              </w:rPr>
            </w:pPr>
            <w:r w:rsidRPr="000E66C2">
              <w:rPr>
                <w:color w:val="000000" w:themeColor="text1"/>
                <w:sz w:val="14"/>
                <w:szCs w:val="14"/>
              </w:rPr>
              <w:t>1,92</w:t>
            </w:r>
          </w:p>
        </w:tc>
        <w:tc>
          <w:tcPr>
            <w:tcW w:w="1134" w:type="dxa"/>
          </w:tcPr>
          <w:p w14:paraId="29C4A2D0" w14:textId="77777777" w:rsidR="00DF682A" w:rsidRPr="006A42E1" w:rsidRDefault="00DF682A" w:rsidP="006A42E1">
            <w:pPr>
              <w:pStyle w:val="5"/>
              <w:outlineLvl w:val="4"/>
              <w:rPr>
                <w:sz w:val="14"/>
                <w:szCs w:val="14"/>
              </w:rPr>
            </w:pPr>
          </w:p>
        </w:tc>
      </w:tr>
      <w:tr w:rsidR="00505074" w:rsidRPr="006A42E1" w14:paraId="1FA6A0C8" w14:textId="77777777" w:rsidTr="00505074">
        <w:tc>
          <w:tcPr>
            <w:tcW w:w="2836" w:type="dxa"/>
            <w:vMerge w:val="restart"/>
          </w:tcPr>
          <w:p w14:paraId="56FACDEB" w14:textId="71B932CB" w:rsidR="002E5DF5" w:rsidRPr="000E66C2" w:rsidRDefault="002E5DF5" w:rsidP="006A42E1">
            <w:pPr>
              <w:pStyle w:val="5"/>
              <w:outlineLvl w:val="4"/>
              <w:rPr>
                <w:color w:val="000000" w:themeColor="text1"/>
                <w:sz w:val="14"/>
                <w:szCs w:val="14"/>
              </w:rPr>
            </w:pPr>
            <w:r w:rsidRPr="000E66C2">
              <w:rPr>
                <w:color w:val="000000" w:themeColor="text1"/>
                <w:sz w:val="14"/>
                <w:szCs w:val="14"/>
              </w:rPr>
              <w:t>Мероприятие 1.3 Расходы по обеспечению безопасности жизни и здоровья людей на водных объектах</w:t>
            </w:r>
          </w:p>
        </w:tc>
        <w:tc>
          <w:tcPr>
            <w:tcW w:w="1842" w:type="dxa"/>
          </w:tcPr>
          <w:p w14:paraId="6EBA9034" w14:textId="6C0B5EBE" w:rsidR="002E5DF5" w:rsidRPr="000E66C2" w:rsidRDefault="002E5DF5" w:rsidP="006A42E1">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063B00F2" w14:textId="6ED05554" w:rsidR="002E5DF5" w:rsidRPr="000E66C2" w:rsidRDefault="002E5DF5" w:rsidP="006A42E1">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20A006AD" w14:textId="5FA6FCC7" w:rsidR="002E5DF5" w:rsidRPr="000E66C2" w:rsidRDefault="002E5DF5"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362CEE9E" w14:textId="0C2E1111" w:rsidR="002E5DF5" w:rsidRPr="000E66C2" w:rsidRDefault="002E5DF5" w:rsidP="006A42E1">
            <w:pPr>
              <w:pStyle w:val="5"/>
              <w:outlineLvl w:val="4"/>
              <w:rPr>
                <w:color w:val="000000" w:themeColor="text1"/>
                <w:sz w:val="14"/>
                <w:szCs w:val="14"/>
              </w:rPr>
            </w:pPr>
            <w:r w:rsidRPr="000E66C2">
              <w:rPr>
                <w:color w:val="000000" w:themeColor="text1"/>
                <w:sz w:val="14"/>
                <w:szCs w:val="14"/>
              </w:rPr>
              <w:t>820087070</w:t>
            </w:r>
          </w:p>
        </w:tc>
        <w:tc>
          <w:tcPr>
            <w:tcW w:w="567" w:type="dxa"/>
          </w:tcPr>
          <w:p w14:paraId="74CB0015" w14:textId="11B8D0E7" w:rsidR="002E5DF5" w:rsidRPr="000E66C2" w:rsidRDefault="002E5DF5"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2ACF19EB" w14:textId="7A32E7FC"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622229D" w14:textId="0DFAA5FC"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4696BD7F" w14:textId="63BE7CB3"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FF09086" w14:textId="1DC2DC29"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AE520EB" w14:textId="5784D168"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732CD912" w14:textId="1D626BAF"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A907191" w14:textId="63C9D770"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2617C0D" w14:textId="78CD0065" w:rsidR="002E5DF5" w:rsidRPr="000E66C2" w:rsidRDefault="002E5DF5" w:rsidP="006A42E1">
            <w:pPr>
              <w:pStyle w:val="5"/>
              <w:outlineLvl w:val="4"/>
              <w:rPr>
                <w:color w:val="000000" w:themeColor="text1"/>
                <w:sz w:val="14"/>
                <w:szCs w:val="14"/>
              </w:rPr>
            </w:pPr>
            <w:r w:rsidRPr="000E66C2">
              <w:rPr>
                <w:color w:val="000000" w:themeColor="text1"/>
                <w:sz w:val="14"/>
                <w:szCs w:val="14"/>
              </w:rPr>
              <w:t>14,9</w:t>
            </w:r>
          </w:p>
        </w:tc>
        <w:tc>
          <w:tcPr>
            <w:tcW w:w="567" w:type="dxa"/>
          </w:tcPr>
          <w:p w14:paraId="60E0D749" w14:textId="6B9522D1"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CB0002F" w14:textId="53659D24"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708" w:type="dxa"/>
          </w:tcPr>
          <w:p w14:paraId="7703DDCB" w14:textId="7C4A5999"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993" w:type="dxa"/>
          </w:tcPr>
          <w:p w14:paraId="6A60A2F7" w14:textId="6F9BF16A" w:rsidR="002E5DF5" w:rsidRPr="000E66C2" w:rsidRDefault="002E5DF5" w:rsidP="006A42E1">
            <w:pPr>
              <w:pStyle w:val="5"/>
              <w:outlineLvl w:val="4"/>
              <w:rPr>
                <w:color w:val="000000" w:themeColor="text1"/>
                <w:sz w:val="14"/>
                <w:szCs w:val="14"/>
              </w:rPr>
            </w:pPr>
            <w:r w:rsidRPr="000E66C2">
              <w:rPr>
                <w:color w:val="000000" w:themeColor="text1"/>
                <w:sz w:val="14"/>
                <w:szCs w:val="14"/>
              </w:rPr>
              <w:t>14,9</w:t>
            </w:r>
          </w:p>
        </w:tc>
        <w:tc>
          <w:tcPr>
            <w:tcW w:w="1134" w:type="dxa"/>
          </w:tcPr>
          <w:p w14:paraId="1858BF11" w14:textId="77777777" w:rsidR="002E5DF5" w:rsidRPr="006A42E1" w:rsidRDefault="002E5DF5" w:rsidP="006A42E1">
            <w:pPr>
              <w:pStyle w:val="5"/>
              <w:outlineLvl w:val="4"/>
              <w:rPr>
                <w:sz w:val="14"/>
                <w:szCs w:val="14"/>
              </w:rPr>
            </w:pPr>
          </w:p>
        </w:tc>
      </w:tr>
      <w:tr w:rsidR="00505074" w:rsidRPr="006A42E1" w14:paraId="72AF8E7D" w14:textId="77777777" w:rsidTr="00505074">
        <w:trPr>
          <w:trHeight w:val="200"/>
        </w:trPr>
        <w:tc>
          <w:tcPr>
            <w:tcW w:w="2836" w:type="dxa"/>
            <w:vMerge/>
          </w:tcPr>
          <w:p w14:paraId="5672D592" w14:textId="77777777" w:rsidR="002E5DF5" w:rsidRPr="000E66C2" w:rsidRDefault="002E5DF5" w:rsidP="006A42E1">
            <w:pPr>
              <w:pStyle w:val="5"/>
              <w:outlineLvl w:val="4"/>
              <w:rPr>
                <w:color w:val="000000" w:themeColor="text1"/>
                <w:sz w:val="14"/>
                <w:szCs w:val="14"/>
              </w:rPr>
            </w:pPr>
          </w:p>
        </w:tc>
        <w:tc>
          <w:tcPr>
            <w:tcW w:w="1842" w:type="dxa"/>
          </w:tcPr>
          <w:p w14:paraId="0E7835BB" w14:textId="5CC4AF0C" w:rsidR="002E5DF5" w:rsidRPr="000E66C2" w:rsidRDefault="002E5DF5" w:rsidP="006A42E1">
            <w:pPr>
              <w:pStyle w:val="5"/>
              <w:outlineLvl w:val="4"/>
              <w:rPr>
                <w:color w:val="000000" w:themeColor="text1"/>
                <w:sz w:val="14"/>
                <w:szCs w:val="14"/>
              </w:rPr>
            </w:pPr>
            <w:r w:rsidRPr="000E66C2">
              <w:rPr>
                <w:color w:val="000000" w:themeColor="text1"/>
                <w:sz w:val="14"/>
                <w:szCs w:val="14"/>
              </w:rPr>
              <w:t>МКУ «УСГХ»</w:t>
            </w:r>
          </w:p>
        </w:tc>
        <w:tc>
          <w:tcPr>
            <w:tcW w:w="567" w:type="dxa"/>
          </w:tcPr>
          <w:p w14:paraId="34B20BCB" w14:textId="56ABA9B7" w:rsidR="002E5DF5" w:rsidRPr="000E66C2" w:rsidRDefault="002E5DF5" w:rsidP="006A42E1">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2D7B41D0" w14:textId="446D3EF3" w:rsidR="002E5DF5" w:rsidRPr="000E66C2" w:rsidRDefault="002E5DF5"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6C98A4F2" w14:textId="21A5CC7A" w:rsidR="002E5DF5" w:rsidRPr="000E66C2" w:rsidRDefault="002E5DF5" w:rsidP="006A42E1">
            <w:pPr>
              <w:pStyle w:val="5"/>
              <w:outlineLvl w:val="4"/>
              <w:rPr>
                <w:color w:val="000000" w:themeColor="text1"/>
                <w:sz w:val="14"/>
                <w:szCs w:val="14"/>
              </w:rPr>
            </w:pPr>
            <w:r w:rsidRPr="000E66C2">
              <w:rPr>
                <w:color w:val="000000" w:themeColor="text1"/>
                <w:sz w:val="14"/>
                <w:szCs w:val="14"/>
              </w:rPr>
              <w:t>820087070</w:t>
            </w:r>
          </w:p>
        </w:tc>
        <w:tc>
          <w:tcPr>
            <w:tcW w:w="567" w:type="dxa"/>
          </w:tcPr>
          <w:p w14:paraId="36FCD6B2" w14:textId="3CD7BE58" w:rsidR="002E5DF5" w:rsidRPr="000E66C2" w:rsidRDefault="002E5DF5"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1CC52B08" w14:textId="3BAE0757"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3108681" w14:textId="1E5C787D"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C04F056" w14:textId="5C870BC1"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484D52E" w14:textId="43DADBBB"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6F3198F" w14:textId="3E2C6EFF"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0728403F" w14:textId="49AB1337"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E355454" w14:textId="430CF202"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4EF0F122" w14:textId="62AD0613"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0C5F7E4C" w14:textId="23F3646B" w:rsidR="002E5DF5" w:rsidRPr="000E66C2" w:rsidRDefault="002E5DF5" w:rsidP="006A42E1">
            <w:pPr>
              <w:pStyle w:val="5"/>
              <w:outlineLvl w:val="4"/>
              <w:rPr>
                <w:color w:val="000000" w:themeColor="text1"/>
                <w:sz w:val="14"/>
                <w:szCs w:val="14"/>
              </w:rPr>
            </w:pPr>
            <w:r w:rsidRPr="000E66C2">
              <w:rPr>
                <w:color w:val="000000" w:themeColor="text1"/>
                <w:sz w:val="14"/>
                <w:szCs w:val="14"/>
              </w:rPr>
              <w:t>11,8</w:t>
            </w:r>
          </w:p>
        </w:tc>
        <w:tc>
          <w:tcPr>
            <w:tcW w:w="567" w:type="dxa"/>
          </w:tcPr>
          <w:p w14:paraId="467CCE06" w14:textId="4B603057"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708" w:type="dxa"/>
          </w:tcPr>
          <w:p w14:paraId="3CF8A0A9" w14:textId="442B60C8" w:rsidR="002E5DF5" w:rsidRPr="000E66C2" w:rsidRDefault="002E5DF5" w:rsidP="006A42E1">
            <w:pPr>
              <w:pStyle w:val="5"/>
              <w:outlineLvl w:val="4"/>
              <w:rPr>
                <w:color w:val="000000" w:themeColor="text1"/>
                <w:sz w:val="14"/>
                <w:szCs w:val="14"/>
              </w:rPr>
            </w:pPr>
            <w:r w:rsidRPr="000E66C2">
              <w:rPr>
                <w:color w:val="000000" w:themeColor="text1"/>
                <w:sz w:val="14"/>
                <w:szCs w:val="14"/>
              </w:rPr>
              <w:t>0</w:t>
            </w:r>
          </w:p>
        </w:tc>
        <w:tc>
          <w:tcPr>
            <w:tcW w:w="993" w:type="dxa"/>
          </w:tcPr>
          <w:p w14:paraId="29383D20" w14:textId="295C0C74" w:rsidR="002E5DF5" w:rsidRPr="000E66C2" w:rsidRDefault="002E5DF5" w:rsidP="006A42E1">
            <w:pPr>
              <w:pStyle w:val="5"/>
              <w:outlineLvl w:val="4"/>
              <w:rPr>
                <w:color w:val="000000" w:themeColor="text1"/>
                <w:sz w:val="14"/>
                <w:szCs w:val="14"/>
              </w:rPr>
            </w:pPr>
            <w:r w:rsidRPr="000E66C2">
              <w:rPr>
                <w:color w:val="000000" w:themeColor="text1"/>
                <w:sz w:val="14"/>
                <w:szCs w:val="14"/>
              </w:rPr>
              <w:t>11,8</w:t>
            </w:r>
          </w:p>
        </w:tc>
        <w:tc>
          <w:tcPr>
            <w:tcW w:w="1134" w:type="dxa"/>
          </w:tcPr>
          <w:p w14:paraId="6D8DC445" w14:textId="77777777" w:rsidR="002E5DF5" w:rsidRPr="006A42E1" w:rsidRDefault="002E5DF5" w:rsidP="006A42E1">
            <w:pPr>
              <w:pStyle w:val="5"/>
              <w:outlineLvl w:val="4"/>
              <w:rPr>
                <w:sz w:val="14"/>
                <w:szCs w:val="14"/>
              </w:rPr>
            </w:pPr>
          </w:p>
        </w:tc>
      </w:tr>
      <w:tr w:rsidR="00EB0748" w:rsidRPr="006A42E1" w14:paraId="680774D7" w14:textId="77777777" w:rsidTr="0056369A">
        <w:trPr>
          <w:trHeight w:val="573"/>
        </w:trPr>
        <w:tc>
          <w:tcPr>
            <w:tcW w:w="15877" w:type="dxa"/>
            <w:gridSpan w:val="20"/>
          </w:tcPr>
          <w:p w14:paraId="41154511" w14:textId="6A7A8099" w:rsidR="00EB0748" w:rsidRPr="000E66C2" w:rsidRDefault="00EB0748" w:rsidP="006A42E1">
            <w:pPr>
              <w:pStyle w:val="5"/>
              <w:outlineLvl w:val="4"/>
              <w:rPr>
                <w:color w:val="000000" w:themeColor="text1"/>
                <w:sz w:val="14"/>
                <w:szCs w:val="14"/>
              </w:rPr>
            </w:pPr>
            <w:r w:rsidRPr="000E66C2">
              <w:rPr>
                <w:color w:val="000000" w:themeColor="text1"/>
                <w:sz w:val="14"/>
                <w:szCs w:val="14"/>
              </w:rPr>
              <w:t>Задача 2. Обеспечение профилактики и тушения пожаров</w:t>
            </w:r>
          </w:p>
        </w:tc>
      </w:tr>
      <w:tr w:rsidR="00505074" w:rsidRPr="006A42E1" w14:paraId="136B53CD" w14:textId="77777777" w:rsidTr="00505074">
        <w:trPr>
          <w:trHeight w:val="876"/>
        </w:trPr>
        <w:tc>
          <w:tcPr>
            <w:tcW w:w="2836" w:type="dxa"/>
            <w:vMerge w:val="restart"/>
          </w:tcPr>
          <w:p w14:paraId="011A49E1" w14:textId="727C65C6" w:rsidR="00EB0748" w:rsidRPr="000E66C2" w:rsidRDefault="00EB0748" w:rsidP="006A42E1">
            <w:pPr>
              <w:pStyle w:val="5"/>
              <w:outlineLvl w:val="4"/>
              <w:rPr>
                <w:color w:val="000000" w:themeColor="text1"/>
                <w:sz w:val="14"/>
                <w:szCs w:val="14"/>
              </w:rPr>
            </w:pPr>
            <w:r w:rsidRPr="000E66C2">
              <w:rPr>
                <w:color w:val="000000" w:themeColor="text1"/>
                <w:sz w:val="14"/>
                <w:szCs w:val="14"/>
              </w:rPr>
              <w:t>Мероприятие 2.1 Обеспечение первичных мер пожарной безопасности</w:t>
            </w:r>
          </w:p>
        </w:tc>
        <w:tc>
          <w:tcPr>
            <w:tcW w:w="1842" w:type="dxa"/>
          </w:tcPr>
          <w:p w14:paraId="6890F42F" w14:textId="25C98041" w:rsidR="00505074" w:rsidRPr="000E66C2" w:rsidRDefault="00EB0748" w:rsidP="00505074">
            <w:pPr>
              <w:pStyle w:val="5"/>
              <w:outlineLvl w:val="4"/>
              <w:rPr>
                <w:color w:val="000000" w:themeColor="text1"/>
              </w:rPr>
            </w:pPr>
            <w:r w:rsidRPr="000E66C2">
              <w:rPr>
                <w:color w:val="000000" w:themeColor="text1"/>
                <w:sz w:val="14"/>
                <w:szCs w:val="14"/>
              </w:rPr>
              <w:t>МКУ «Городское хозяйство» города Дивногорска</w:t>
            </w:r>
          </w:p>
        </w:tc>
        <w:tc>
          <w:tcPr>
            <w:tcW w:w="567" w:type="dxa"/>
          </w:tcPr>
          <w:p w14:paraId="1BF498CD" w14:textId="2860FCB5" w:rsidR="00EB0748" w:rsidRPr="000E66C2" w:rsidRDefault="00EB0748" w:rsidP="006A42E1">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1196BABB" w14:textId="4D28E6DE" w:rsidR="00EB0748" w:rsidRPr="000E66C2" w:rsidRDefault="00EB0748"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5E864BA2" w14:textId="403C7843" w:rsidR="00EB0748" w:rsidRPr="000E66C2" w:rsidRDefault="00EB0748" w:rsidP="006A42E1">
            <w:pPr>
              <w:pStyle w:val="5"/>
              <w:outlineLvl w:val="4"/>
              <w:rPr>
                <w:color w:val="000000" w:themeColor="text1"/>
                <w:sz w:val="14"/>
                <w:szCs w:val="14"/>
              </w:rPr>
            </w:pPr>
            <w:r w:rsidRPr="000E66C2">
              <w:rPr>
                <w:color w:val="000000" w:themeColor="text1"/>
                <w:sz w:val="14"/>
                <w:szCs w:val="14"/>
              </w:rPr>
              <w:t>820074120</w:t>
            </w:r>
          </w:p>
        </w:tc>
        <w:tc>
          <w:tcPr>
            <w:tcW w:w="567" w:type="dxa"/>
          </w:tcPr>
          <w:p w14:paraId="61106C6D" w14:textId="44333B11" w:rsidR="00EB0748" w:rsidRPr="000E66C2" w:rsidRDefault="00EB0748"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4E1C84FD" w14:textId="7C6DDD1B"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726AD43" w14:textId="1DC83E29"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1D1A487" w14:textId="15EDF403" w:rsidR="00EB0748" w:rsidRPr="000E66C2" w:rsidRDefault="00EB0748" w:rsidP="006A42E1">
            <w:pPr>
              <w:pStyle w:val="5"/>
              <w:outlineLvl w:val="4"/>
              <w:rPr>
                <w:color w:val="000000" w:themeColor="text1"/>
                <w:sz w:val="14"/>
                <w:szCs w:val="14"/>
              </w:rPr>
            </w:pPr>
            <w:r w:rsidRPr="000E66C2">
              <w:rPr>
                <w:color w:val="000000" w:themeColor="text1"/>
                <w:sz w:val="14"/>
                <w:szCs w:val="14"/>
              </w:rPr>
              <w:t>69,3</w:t>
            </w:r>
          </w:p>
        </w:tc>
        <w:tc>
          <w:tcPr>
            <w:tcW w:w="567" w:type="dxa"/>
          </w:tcPr>
          <w:p w14:paraId="42A1A9EE" w14:textId="2B3F54D2" w:rsidR="00EB0748" w:rsidRPr="000E66C2" w:rsidRDefault="00EB0748" w:rsidP="006A42E1">
            <w:pPr>
              <w:pStyle w:val="5"/>
              <w:outlineLvl w:val="4"/>
              <w:rPr>
                <w:color w:val="000000" w:themeColor="text1"/>
                <w:sz w:val="14"/>
                <w:szCs w:val="14"/>
              </w:rPr>
            </w:pPr>
            <w:r w:rsidRPr="000E66C2">
              <w:rPr>
                <w:color w:val="000000" w:themeColor="text1"/>
                <w:sz w:val="14"/>
                <w:szCs w:val="14"/>
              </w:rPr>
              <w:t>90,2</w:t>
            </w:r>
          </w:p>
        </w:tc>
        <w:tc>
          <w:tcPr>
            <w:tcW w:w="567" w:type="dxa"/>
          </w:tcPr>
          <w:p w14:paraId="4F00F5F6" w14:textId="13841B9D" w:rsidR="00EB0748" w:rsidRPr="000E66C2" w:rsidRDefault="00EB0748" w:rsidP="006A42E1">
            <w:pPr>
              <w:pStyle w:val="5"/>
              <w:outlineLvl w:val="4"/>
              <w:rPr>
                <w:color w:val="000000" w:themeColor="text1"/>
                <w:sz w:val="14"/>
                <w:szCs w:val="14"/>
              </w:rPr>
            </w:pPr>
            <w:r w:rsidRPr="000E66C2">
              <w:rPr>
                <w:color w:val="000000" w:themeColor="text1"/>
                <w:sz w:val="14"/>
                <w:szCs w:val="14"/>
              </w:rPr>
              <w:t>90,2</w:t>
            </w:r>
          </w:p>
        </w:tc>
        <w:tc>
          <w:tcPr>
            <w:tcW w:w="567" w:type="dxa"/>
          </w:tcPr>
          <w:p w14:paraId="72E8CAC9" w14:textId="6A3D00BA" w:rsidR="00EB0748" w:rsidRPr="000E66C2" w:rsidRDefault="00EB0748" w:rsidP="006A42E1">
            <w:pPr>
              <w:pStyle w:val="5"/>
              <w:outlineLvl w:val="4"/>
              <w:rPr>
                <w:color w:val="000000" w:themeColor="text1"/>
                <w:sz w:val="14"/>
                <w:szCs w:val="14"/>
              </w:rPr>
            </w:pPr>
            <w:r w:rsidRPr="000E66C2">
              <w:rPr>
                <w:color w:val="000000" w:themeColor="text1"/>
                <w:sz w:val="14"/>
                <w:szCs w:val="14"/>
              </w:rPr>
              <w:t>135,3</w:t>
            </w:r>
          </w:p>
        </w:tc>
        <w:tc>
          <w:tcPr>
            <w:tcW w:w="567" w:type="dxa"/>
          </w:tcPr>
          <w:p w14:paraId="67B87ADA" w14:textId="4E52C4E1" w:rsidR="00EB0748" w:rsidRPr="000E66C2" w:rsidRDefault="00EB0748" w:rsidP="006A42E1">
            <w:pPr>
              <w:pStyle w:val="5"/>
              <w:outlineLvl w:val="4"/>
              <w:rPr>
                <w:color w:val="000000" w:themeColor="text1"/>
                <w:sz w:val="14"/>
                <w:szCs w:val="14"/>
              </w:rPr>
            </w:pPr>
            <w:r w:rsidRPr="000E66C2">
              <w:rPr>
                <w:color w:val="000000" w:themeColor="text1"/>
                <w:sz w:val="14"/>
                <w:szCs w:val="14"/>
              </w:rPr>
              <w:t>225,4</w:t>
            </w:r>
          </w:p>
        </w:tc>
        <w:tc>
          <w:tcPr>
            <w:tcW w:w="567" w:type="dxa"/>
          </w:tcPr>
          <w:p w14:paraId="2B4DE486" w14:textId="3CA935F9" w:rsidR="00EB0748" w:rsidRPr="000E66C2" w:rsidRDefault="00EB0748" w:rsidP="006A42E1">
            <w:pPr>
              <w:pStyle w:val="5"/>
              <w:outlineLvl w:val="4"/>
              <w:rPr>
                <w:color w:val="000000" w:themeColor="text1"/>
                <w:sz w:val="14"/>
                <w:szCs w:val="14"/>
              </w:rPr>
            </w:pPr>
            <w:r w:rsidRPr="000E66C2">
              <w:rPr>
                <w:color w:val="000000" w:themeColor="text1"/>
                <w:sz w:val="14"/>
                <w:szCs w:val="14"/>
              </w:rPr>
              <w:t>315,2</w:t>
            </w:r>
          </w:p>
        </w:tc>
        <w:tc>
          <w:tcPr>
            <w:tcW w:w="567" w:type="dxa"/>
          </w:tcPr>
          <w:p w14:paraId="6644AEA9" w14:textId="428873FD"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73ED7C42" w14:textId="07D68548"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708" w:type="dxa"/>
          </w:tcPr>
          <w:p w14:paraId="78C4DB45" w14:textId="4BC3E2DD"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993" w:type="dxa"/>
          </w:tcPr>
          <w:p w14:paraId="331CEA77" w14:textId="3D57C9B8" w:rsidR="00EB0748" w:rsidRPr="000E66C2" w:rsidRDefault="00EB0748" w:rsidP="006A42E1">
            <w:pPr>
              <w:pStyle w:val="5"/>
              <w:outlineLvl w:val="4"/>
              <w:rPr>
                <w:color w:val="000000" w:themeColor="text1"/>
                <w:sz w:val="14"/>
                <w:szCs w:val="14"/>
              </w:rPr>
            </w:pPr>
            <w:r w:rsidRPr="000E66C2">
              <w:rPr>
                <w:color w:val="000000" w:themeColor="text1"/>
                <w:sz w:val="14"/>
                <w:szCs w:val="14"/>
              </w:rPr>
              <w:t>925,6</w:t>
            </w:r>
          </w:p>
        </w:tc>
        <w:tc>
          <w:tcPr>
            <w:tcW w:w="1134" w:type="dxa"/>
          </w:tcPr>
          <w:p w14:paraId="775BAF91" w14:textId="77777777" w:rsidR="00EB0748" w:rsidRPr="006A42E1" w:rsidRDefault="00EB0748" w:rsidP="006A42E1">
            <w:pPr>
              <w:pStyle w:val="5"/>
              <w:outlineLvl w:val="4"/>
              <w:rPr>
                <w:sz w:val="14"/>
                <w:szCs w:val="14"/>
              </w:rPr>
            </w:pPr>
          </w:p>
        </w:tc>
      </w:tr>
      <w:tr w:rsidR="00505074" w:rsidRPr="006A42E1" w14:paraId="614EF211" w14:textId="77777777" w:rsidTr="00505074">
        <w:trPr>
          <w:trHeight w:val="386"/>
        </w:trPr>
        <w:tc>
          <w:tcPr>
            <w:tcW w:w="2836" w:type="dxa"/>
            <w:vMerge/>
          </w:tcPr>
          <w:p w14:paraId="177A9859" w14:textId="77777777" w:rsidR="00EB0748" w:rsidRPr="000E66C2" w:rsidRDefault="00EB0748" w:rsidP="006A42E1">
            <w:pPr>
              <w:pStyle w:val="5"/>
              <w:outlineLvl w:val="4"/>
              <w:rPr>
                <w:color w:val="000000" w:themeColor="text1"/>
                <w:sz w:val="14"/>
                <w:szCs w:val="14"/>
              </w:rPr>
            </w:pPr>
          </w:p>
        </w:tc>
        <w:tc>
          <w:tcPr>
            <w:tcW w:w="1842" w:type="dxa"/>
          </w:tcPr>
          <w:p w14:paraId="55333CA3" w14:textId="300AC112" w:rsidR="00EB0748" w:rsidRPr="000E66C2" w:rsidRDefault="00EB0748" w:rsidP="006A42E1">
            <w:pPr>
              <w:pStyle w:val="5"/>
              <w:outlineLvl w:val="4"/>
              <w:rPr>
                <w:color w:val="000000" w:themeColor="text1"/>
                <w:sz w:val="14"/>
                <w:szCs w:val="14"/>
              </w:rPr>
            </w:pPr>
            <w:r w:rsidRPr="000E66C2">
              <w:rPr>
                <w:color w:val="000000" w:themeColor="text1"/>
                <w:sz w:val="14"/>
                <w:szCs w:val="14"/>
              </w:rPr>
              <w:t>МКУ «УСГХ»</w:t>
            </w:r>
          </w:p>
        </w:tc>
        <w:tc>
          <w:tcPr>
            <w:tcW w:w="567" w:type="dxa"/>
          </w:tcPr>
          <w:p w14:paraId="29AA1CCC" w14:textId="79DB3632" w:rsidR="00EB0748" w:rsidRPr="000E66C2" w:rsidRDefault="00EB0748" w:rsidP="006A42E1">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7E1F80F1" w14:textId="61C8F45B" w:rsidR="00EB0748" w:rsidRPr="000E66C2" w:rsidRDefault="00EB0748"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19A29EA8" w14:textId="053772CC" w:rsidR="00EB0748" w:rsidRPr="000E66C2" w:rsidRDefault="00EB0748" w:rsidP="006A42E1">
            <w:pPr>
              <w:pStyle w:val="5"/>
              <w:outlineLvl w:val="4"/>
              <w:rPr>
                <w:color w:val="000000" w:themeColor="text1"/>
                <w:sz w:val="14"/>
                <w:szCs w:val="14"/>
              </w:rPr>
            </w:pPr>
            <w:r w:rsidRPr="000E66C2">
              <w:rPr>
                <w:color w:val="000000" w:themeColor="text1"/>
                <w:sz w:val="14"/>
                <w:szCs w:val="14"/>
              </w:rPr>
              <w:t>820074120</w:t>
            </w:r>
          </w:p>
        </w:tc>
        <w:tc>
          <w:tcPr>
            <w:tcW w:w="567" w:type="dxa"/>
          </w:tcPr>
          <w:p w14:paraId="0EAD4550" w14:textId="1E80D768" w:rsidR="00EB0748" w:rsidRPr="000E66C2" w:rsidRDefault="00EB0748"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2848BCF8" w14:textId="4FD48154"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098644B2" w14:textId="26725779"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7F0628E4" w14:textId="0B927C46"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A5BB6EE" w14:textId="0DB64F91"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B8584EE" w14:textId="261721C1"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C496856" w14:textId="6076A5CE"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734AF31" w14:textId="42C3AE9F"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B31BFB2" w14:textId="680EDAFB"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E93E1C9" w14:textId="6905B455" w:rsidR="00EB0748" w:rsidRPr="000E66C2" w:rsidRDefault="00EB0748" w:rsidP="006A42E1">
            <w:pPr>
              <w:pStyle w:val="5"/>
              <w:outlineLvl w:val="4"/>
              <w:rPr>
                <w:color w:val="000000" w:themeColor="text1"/>
                <w:sz w:val="14"/>
                <w:szCs w:val="14"/>
              </w:rPr>
            </w:pPr>
            <w:r w:rsidRPr="000E66C2">
              <w:rPr>
                <w:color w:val="000000" w:themeColor="text1"/>
                <w:sz w:val="14"/>
                <w:szCs w:val="14"/>
              </w:rPr>
              <w:t>315,2</w:t>
            </w:r>
          </w:p>
        </w:tc>
        <w:tc>
          <w:tcPr>
            <w:tcW w:w="567" w:type="dxa"/>
          </w:tcPr>
          <w:p w14:paraId="6A49B8DA" w14:textId="4A28D74B" w:rsidR="00EB0748" w:rsidRPr="000E66C2" w:rsidRDefault="00EB0748" w:rsidP="006A42E1">
            <w:pPr>
              <w:pStyle w:val="5"/>
              <w:outlineLvl w:val="4"/>
              <w:rPr>
                <w:color w:val="000000" w:themeColor="text1"/>
                <w:sz w:val="14"/>
                <w:szCs w:val="14"/>
              </w:rPr>
            </w:pPr>
            <w:r w:rsidRPr="000E66C2">
              <w:rPr>
                <w:color w:val="000000" w:themeColor="text1"/>
                <w:sz w:val="14"/>
                <w:szCs w:val="14"/>
              </w:rPr>
              <w:t>315,2</w:t>
            </w:r>
          </w:p>
        </w:tc>
        <w:tc>
          <w:tcPr>
            <w:tcW w:w="708" w:type="dxa"/>
          </w:tcPr>
          <w:p w14:paraId="2945856C" w14:textId="44501D9A" w:rsidR="00EB0748" w:rsidRPr="000E66C2" w:rsidRDefault="00EB0748" w:rsidP="006A42E1">
            <w:pPr>
              <w:pStyle w:val="5"/>
              <w:outlineLvl w:val="4"/>
              <w:rPr>
                <w:color w:val="000000" w:themeColor="text1"/>
                <w:sz w:val="14"/>
                <w:szCs w:val="14"/>
              </w:rPr>
            </w:pPr>
            <w:r w:rsidRPr="000E66C2">
              <w:rPr>
                <w:color w:val="000000" w:themeColor="text1"/>
                <w:sz w:val="14"/>
                <w:szCs w:val="14"/>
              </w:rPr>
              <w:t>315,2</w:t>
            </w:r>
          </w:p>
        </w:tc>
        <w:tc>
          <w:tcPr>
            <w:tcW w:w="993" w:type="dxa"/>
          </w:tcPr>
          <w:p w14:paraId="6B1C4E3C" w14:textId="68FA6D17" w:rsidR="00EB0748" w:rsidRPr="000E66C2" w:rsidRDefault="00EB0748" w:rsidP="006A42E1">
            <w:pPr>
              <w:pStyle w:val="5"/>
              <w:outlineLvl w:val="4"/>
              <w:rPr>
                <w:color w:val="000000" w:themeColor="text1"/>
                <w:sz w:val="14"/>
                <w:szCs w:val="14"/>
              </w:rPr>
            </w:pPr>
            <w:r w:rsidRPr="000E66C2">
              <w:rPr>
                <w:color w:val="000000" w:themeColor="text1"/>
                <w:sz w:val="14"/>
                <w:szCs w:val="14"/>
              </w:rPr>
              <w:t>945,6</w:t>
            </w:r>
          </w:p>
        </w:tc>
        <w:tc>
          <w:tcPr>
            <w:tcW w:w="1134" w:type="dxa"/>
          </w:tcPr>
          <w:p w14:paraId="37F23102" w14:textId="77777777" w:rsidR="00EB0748" w:rsidRPr="006A42E1" w:rsidRDefault="00EB0748" w:rsidP="006A42E1">
            <w:pPr>
              <w:pStyle w:val="5"/>
              <w:outlineLvl w:val="4"/>
              <w:rPr>
                <w:sz w:val="14"/>
                <w:szCs w:val="14"/>
              </w:rPr>
            </w:pPr>
          </w:p>
        </w:tc>
      </w:tr>
      <w:tr w:rsidR="00505074" w:rsidRPr="006A42E1" w14:paraId="13D54535" w14:textId="77777777" w:rsidTr="00505074">
        <w:trPr>
          <w:trHeight w:val="847"/>
        </w:trPr>
        <w:tc>
          <w:tcPr>
            <w:tcW w:w="2836" w:type="dxa"/>
            <w:vMerge/>
          </w:tcPr>
          <w:p w14:paraId="2CA955F0" w14:textId="77777777" w:rsidR="00EB0748" w:rsidRPr="000E66C2" w:rsidRDefault="00EB0748" w:rsidP="006A42E1">
            <w:pPr>
              <w:pStyle w:val="5"/>
              <w:outlineLvl w:val="4"/>
              <w:rPr>
                <w:color w:val="000000" w:themeColor="text1"/>
                <w:sz w:val="14"/>
                <w:szCs w:val="14"/>
              </w:rPr>
            </w:pPr>
          </w:p>
        </w:tc>
        <w:tc>
          <w:tcPr>
            <w:tcW w:w="1842" w:type="dxa"/>
          </w:tcPr>
          <w:p w14:paraId="775290E8" w14:textId="03FC19AB" w:rsidR="00EB0748" w:rsidRPr="000E66C2" w:rsidRDefault="00EB0748" w:rsidP="006A42E1">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358E0161" w14:textId="4BA757A8" w:rsidR="00EB0748" w:rsidRPr="000E66C2" w:rsidRDefault="00EB0748" w:rsidP="006A42E1">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23D7ABB3" w14:textId="256C2CB3" w:rsidR="00EB0748" w:rsidRPr="000E66C2" w:rsidRDefault="00EB0748"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23E2B41E" w14:textId="134462FA" w:rsidR="00EB0748" w:rsidRPr="000E66C2" w:rsidRDefault="00EB0748" w:rsidP="006A42E1">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4B249E51" w14:textId="6C54EC91" w:rsidR="00EB0748" w:rsidRPr="000E66C2" w:rsidRDefault="00EB0748"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56DA64D6" w14:textId="110469D8"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35B56AA" w14:textId="715D3DFC" w:rsidR="00EB0748" w:rsidRPr="000E66C2" w:rsidRDefault="00EB0748"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21860F8" w14:textId="3767D163" w:rsidR="00EB0748" w:rsidRPr="000E66C2" w:rsidRDefault="00EB0748" w:rsidP="006A42E1">
            <w:pPr>
              <w:pStyle w:val="5"/>
              <w:outlineLvl w:val="4"/>
              <w:rPr>
                <w:color w:val="000000" w:themeColor="text1"/>
                <w:sz w:val="14"/>
                <w:szCs w:val="14"/>
              </w:rPr>
            </w:pPr>
            <w:r w:rsidRPr="000E66C2">
              <w:rPr>
                <w:color w:val="000000" w:themeColor="text1"/>
                <w:sz w:val="14"/>
                <w:szCs w:val="14"/>
              </w:rPr>
              <w:t>6,3</w:t>
            </w:r>
          </w:p>
        </w:tc>
        <w:tc>
          <w:tcPr>
            <w:tcW w:w="567" w:type="dxa"/>
          </w:tcPr>
          <w:p w14:paraId="6C4CE02F" w14:textId="354BDC08" w:rsidR="00EB0748" w:rsidRPr="000E66C2" w:rsidRDefault="00EB0748" w:rsidP="006A42E1">
            <w:pPr>
              <w:pStyle w:val="5"/>
              <w:outlineLvl w:val="4"/>
              <w:rPr>
                <w:color w:val="000000" w:themeColor="text1"/>
                <w:sz w:val="14"/>
                <w:szCs w:val="14"/>
              </w:rPr>
            </w:pPr>
            <w:r w:rsidRPr="000E66C2">
              <w:rPr>
                <w:color w:val="000000" w:themeColor="text1"/>
                <w:sz w:val="14"/>
                <w:szCs w:val="14"/>
              </w:rPr>
              <w:t>6,12</w:t>
            </w:r>
          </w:p>
        </w:tc>
        <w:tc>
          <w:tcPr>
            <w:tcW w:w="567" w:type="dxa"/>
          </w:tcPr>
          <w:p w14:paraId="5C415FF6" w14:textId="599138AC" w:rsidR="00EB0748" w:rsidRPr="000E66C2" w:rsidRDefault="00EB0748" w:rsidP="006A42E1">
            <w:pPr>
              <w:pStyle w:val="5"/>
              <w:outlineLvl w:val="4"/>
              <w:rPr>
                <w:color w:val="000000" w:themeColor="text1"/>
                <w:sz w:val="14"/>
                <w:szCs w:val="14"/>
              </w:rPr>
            </w:pPr>
            <w:r w:rsidRPr="000E66C2">
              <w:rPr>
                <w:color w:val="000000" w:themeColor="text1"/>
                <w:sz w:val="14"/>
                <w:szCs w:val="14"/>
              </w:rPr>
              <w:t>6,3</w:t>
            </w:r>
          </w:p>
        </w:tc>
        <w:tc>
          <w:tcPr>
            <w:tcW w:w="567" w:type="dxa"/>
          </w:tcPr>
          <w:p w14:paraId="530B47FE" w14:textId="3455381B" w:rsidR="00EB0748" w:rsidRPr="000E66C2" w:rsidRDefault="00EB0748" w:rsidP="006A42E1">
            <w:pPr>
              <w:pStyle w:val="5"/>
              <w:outlineLvl w:val="4"/>
              <w:rPr>
                <w:color w:val="000000" w:themeColor="text1"/>
                <w:sz w:val="14"/>
                <w:szCs w:val="14"/>
              </w:rPr>
            </w:pPr>
            <w:r w:rsidRPr="000E66C2">
              <w:rPr>
                <w:color w:val="000000" w:themeColor="text1"/>
                <w:sz w:val="14"/>
                <w:szCs w:val="14"/>
              </w:rPr>
              <w:t>9,5</w:t>
            </w:r>
          </w:p>
        </w:tc>
        <w:tc>
          <w:tcPr>
            <w:tcW w:w="567" w:type="dxa"/>
          </w:tcPr>
          <w:p w14:paraId="72D5BD21" w14:textId="3837E121" w:rsidR="00EB0748" w:rsidRPr="000E66C2" w:rsidRDefault="00EB0748" w:rsidP="006A42E1">
            <w:pPr>
              <w:pStyle w:val="5"/>
              <w:outlineLvl w:val="4"/>
              <w:rPr>
                <w:color w:val="000000" w:themeColor="text1"/>
                <w:sz w:val="14"/>
                <w:szCs w:val="14"/>
              </w:rPr>
            </w:pPr>
            <w:r w:rsidRPr="000E66C2">
              <w:rPr>
                <w:color w:val="000000" w:themeColor="text1"/>
                <w:sz w:val="14"/>
                <w:szCs w:val="14"/>
              </w:rPr>
              <w:t>17</w:t>
            </w:r>
          </w:p>
        </w:tc>
        <w:tc>
          <w:tcPr>
            <w:tcW w:w="567" w:type="dxa"/>
          </w:tcPr>
          <w:p w14:paraId="0CC57D5F" w14:textId="1575D64A" w:rsidR="00EB0748" w:rsidRPr="000E66C2" w:rsidRDefault="00EB0748" w:rsidP="006A42E1">
            <w:pPr>
              <w:pStyle w:val="5"/>
              <w:outlineLvl w:val="4"/>
              <w:rPr>
                <w:color w:val="000000" w:themeColor="text1"/>
                <w:sz w:val="14"/>
                <w:szCs w:val="14"/>
              </w:rPr>
            </w:pPr>
            <w:r w:rsidRPr="000E66C2">
              <w:rPr>
                <w:color w:val="000000" w:themeColor="text1"/>
                <w:sz w:val="14"/>
                <w:szCs w:val="14"/>
              </w:rPr>
              <w:t>23,7</w:t>
            </w:r>
          </w:p>
        </w:tc>
        <w:tc>
          <w:tcPr>
            <w:tcW w:w="567" w:type="dxa"/>
          </w:tcPr>
          <w:p w14:paraId="0F676C06" w14:textId="62E847C6"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0DA7D2BD" w14:textId="04166CA5"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708" w:type="dxa"/>
          </w:tcPr>
          <w:p w14:paraId="7A4C44BE" w14:textId="6B52B720"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993" w:type="dxa"/>
          </w:tcPr>
          <w:p w14:paraId="5AF6340B" w14:textId="036D8526" w:rsidR="00EB0748" w:rsidRPr="000E66C2" w:rsidRDefault="00EA60C3" w:rsidP="006A42E1">
            <w:pPr>
              <w:pStyle w:val="5"/>
              <w:outlineLvl w:val="4"/>
              <w:rPr>
                <w:color w:val="000000" w:themeColor="text1"/>
                <w:sz w:val="14"/>
                <w:szCs w:val="14"/>
              </w:rPr>
            </w:pPr>
            <w:r w:rsidRPr="000E66C2">
              <w:rPr>
                <w:color w:val="000000" w:themeColor="text1"/>
                <w:sz w:val="14"/>
                <w:szCs w:val="14"/>
              </w:rPr>
              <w:t>68,92</w:t>
            </w:r>
          </w:p>
        </w:tc>
        <w:tc>
          <w:tcPr>
            <w:tcW w:w="1134" w:type="dxa"/>
          </w:tcPr>
          <w:p w14:paraId="32377020" w14:textId="77777777" w:rsidR="00EB0748" w:rsidRPr="006A42E1" w:rsidRDefault="00EB0748" w:rsidP="006A42E1">
            <w:pPr>
              <w:pStyle w:val="5"/>
              <w:outlineLvl w:val="4"/>
              <w:rPr>
                <w:sz w:val="14"/>
                <w:szCs w:val="14"/>
              </w:rPr>
            </w:pPr>
          </w:p>
        </w:tc>
      </w:tr>
      <w:tr w:rsidR="00505074" w:rsidRPr="006A42E1" w14:paraId="1E429980" w14:textId="77777777" w:rsidTr="00505074">
        <w:tc>
          <w:tcPr>
            <w:tcW w:w="2836" w:type="dxa"/>
            <w:vMerge/>
          </w:tcPr>
          <w:p w14:paraId="77CCC3F7" w14:textId="77777777" w:rsidR="00EB0748" w:rsidRPr="000E66C2" w:rsidRDefault="00EB0748" w:rsidP="006A42E1">
            <w:pPr>
              <w:pStyle w:val="5"/>
              <w:outlineLvl w:val="4"/>
              <w:rPr>
                <w:color w:val="000000" w:themeColor="text1"/>
                <w:sz w:val="14"/>
                <w:szCs w:val="14"/>
              </w:rPr>
            </w:pPr>
          </w:p>
        </w:tc>
        <w:tc>
          <w:tcPr>
            <w:tcW w:w="1842" w:type="dxa"/>
          </w:tcPr>
          <w:p w14:paraId="0586C00A" w14:textId="215A08CA" w:rsidR="00EB0748" w:rsidRPr="000E66C2" w:rsidRDefault="00EA60C3" w:rsidP="006A42E1">
            <w:pPr>
              <w:pStyle w:val="5"/>
              <w:outlineLvl w:val="4"/>
              <w:rPr>
                <w:color w:val="000000" w:themeColor="text1"/>
                <w:sz w:val="14"/>
                <w:szCs w:val="14"/>
              </w:rPr>
            </w:pPr>
            <w:r w:rsidRPr="000E66C2">
              <w:rPr>
                <w:color w:val="000000" w:themeColor="text1"/>
                <w:sz w:val="14"/>
                <w:szCs w:val="14"/>
              </w:rPr>
              <w:t>МКУ «УСГХ»</w:t>
            </w:r>
          </w:p>
        </w:tc>
        <w:tc>
          <w:tcPr>
            <w:tcW w:w="567" w:type="dxa"/>
          </w:tcPr>
          <w:p w14:paraId="1D81E2ED" w14:textId="5F7AB549" w:rsidR="00EB0748" w:rsidRPr="000E66C2" w:rsidRDefault="00EA60C3" w:rsidP="006A42E1">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1AEB66C8" w14:textId="57FD1D77" w:rsidR="00EB0748" w:rsidRPr="000E66C2" w:rsidRDefault="00EA60C3"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53D2C179" w14:textId="77AF739C" w:rsidR="00EB0748" w:rsidRPr="000E66C2" w:rsidRDefault="00EA60C3" w:rsidP="006A42E1">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57552F59" w14:textId="464D32FB" w:rsidR="00EB0748" w:rsidRPr="000E66C2" w:rsidRDefault="00EA60C3"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7A0654DA" w14:textId="1AA9A3DF"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FF22222" w14:textId="79006FEF"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71464C4" w14:textId="20D3206F"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46A9B0F" w14:textId="5E8FF87F"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8CB387C" w14:textId="543D067D"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0742C311" w14:textId="442EC7E5"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7422ABC" w14:textId="51B777E7"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06E33AF" w14:textId="067FBF59" w:rsidR="00EB0748"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0EC17BB2" w14:textId="125182F2" w:rsidR="00EB0748" w:rsidRPr="000E66C2" w:rsidRDefault="00EA60C3" w:rsidP="006A42E1">
            <w:pPr>
              <w:pStyle w:val="5"/>
              <w:outlineLvl w:val="4"/>
              <w:rPr>
                <w:color w:val="000000" w:themeColor="text1"/>
                <w:sz w:val="14"/>
                <w:szCs w:val="14"/>
              </w:rPr>
            </w:pPr>
            <w:r w:rsidRPr="000E66C2">
              <w:rPr>
                <w:color w:val="000000" w:themeColor="text1"/>
                <w:sz w:val="14"/>
                <w:szCs w:val="14"/>
              </w:rPr>
              <w:t>16,9</w:t>
            </w:r>
          </w:p>
        </w:tc>
        <w:tc>
          <w:tcPr>
            <w:tcW w:w="567" w:type="dxa"/>
          </w:tcPr>
          <w:p w14:paraId="2FB31B34" w14:textId="2BFCF160" w:rsidR="00EB0748" w:rsidRPr="000E66C2" w:rsidRDefault="00EA60C3" w:rsidP="006A42E1">
            <w:pPr>
              <w:pStyle w:val="5"/>
              <w:outlineLvl w:val="4"/>
              <w:rPr>
                <w:color w:val="000000" w:themeColor="text1"/>
                <w:sz w:val="14"/>
                <w:szCs w:val="14"/>
              </w:rPr>
            </w:pPr>
            <w:r w:rsidRPr="000E66C2">
              <w:rPr>
                <w:color w:val="000000" w:themeColor="text1"/>
                <w:sz w:val="14"/>
                <w:szCs w:val="14"/>
              </w:rPr>
              <w:t>16,9</w:t>
            </w:r>
          </w:p>
        </w:tc>
        <w:tc>
          <w:tcPr>
            <w:tcW w:w="708" w:type="dxa"/>
          </w:tcPr>
          <w:p w14:paraId="052774EF" w14:textId="758DC2EB" w:rsidR="00EB0748" w:rsidRPr="000E66C2" w:rsidRDefault="00EA60C3" w:rsidP="006A42E1">
            <w:pPr>
              <w:pStyle w:val="5"/>
              <w:outlineLvl w:val="4"/>
              <w:rPr>
                <w:color w:val="000000" w:themeColor="text1"/>
                <w:sz w:val="14"/>
                <w:szCs w:val="14"/>
              </w:rPr>
            </w:pPr>
            <w:r w:rsidRPr="000E66C2">
              <w:rPr>
                <w:color w:val="000000" w:themeColor="text1"/>
                <w:sz w:val="14"/>
                <w:szCs w:val="14"/>
              </w:rPr>
              <w:t>16,9</w:t>
            </w:r>
          </w:p>
        </w:tc>
        <w:tc>
          <w:tcPr>
            <w:tcW w:w="993" w:type="dxa"/>
          </w:tcPr>
          <w:p w14:paraId="55BD9C89" w14:textId="5C0FD4EB" w:rsidR="00EB0748" w:rsidRPr="000E66C2" w:rsidRDefault="00EA60C3" w:rsidP="006A42E1">
            <w:pPr>
              <w:pStyle w:val="5"/>
              <w:outlineLvl w:val="4"/>
              <w:rPr>
                <w:color w:val="000000" w:themeColor="text1"/>
                <w:sz w:val="14"/>
                <w:szCs w:val="14"/>
              </w:rPr>
            </w:pPr>
            <w:r w:rsidRPr="000E66C2">
              <w:rPr>
                <w:color w:val="000000" w:themeColor="text1"/>
                <w:sz w:val="14"/>
                <w:szCs w:val="14"/>
              </w:rPr>
              <w:t>50,7</w:t>
            </w:r>
          </w:p>
        </w:tc>
        <w:tc>
          <w:tcPr>
            <w:tcW w:w="1134" w:type="dxa"/>
          </w:tcPr>
          <w:p w14:paraId="662B17F2" w14:textId="77777777" w:rsidR="00EB0748" w:rsidRPr="006A42E1" w:rsidRDefault="00EB0748" w:rsidP="006A42E1">
            <w:pPr>
              <w:pStyle w:val="5"/>
              <w:outlineLvl w:val="4"/>
              <w:rPr>
                <w:sz w:val="14"/>
                <w:szCs w:val="14"/>
              </w:rPr>
            </w:pPr>
          </w:p>
        </w:tc>
      </w:tr>
      <w:tr w:rsidR="00505074" w:rsidRPr="006A42E1" w14:paraId="14CEF0C3" w14:textId="77777777" w:rsidTr="00505074">
        <w:trPr>
          <w:trHeight w:val="876"/>
        </w:trPr>
        <w:tc>
          <w:tcPr>
            <w:tcW w:w="2836" w:type="dxa"/>
          </w:tcPr>
          <w:p w14:paraId="7C077D44" w14:textId="5354A1ED" w:rsidR="00D839B5" w:rsidRPr="000E66C2" w:rsidRDefault="00EA60C3" w:rsidP="006A42E1">
            <w:pPr>
              <w:pStyle w:val="5"/>
              <w:outlineLvl w:val="4"/>
              <w:rPr>
                <w:color w:val="000000" w:themeColor="text1"/>
                <w:sz w:val="14"/>
                <w:szCs w:val="14"/>
              </w:rPr>
            </w:pPr>
            <w:r w:rsidRPr="000E66C2">
              <w:rPr>
                <w:color w:val="000000" w:themeColor="text1"/>
                <w:sz w:val="14"/>
                <w:szCs w:val="14"/>
              </w:rPr>
              <w:t xml:space="preserve">Мероприятие 2.2 Социально-экономическое стимулирование участия граждан </w:t>
            </w:r>
            <w:proofErr w:type="gramStart"/>
            <w:r w:rsidRPr="000E66C2">
              <w:rPr>
                <w:color w:val="000000" w:themeColor="text1"/>
                <w:sz w:val="14"/>
                <w:szCs w:val="14"/>
              </w:rPr>
              <w:t>в  добровольной</w:t>
            </w:r>
            <w:proofErr w:type="gramEnd"/>
            <w:r w:rsidRPr="000E66C2">
              <w:rPr>
                <w:color w:val="000000" w:themeColor="text1"/>
                <w:sz w:val="14"/>
                <w:szCs w:val="14"/>
              </w:rPr>
              <w:t xml:space="preserve"> пожарной охране</w:t>
            </w:r>
          </w:p>
        </w:tc>
        <w:tc>
          <w:tcPr>
            <w:tcW w:w="1842" w:type="dxa"/>
          </w:tcPr>
          <w:p w14:paraId="465D9BA1" w14:textId="312F01A0" w:rsidR="00D839B5" w:rsidRPr="000E66C2" w:rsidRDefault="00EA60C3" w:rsidP="006A42E1">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10284822" w14:textId="79FBC3D3" w:rsidR="00D839B5" w:rsidRPr="000E66C2" w:rsidRDefault="00EA60C3" w:rsidP="006A42E1">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463EF41" w14:textId="6994B000" w:rsidR="00D839B5" w:rsidRPr="000E66C2" w:rsidRDefault="00EA60C3"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38DE8594" w14:textId="78EF4BFE" w:rsidR="00D839B5" w:rsidRPr="000E66C2" w:rsidRDefault="00EA60C3" w:rsidP="006A42E1">
            <w:pPr>
              <w:pStyle w:val="5"/>
              <w:outlineLvl w:val="4"/>
              <w:rPr>
                <w:color w:val="000000" w:themeColor="text1"/>
                <w:sz w:val="14"/>
                <w:szCs w:val="14"/>
              </w:rPr>
            </w:pPr>
            <w:r w:rsidRPr="000E66C2">
              <w:rPr>
                <w:color w:val="000000" w:themeColor="text1"/>
                <w:sz w:val="14"/>
                <w:szCs w:val="14"/>
              </w:rPr>
              <w:t>820087090</w:t>
            </w:r>
          </w:p>
        </w:tc>
        <w:tc>
          <w:tcPr>
            <w:tcW w:w="567" w:type="dxa"/>
          </w:tcPr>
          <w:p w14:paraId="4BB74712" w14:textId="5F1434B6" w:rsidR="00D839B5" w:rsidRPr="000E66C2" w:rsidRDefault="00EA60C3"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512E623E" w14:textId="253717E4"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7B7BC328" w14:textId="4D9C3D46"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5FABF2E" w14:textId="7DE79026"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0F85260D" w14:textId="37920D52"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02116824" w14:textId="7915E504"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70D4CF05" w14:textId="57FFCFAD"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F16D786" w14:textId="0BCEF831"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A56FF08" w14:textId="1E142933"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6829719" w14:textId="067D4240"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AEB4E9C" w14:textId="0E6357FC"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708" w:type="dxa"/>
          </w:tcPr>
          <w:p w14:paraId="203376D0" w14:textId="14332402"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993" w:type="dxa"/>
          </w:tcPr>
          <w:p w14:paraId="7161CF9E" w14:textId="08F922D1" w:rsidR="00D839B5" w:rsidRPr="000E66C2" w:rsidRDefault="00EA60C3" w:rsidP="006A42E1">
            <w:pPr>
              <w:pStyle w:val="5"/>
              <w:outlineLvl w:val="4"/>
              <w:rPr>
                <w:color w:val="000000" w:themeColor="text1"/>
                <w:sz w:val="14"/>
                <w:szCs w:val="14"/>
              </w:rPr>
            </w:pPr>
            <w:r w:rsidRPr="000E66C2">
              <w:rPr>
                <w:color w:val="000000" w:themeColor="text1"/>
                <w:sz w:val="14"/>
                <w:szCs w:val="14"/>
              </w:rPr>
              <w:t>0</w:t>
            </w:r>
          </w:p>
        </w:tc>
        <w:tc>
          <w:tcPr>
            <w:tcW w:w="1134" w:type="dxa"/>
          </w:tcPr>
          <w:p w14:paraId="5066DA3B" w14:textId="77777777" w:rsidR="00D839B5" w:rsidRPr="006A42E1" w:rsidRDefault="00D839B5" w:rsidP="006A42E1">
            <w:pPr>
              <w:pStyle w:val="5"/>
              <w:outlineLvl w:val="4"/>
              <w:rPr>
                <w:sz w:val="14"/>
                <w:szCs w:val="14"/>
              </w:rPr>
            </w:pPr>
          </w:p>
        </w:tc>
      </w:tr>
      <w:tr w:rsidR="00505074" w:rsidRPr="006A42E1" w14:paraId="045307AA" w14:textId="77777777" w:rsidTr="0056369A">
        <w:trPr>
          <w:trHeight w:val="834"/>
        </w:trPr>
        <w:tc>
          <w:tcPr>
            <w:tcW w:w="2836" w:type="dxa"/>
          </w:tcPr>
          <w:p w14:paraId="61F72ED2" w14:textId="77884BE0" w:rsidR="00D839B5" w:rsidRPr="000E66C2" w:rsidRDefault="00992A9F" w:rsidP="006A42E1">
            <w:pPr>
              <w:pStyle w:val="5"/>
              <w:outlineLvl w:val="4"/>
              <w:rPr>
                <w:color w:val="000000" w:themeColor="text1"/>
                <w:sz w:val="14"/>
                <w:szCs w:val="14"/>
              </w:rPr>
            </w:pPr>
            <w:r w:rsidRPr="000E66C2">
              <w:rPr>
                <w:color w:val="000000" w:themeColor="text1"/>
                <w:sz w:val="14"/>
                <w:szCs w:val="14"/>
              </w:rPr>
              <w:lastRenderedPageBreak/>
              <w:t>Мероприятие 2.3 Материально-техническое обеспечение добровольной пожарной охраны</w:t>
            </w:r>
          </w:p>
        </w:tc>
        <w:tc>
          <w:tcPr>
            <w:tcW w:w="1842" w:type="dxa"/>
          </w:tcPr>
          <w:p w14:paraId="62CC2127" w14:textId="57A433DF" w:rsidR="00D839B5" w:rsidRPr="000E66C2" w:rsidRDefault="00992A9F" w:rsidP="006A42E1">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4C20C077" w14:textId="79A48AB1" w:rsidR="00D839B5" w:rsidRPr="000E66C2" w:rsidRDefault="00992A9F" w:rsidP="006A42E1">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1F847345" w14:textId="7490F2F1" w:rsidR="00D839B5" w:rsidRPr="000E66C2" w:rsidRDefault="00992A9F"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3746CFF8" w14:textId="181F7F49" w:rsidR="00D839B5" w:rsidRPr="000E66C2" w:rsidRDefault="00992A9F" w:rsidP="006A42E1">
            <w:pPr>
              <w:pStyle w:val="5"/>
              <w:outlineLvl w:val="4"/>
              <w:rPr>
                <w:color w:val="000000" w:themeColor="text1"/>
                <w:sz w:val="14"/>
                <w:szCs w:val="14"/>
              </w:rPr>
            </w:pPr>
            <w:r w:rsidRPr="000E66C2">
              <w:rPr>
                <w:color w:val="000000" w:themeColor="text1"/>
                <w:sz w:val="14"/>
                <w:szCs w:val="14"/>
              </w:rPr>
              <w:t>820089340</w:t>
            </w:r>
          </w:p>
        </w:tc>
        <w:tc>
          <w:tcPr>
            <w:tcW w:w="567" w:type="dxa"/>
          </w:tcPr>
          <w:p w14:paraId="32A535E3" w14:textId="14A6D011" w:rsidR="00D839B5" w:rsidRPr="000E66C2" w:rsidRDefault="00992A9F"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0711024F" w14:textId="5E88DDA9"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292570F" w14:textId="43AC9328"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3322A36E" w14:textId="4E963B8C"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2E489A7" w14:textId="747757C7"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481AB94" w14:textId="216F590B"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DA0136D" w14:textId="47B7B644"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115FB17" w14:textId="6DD81C2D"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34E6790" w14:textId="16BDE382"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1E7E0B8" w14:textId="0DCDC121"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47A4D1C7" w14:textId="2976CCBB"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708" w:type="dxa"/>
          </w:tcPr>
          <w:p w14:paraId="19109E74" w14:textId="4D98EF2F"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993" w:type="dxa"/>
          </w:tcPr>
          <w:p w14:paraId="2D9B95D8" w14:textId="7F1CC253" w:rsidR="00D839B5" w:rsidRPr="000E66C2" w:rsidRDefault="00992A9F" w:rsidP="006A42E1">
            <w:pPr>
              <w:pStyle w:val="5"/>
              <w:outlineLvl w:val="4"/>
              <w:rPr>
                <w:color w:val="000000" w:themeColor="text1"/>
                <w:sz w:val="14"/>
                <w:szCs w:val="14"/>
              </w:rPr>
            </w:pPr>
            <w:r w:rsidRPr="000E66C2">
              <w:rPr>
                <w:color w:val="000000" w:themeColor="text1"/>
                <w:sz w:val="14"/>
                <w:szCs w:val="14"/>
              </w:rPr>
              <w:t>0</w:t>
            </w:r>
          </w:p>
        </w:tc>
        <w:tc>
          <w:tcPr>
            <w:tcW w:w="1134" w:type="dxa"/>
          </w:tcPr>
          <w:p w14:paraId="44D040CE" w14:textId="77777777" w:rsidR="00D839B5" w:rsidRPr="006A42E1" w:rsidRDefault="00D839B5" w:rsidP="006A42E1">
            <w:pPr>
              <w:pStyle w:val="5"/>
              <w:outlineLvl w:val="4"/>
              <w:rPr>
                <w:sz w:val="14"/>
                <w:szCs w:val="14"/>
              </w:rPr>
            </w:pPr>
          </w:p>
        </w:tc>
      </w:tr>
      <w:tr w:rsidR="00505074" w:rsidRPr="006A42E1" w14:paraId="65DF311B" w14:textId="77777777" w:rsidTr="00505074">
        <w:trPr>
          <w:trHeight w:val="921"/>
        </w:trPr>
        <w:tc>
          <w:tcPr>
            <w:tcW w:w="2836" w:type="dxa"/>
            <w:vMerge w:val="restart"/>
          </w:tcPr>
          <w:p w14:paraId="0059BCA9" w14:textId="2413A827" w:rsidR="00D819C2" w:rsidRPr="000E66C2" w:rsidRDefault="00D819C2" w:rsidP="006A42E1">
            <w:pPr>
              <w:pStyle w:val="5"/>
              <w:outlineLvl w:val="4"/>
              <w:rPr>
                <w:color w:val="000000" w:themeColor="text1"/>
                <w:sz w:val="14"/>
                <w:szCs w:val="14"/>
              </w:rPr>
            </w:pPr>
            <w:r w:rsidRPr="000E66C2">
              <w:rPr>
                <w:color w:val="000000" w:themeColor="text1"/>
                <w:sz w:val="14"/>
                <w:szCs w:val="14"/>
              </w:rPr>
              <w:t xml:space="preserve">Мероприятие 2.4 Создание противопожарных минерализованных полос, доставка и </w:t>
            </w:r>
            <w:proofErr w:type="spellStart"/>
            <w:r w:rsidRPr="000E66C2">
              <w:rPr>
                <w:color w:val="000000" w:themeColor="text1"/>
                <w:sz w:val="14"/>
                <w:szCs w:val="14"/>
              </w:rPr>
              <w:t>закопка</w:t>
            </w:r>
            <w:proofErr w:type="spellEnd"/>
            <w:r w:rsidRPr="000E66C2">
              <w:rPr>
                <w:color w:val="000000" w:themeColor="text1"/>
                <w:sz w:val="14"/>
                <w:szCs w:val="14"/>
              </w:rPr>
              <w:t xml:space="preserve"> емкостей для противопожарных нужд</w:t>
            </w:r>
          </w:p>
        </w:tc>
        <w:tc>
          <w:tcPr>
            <w:tcW w:w="1842" w:type="dxa"/>
          </w:tcPr>
          <w:p w14:paraId="0DA73FD8" w14:textId="627E80D7" w:rsidR="00D819C2" w:rsidRPr="000E66C2" w:rsidRDefault="00D819C2" w:rsidP="006A42E1">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6448E788" w14:textId="722BFC08" w:rsidR="00D819C2" w:rsidRPr="000E66C2" w:rsidRDefault="00D819C2" w:rsidP="006A42E1">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5BE73F1A" w14:textId="21A6BF6B" w:rsidR="00D819C2" w:rsidRPr="000E66C2" w:rsidRDefault="00D819C2"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516CADAC" w14:textId="3ED5D274" w:rsidR="00D819C2" w:rsidRPr="000E66C2" w:rsidRDefault="00D819C2" w:rsidP="006A42E1">
            <w:pPr>
              <w:pStyle w:val="5"/>
              <w:outlineLvl w:val="4"/>
              <w:rPr>
                <w:color w:val="000000" w:themeColor="text1"/>
                <w:sz w:val="14"/>
                <w:szCs w:val="14"/>
              </w:rPr>
            </w:pPr>
            <w:r w:rsidRPr="000E66C2">
              <w:rPr>
                <w:color w:val="000000" w:themeColor="text1"/>
                <w:sz w:val="14"/>
                <w:szCs w:val="14"/>
              </w:rPr>
              <w:t>820089030</w:t>
            </w:r>
          </w:p>
        </w:tc>
        <w:tc>
          <w:tcPr>
            <w:tcW w:w="567" w:type="dxa"/>
          </w:tcPr>
          <w:p w14:paraId="514F8888" w14:textId="708844A6" w:rsidR="00D819C2" w:rsidRPr="000E66C2" w:rsidRDefault="00D819C2"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7335BC91" w14:textId="442C80D3" w:rsidR="00D819C2" w:rsidRPr="000E66C2" w:rsidRDefault="00D819C2" w:rsidP="006A42E1">
            <w:pPr>
              <w:pStyle w:val="5"/>
              <w:outlineLvl w:val="4"/>
              <w:rPr>
                <w:color w:val="000000" w:themeColor="text1"/>
                <w:sz w:val="14"/>
                <w:szCs w:val="14"/>
              </w:rPr>
            </w:pPr>
            <w:r w:rsidRPr="000E66C2">
              <w:rPr>
                <w:color w:val="000000" w:themeColor="text1"/>
                <w:sz w:val="14"/>
                <w:szCs w:val="14"/>
              </w:rPr>
              <w:t>50</w:t>
            </w:r>
          </w:p>
        </w:tc>
        <w:tc>
          <w:tcPr>
            <w:tcW w:w="567" w:type="dxa"/>
          </w:tcPr>
          <w:p w14:paraId="6F900DD8" w14:textId="6FC0E494" w:rsidR="00D819C2" w:rsidRPr="000E66C2" w:rsidRDefault="00D819C2" w:rsidP="006A42E1">
            <w:pPr>
              <w:pStyle w:val="5"/>
              <w:outlineLvl w:val="4"/>
              <w:rPr>
                <w:color w:val="000000" w:themeColor="text1"/>
                <w:sz w:val="14"/>
                <w:szCs w:val="14"/>
              </w:rPr>
            </w:pPr>
            <w:r w:rsidRPr="000E66C2">
              <w:rPr>
                <w:color w:val="000000" w:themeColor="text1"/>
                <w:sz w:val="14"/>
                <w:szCs w:val="14"/>
              </w:rPr>
              <w:t>150</w:t>
            </w:r>
          </w:p>
        </w:tc>
        <w:tc>
          <w:tcPr>
            <w:tcW w:w="567" w:type="dxa"/>
          </w:tcPr>
          <w:p w14:paraId="04700B63" w14:textId="2A68E6A4" w:rsidR="00D819C2" w:rsidRPr="000E66C2" w:rsidRDefault="00D819C2" w:rsidP="006A42E1">
            <w:pPr>
              <w:pStyle w:val="5"/>
              <w:outlineLvl w:val="4"/>
              <w:rPr>
                <w:color w:val="000000" w:themeColor="text1"/>
                <w:sz w:val="14"/>
                <w:szCs w:val="14"/>
              </w:rPr>
            </w:pPr>
            <w:r w:rsidRPr="000E66C2">
              <w:rPr>
                <w:color w:val="000000" w:themeColor="text1"/>
                <w:sz w:val="14"/>
                <w:szCs w:val="14"/>
              </w:rPr>
              <w:t>700</w:t>
            </w:r>
          </w:p>
        </w:tc>
        <w:tc>
          <w:tcPr>
            <w:tcW w:w="567" w:type="dxa"/>
          </w:tcPr>
          <w:p w14:paraId="59718870" w14:textId="75437091" w:rsidR="00D819C2" w:rsidRPr="000E66C2" w:rsidRDefault="00D819C2" w:rsidP="006A42E1">
            <w:pPr>
              <w:pStyle w:val="5"/>
              <w:outlineLvl w:val="4"/>
              <w:rPr>
                <w:color w:val="000000" w:themeColor="text1"/>
                <w:sz w:val="14"/>
                <w:szCs w:val="14"/>
              </w:rPr>
            </w:pPr>
            <w:r w:rsidRPr="000E66C2">
              <w:rPr>
                <w:color w:val="000000" w:themeColor="text1"/>
                <w:sz w:val="14"/>
                <w:szCs w:val="14"/>
              </w:rPr>
              <w:t>100</w:t>
            </w:r>
          </w:p>
        </w:tc>
        <w:tc>
          <w:tcPr>
            <w:tcW w:w="567" w:type="dxa"/>
          </w:tcPr>
          <w:p w14:paraId="738C28B8" w14:textId="2D6FB3EE" w:rsidR="00D819C2" w:rsidRPr="000E66C2" w:rsidRDefault="00D819C2" w:rsidP="006A42E1">
            <w:pPr>
              <w:pStyle w:val="5"/>
              <w:outlineLvl w:val="4"/>
              <w:rPr>
                <w:color w:val="000000" w:themeColor="text1"/>
                <w:sz w:val="14"/>
                <w:szCs w:val="14"/>
              </w:rPr>
            </w:pPr>
            <w:r w:rsidRPr="000E66C2">
              <w:rPr>
                <w:color w:val="000000" w:themeColor="text1"/>
                <w:sz w:val="14"/>
                <w:szCs w:val="14"/>
              </w:rPr>
              <w:t>100</w:t>
            </w:r>
          </w:p>
        </w:tc>
        <w:tc>
          <w:tcPr>
            <w:tcW w:w="567" w:type="dxa"/>
          </w:tcPr>
          <w:p w14:paraId="63031A98" w14:textId="01037D3C" w:rsidR="00D819C2" w:rsidRPr="000E66C2" w:rsidRDefault="00D819C2" w:rsidP="006A42E1">
            <w:pPr>
              <w:pStyle w:val="5"/>
              <w:outlineLvl w:val="4"/>
              <w:rPr>
                <w:color w:val="000000" w:themeColor="text1"/>
                <w:sz w:val="14"/>
                <w:szCs w:val="14"/>
              </w:rPr>
            </w:pPr>
            <w:r w:rsidRPr="000E66C2">
              <w:rPr>
                <w:color w:val="000000" w:themeColor="text1"/>
                <w:sz w:val="14"/>
                <w:szCs w:val="14"/>
              </w:rPr>
              <w:t>100</w:t>
            </w:r>
          </w:p>
        </w:tc>
        <w:tc>
          <w:tcPr>
            <w:tcW w:w="567" w:type="dxa"/>
          </w:tcPr>
          <w:p w14:paraId="09202DE3" w14:textId="4BCEE668" w:rsidR="00D819C2" w:rsidRPr="000E66C2" w:rsidRDefault="00D819C2" w:rsidP="006A42E1">
            <w:pPr>
              <w:pStyle w:val="5"/>
              <w:outlineLvl w:val="4"/>
              <w:rPr>
                <w:color w:val="000000" w:themeColor="text1"/>
                <w:sz w:val="14"/>
                <w:szCs w:val="14"/>
              </w:rPr>
            </w:pPr>
            <w:r w:rsidRPr="000E66C2">
              <w:rPr>
                <w:color w:val="000000" w:themeColor="text1"/>
                <w:sz w:val="14"/>
                <w:szCs w:val="14"/>
              </w:rPr>
              <w:t>50</w:t>
            </w:r>
          </w:p>
        </w:tc>
        <w:tc>
          <w:tcPr>
            <w:tcW w:w="567" w:type="dxa"/>
          </w:tcPr>
          <w:p w14:paraId="328D09D3" w14:textId="5B69F1EE" w:rsidR="00D819C2" w:rsidRPr="000E66C2" w:rsidRDefault="00D819C2"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7BEAB82" w14:textId="0A73229D" w:rsidR="00D819C2" w:rsidRPr="000E66C2" w:rsidRDefault="00D819C2"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8C67B7C" w14:textId="7E038AC4" w:rsidR="00D819C2" w:rsidRPr="000E66C2" w:rsidRDefault="00D819C2" w:rsidP="006A42E1">
            <w:pPr>
              <w:pStyle w:val="5"/>
              <w:outlineLvl w:val="4"/>
              <w:rPr>
                <w:color w:val="000000" w:themeColor="text1"/>
                <w:sz w:val="14"/>
                <w:szCs w:val="14"/>
              </w:rPr>
            </w:pPr>
            <w:r w:rsidRPr="000E66C2">
              <w:rPr>
                <w:color w:val="000000" w:themeColor="text1"/>
                <w:sz w:val="14"/>
                <w:szCs w:val="14"/>
              </w:rPr>
              <w:t>0</w:t>
            </w:r>
          </w:p>
        </w:tc>
        <w:tc>
          <w:tcPr>
            <w:tcW w:w="708" w:type="dxa"/>
          </w:tcPr>
          <w:p w14:paraId="117C150C" w14:textId="68EF8812" w:rsidR="00D819C2" w:rsidRPr="000E66C2" w:rsidRDefault="00D819C2" w:rsidP="006A42E1">
            <w:pPr>
              <w:pStyle w:val="5"/>
              <w:outlineLvl w:val="4"/>
              <w:rPr>
                <w:color w:val="000000" w:themeColor="text1"/>
                <w:sz w:val="14"/>
                <w:szCs w:val="14"/>
              </w:rPr>
            </w:pPr>
            <w:r w:rsidRPr="000E66C2">
              <w:rPr>
                <w:color w:val="000000" w:themeColor="text1"/>
                <w:sz w:val="14"/>
                <w:szCs w:val="14"/>
              </w:rPr>
              <w:t>0</w:t>
            </w:r>
          </w:p>
        </w:tc>
        <w:tc>
          <w:tcPr>
            <w:tcW w:w="993" w:type="dxa"/>
          </w:tcPr>
          <w:p w14:paraId="60402E65" w14:textId="57E0630A" w:rsidR="00D819C2" w:rsidRPr="000E66C2" w:rsidRDefault="00D819C2" w:rsidP="006A42E1">
            <w:pPr>
              <w:pStyle w:val="5"/>
              <w:outlineLvl w:val="4"/>
              <w:rPr>
                <w:color w:val="000000" w:themeColor="text1"/>
                <w:sz w:val="14"/>
                <w:szCs w:val="14"/>
              </w:rPr>
            </w:pPr>
            <w:r w:rsidRPr="000E66C2">
              <w:rPr>
                <w:color w:val="000000" w:themeColor="text1"/>
                <w:sz w:val="14"/>
                <w:szCs w:val="14"/>
              </w:rPr>
              <w:t>1250,0</w:t>
            </w:r>
          </w:p>
        </w:tc>
        <w:tc>
          <w:tcPr>
            <w:tcW w:w="1134" w:type="dxa"/>
          </w:tcPr>
          <w:p w14:paraId="1940CC02" w14:textId="77777777" w:rsidR="00D819C2" w:rsidRPr="006A42E1" w:rsidRDefault="00D819C2" w:rsidP="006A42E1">
            <w:pPr>
              <w:pStyle w:val="5"/>
              <w:outlineLvl w:val="4"/>
              <w:rPr>
                <w:sz w:val="14"/>
                <w:szCs w:val="14"/>
              </w:rPr>
            </w:pPr>
          </w:p>
        </w:tc>
      </w:tr>
      <w:tr w:rsidR="00505074" w:rsidRPr="006A42E1" w14:paraId="0EB75476" w14:textId="77777777" w:rsidTr="0056369A">
        <w:trPr>
          <w:trHeight w:val="614"/>
        </w:trPr>
        <w:tc>
          <w:tcPr>
            <w:tcW w:w="2836" w:type="dxa"/>
            <w:vMerge/>
          </w:tcPr>
          <w:p w14:paraId="3E6BC47B" w14:textId="77777777" w:rsidR="00D819C2" w:rsidRPr="000E66C2" w:rsidRDefault="00D819C2" w:rsidP="006A42E1">
            <w:pPr>
              <w:pStyle w:val="5"/>
              <w:outlineLvl w:val="4"/>
              <w:rPr>
                <w:color w:val="000000" w:themeColor="text1"/>
                <w:sz w:val="14"/>
                <w:szCs w:val="14"/>
              </w:rPr>
            </w:pPr>
          </w:p>
        </w:tc>
        <w:tc>
          <w:tcPr>
            <w:tcW w:w="1842" w:type="dxa"/>
          </w:tcPr>
          <w:p w14:paraId="475D7D32" w14:textId="723BD63D" w:rsidR="00D819C2" w:rsidRPr="000E66C2" w:rsidRDefault="00D819C2" w:rsidP="006A42E1">
            <w:pPr>
              <w:pStyle w:val="5"/>
              <w:outlineLvl w:val="4"/>
              <w:rPr>
                <w:color w:val="000000" w:themeColor="text1"/>
                <w:sz w:val="14"/>
                <w:szCs w:val="14"/>
              </w:rPr>
            </w:pPr>
            <w:r w:rsidRPr="000E66C2">
              <w:rPr>
                <w:color w:val="000000" w:themeColor="text1"/>
                <w:sz w:val="14"/>
                <w:szCs w:val="14"/>
              </w:rPr>
              <w:t>МКУ «УСГХ»</w:t>
            </w:r>
          </w:p>
        </w:tc>
        <w:tc>
          <w:tcPr>
            <w:tcW w:w="567" w:type="dxa"/>
          </w:tcPr>
          <w:p w14:paraId="6898D12F" w14:textId="074CB9A5" w:rsidR="00D819C2" w:rsidRPr="000E66C2" w:rsidRDefault="00D819C2" w:rsidP="006A42E1">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499DF91A" w14:textId="37819F44" w:rsidR="00D819C2" w:rsidRPr="000E66C2" w:rsidRDefault="00D819C2" w:rsidP="006A42E1">
            <w:pPr>
              <w:pStyle w:val="5"/>
              <w:outlineLvl w:val="4"/>
              <w:rPr>
                <w:color w:val="000000" w:themeColor="text1"/>
                <w:sz w:val="14"/>
                <w:szCs w:val="14"/>
              </w:rPr>
            </w:pPr>
            <w:r w:rsidRPr="000E66C2">
              <w:rPr>
                <w:color w:val="000000" w:themeColor="text1"/>
                <w:sz w:val="14"/>
                <w:szCs w:val="14"/>
              </w:rPr>
              <w:t>0310</w:t>
            </w:r>
          </w:p>
        </w:tc>
        <w:tc>
          <w:tcPr>
            <w:tcW w:w="993" w:type="dxa"/>
          </w:tcPr>
          <w:p w14:paraId="4C6A2C0B" w14:textId="34C8F80B" w:rsidR="00D819C2" w:rsidRPr="000E66C2" w:rsidRDefault="00D819C2" w:rsidP="006A42E1">
            <w:pPr>
              <w:pStyle w:val="5"/>
              <w:outlineLvl w:val="4"/>
              <w:rPr>
                <w:color w:val="000000" w:themeColor="text1"/>
                <w:sz w:val="14"/>
                <w:szCs w:val="14"/>
              </w:rPr>
            </w:pPr>
            <w:r w:rsidRPr="000E66C2">
              <w:rPr>
                <w:color w:val="000000" w:themeColor="text1"/>
                <w:sz w:val="14"/>
                <w:szCs w:val="14"/>
              </w:rPr>
              <w:t>820089030</w:t>
            </w:r>
          </w:p>
        </w:tc>
        <w:tc>
          <w:tcPr>
            <w:tcW w:w="567" w:type="dxa"/>
          </w:tcPr>
          <w:p w14:paraId="2028746B" w14:textId="6263055E" w:rsidR="00D819C2" w:rsidRPr="000E66C2" w:rsidRDefault="00D819C2" w:rsidP="006A42E1">
            <w:pPr>
              <w:pStyle w:val="5"/>
              <w:outlineLvl w:val="4"/>
              <w:rPr>
                <w:color w:val="000000" w:themeColor="text1"/>
                <w:sz w:val="14"/>
                <w:szCs w:val="14"/>
              </w:rPr>
            </w:pPr>
            <w:r w:rsidRPr="000E66C2">
              <w:rPr>
                <w:color w:val="000000" w:themeColor="text1"/>
                <w:sz w:val="14"/>
                <w:szCs w:val="14"/>
              </w:rPr>
              <w:t>240</w:t>
            </w:r>
          </w:p>
        </w:tc>
        <w:tc>
          <w:tcPr>
            <w:tcW w:w="567" w:type="dxa"/>
          </w:tcPr>
          <w:p w14:paraId="4B06FF38" w14:textId="16AE9568" w:rsidR="00D819C2" w:rsidRPr="000E66C2" w:rsidRDefault="009E7F80"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679D2B8" w14:textId="42A67F16" w:rsidR="00D819C2" w:rsidRPr="000E66C2" w:rsidRDefault="009E7F80"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A95D2B4" w14:textId="086653B3" w:rsidR="00D819C2" w:rsidRPr="000E66C2" w:rsidRDefault="009E7F80"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10C138E2" w14:textId="58A5B24C" w:rsidR="00D819C2" w:rsidRPr="000E66C2" w:rsidRDefault="009E7F80"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FAFE262" w14:textId="67B5F742" w:rsidR="00D819C2" w:rsidRPr="000E66C2" w:rsidRDefault="009E7F80"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798CB0D9" w14:textId="4ADB7D29" w:rsidR="00D819C2" w:rsidRPr="000E66C2" w:rsidRDefault="009E7F80"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25698093" w14:textId="615D7418" w:rsidR="00D819C2" w:rsidRPr="000E66C2" w:rsidRDefault="009E7F80"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5B765819" w14:textId="593BB3A1" w:rsidR="00D819C2" w:rsidRPr="000E66C2" w:rsidRDefault="009E7F80" w:rsidP="006A42E1">
            <w:pPr>
              <w:pStyle w:val="5"/>
              <w:outlineLvl w:val="4"/>
              <w:rPr>
                <w:color w:val="000000" w:themeColor="text1"/>
                <w:sz w:val="14"/>
                <w:szCs w:val="14"/>
              </w:rPr>
            </w:pPr>
            <w:r w:rsidRPr="000E66C2">
              <w:rPr>
                <w:color w:val="000000" w:themeColor="text1"/>
                <w:sz w:val="14"/>
                <w:szCs w:val="14"/>
              </w:rPr>
              <w:t>0</w:t>
            </w:r>
          </w:p>
        </w:tc>
        <w:tc>
          <w:tcPr>
            <w:tcW w:w="567" w:type="dxa"/>
          </w:tcPr>
          <w:p w14:paraId="661EA8F9" w14:textId="6D7D7310" w:rsidR="00D819C2" w:rsidRPr="000E66C2" w:rsidRDefault="009E7F80" w:rsidP="006A42E1">
            <w:pPr>
              <w:pStyle w:val="5"/>
              <w:outlineLvl w:val="4"/>
              <w:rPr>
                <w:color w:val="000000" w:themeColor="text1"/>
                <w:sz w:val="14"/>
                <w:szCs w:val="14"/>
              </w:rPr>
            </w:pPr>
            <w:r w:rsidRPr="000E66C2">
              <w:rPr>
                <w:color w:val="000000" w:themeColor="text1"/>
                <w:sz w:val="14"/>
                <w:szCs w:val="14"/>
              </w:rPr>
              <w:t>100</w:t>
            </w:r>
          </w:p>
        </w:tc>
        <w:tc>
          <w:tcPr>
            <w:tcW w:w="567" w:type="dxa"/>
          </w:tcPr>
          <w:p w14:paraId="414535E5" w14:textId="04BA0804" w:rsidR="00D819C2" w:rsidRPr="000E66C2" w:rsidRDefault="009E7F80" w:rsidP="006A42E1">
            <w:pPr>
              <w:pStyle w:val="5"/>
              <w:outlineLvl w:val="4"/>
              <w:rPr>
                <w:color w:val="000000" w:themeColor="text1"/>
                <w:sz w:val="14"/>
                <w:szCs w:val="14"/>
              </w:rPr>
            </w:pPr>
            <w:r w:rsidRPr="000E66C2">
              <w:rPr>
                <w:color w:val="000000" w:themeColor="text1"/>
                <w:sz w:val="14"/>
                <w:szCs w:val="14"/>
              </w:rPr>
              <w:t>100</w:t>
            </w:r>
          </w:p>
        </w:tc>
        <w:tc>
          <w:tcPr>
            <w:tcW w:w="708" w:type="dxa"/>
          </w:tcPr>
          <w:p w14:paraId="17315914" w14:textId="5AFBFE95" w:rsidR="00D819C2" w:rsidRPr="000E66C2" w:rsidRDefault="009E7F80" w:rsidP="006A42E1">
            <w:pPr>
              <w:pStyle w:val="5"/>
              <w:outlineLvl w:val="4"/>
              <w:rPr>
                <w:color w:val="000000" w:themeColor="text1"/>
                <w:sz w:val="14"/>
                <w:szCs w:val="14"/>
              </w:rPr>
            </w:pPr>
            <w:r w:rsidRPr="000E66C2">
              <w:rPr>
                <w:color w:val="000000" w:themeColor="text1"/>
                <w:sz w:val="14"/>
                <w:szCs w:val="14"/>
              </w:rPr>
              <w:t>100</w:t>
            </w:r>
          </w:p>
        </w:tc>
        <w:tc>
          <w:tcPr>
            <w:tcW w:w="993" w:type="dxa"/>
          </w:tcPr>
          <w:p w14:paraId="5B33014C" w14:textId="2EEEFF61" w:rsidR="00D819C2" w:rsidRPr="000E66C2" w:rsidRDefault="009E7F80" w:rsidP="006A42E1">
            <w:pPr>
              <w:pStyle w:val="5"/>
              <w:outlineLvl w:val="4"/>
              <w:rPr>
                <w:color w:val="000000" w:themeColor="text1"/>
                <w:sz w:val="14"/>
                <w:szCs w:val="14"/>
              </w:rPr>
            </w:pPr>
            <w:r w:rsidRPr="000E66C2">
              <w:rPr>
                <w:color w:val="000000" w:themeColor="text1"/>
                <w:sz w:val="14"/>
                <w:szCs w:val="14"/>
              </w:rPr>
              <w:t>300</w:t>
            </w:r>
          </w:p>
        </w:tc>
        <w:tc>
          <w:tcPr>
            <w:tcW w:w="1134" w:type="dxa"/>
          </w:tcPr>
          <w:p w14:paraId="4EC5A0D1" w14:textId="77777777" w:rsidR="00D819C2" w:rsidRPr="006A42E1" w:rsidRDefault="00D819C2" w:rsidP="006A42E1">
            <w:pPr>
              <w:pStyle w:val="5"/>
              <w:outlineLvl w:val="4"/>
              <w:rPr>
                <w:sz w:val="14"/>
                <w:szCs w:val="14"/>
              </w:rPr>
            </w:pPr>
          </w:p>
        </w:tc>
      </w:tr>
      <w:tr w:rsidR="00505074" w:rsidRPr="006A42E1" w14:paraId="7D4EC5D5" w14:textId="77777777" w:rsidTr="0056369A">
        <w:trPr>
          <w:trHeight w:val="850"/>
        </w:trPr>
        <w:tc>
          <w:tcPr>
            <w:tcW w:w="2836" w:type="dxa"/>
          </w:tcPr>
          <w:p w14:paraId="2A2FE0E0" w14:textId="631E2E31" w:rsidR="009E7F80" w:rsidRPr="000E66C2" w:rsidRDefault="009E7F80" w:rsidP="009E7F80">
            <w:pPr>
              <w:pStyle w:val="5"/>
              <w:outlineLvl w:val="4"/>
              <w:rPr>
                <w:color w:val="000000" w:themeColor="text1"/>
                <w:sz w:val="14"/>
                <w:szCs w:val="14"/>
              </w:rPr>
            </w:pPr>
            <w:r w:rsidRPr="000E66C2">
              <w:rPr>
                <w:color w:val="000000" w:themeColor="text1"/>
                <w:sz w:val="14"/>
                <w:szCs w:val="14"/>
              </w:rPr>
              <w:t xml:space="preserve">Мероприятие 2.5 Организация системы оповещения в </w:t>
            </w:r>
            <w:proofErr w:type="spellStart"/>
            <w:r w:rsidRPr="000E66C2">
              <w:rPr>
                <w:color w:val="000000" w:themeColor="text1"/>
                <w:sz w:val="14"/>
                <w:szCs w:val="14"/>
              </w:rPr>
              <w:t>п.Манский</w:t>
            </w:r>
            <w:proofErr w:type="spellEnd"/>
          </w:p>
        </w:tc>
        <w:tc>
          <w:tcPr>
            <w:tcW w:w="1842" w:type="dxa"/>
          </w:tcPr>
          <w:p w14:paraId="09D2B916" w14:textId="3582E790" w:rsidR="009E7F80" w:rsidRPr="000E66C2" w:rsidRDefault="009E7F80" w:rsidP="009E7F80">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74132DF2" w14:textId="67CD6EF3" w:rsidR="009E7F80" w:rsidRPr="000E66C2" w:rsidRDefault="009E7F80" w:rsidP="009E7F80">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1ED69C85" w14:textId="20E1062C" w:rsidR="009E7F80" w:rsidRPr="000E66C2" w:rsidRDefault="009E7F80" w:rsidP="009E7F80">
            <w:pPr>
              <w:pStyle w:val="5"/>
              <w:outlineLvl w:val="4"/>
              <w:rPr>
                <w:color w:val="000000" w:themeColor="text1"/>
                <w:sz w:val="14"/>
                <w:szCs w:val="14"/>
              </w:rPr>
            </w:pPr>
            <w:r w:rsidRPr="000E66C2">
              <w:rPr>
                <w:color w:val="000000" w:themeColor="text1"/>
                <w:sz w:val="14"/>
                <w:szCs w:val="14"/>
              </w:rPr>
              <w:t>0310</w:t>
            </w:r>
          </w:p>
        </w:tc>
        <w:tc>
          <w:tcPr>
            <w:tcW w:w="993" w:type="dxa"/>
          </w:tcPr>
          <w:p w14:paraId="2A3F5AAE" w14:textId="59BC1D23" w:rsidR="009E7F80" w:rsidRPr="000E66C2" w:rsidRDefault="009E7F80" w:rsidP="009E7F80">
            <w:pPr>
              <w:pStyle w:val="5"/>
              <w:outlineLvl w:val="4"/>
              <w:rPr>
                <w:color w:val="000000" w:themeColor="text1"/>
                <w:sz w:val="14"/>
                <w:szCs w:val="14"/>
              </w:rPr>
            </w:pPr>
            <w:r w:rsidRPr="000E66C2">
              <w:rPr>
                <w:color w:val="000000" w:themeColor="text1"/>
                <w:sz w:val="14"/>
                <w:szCs w:val="14"/>
              </w:rPr>
              <w:t>820089340</w:t>
            </w:r>
          </w:p>
        </w:tc>
        <w:tc>
          <w:tcPr>
            <w:tcW w:w="567" w:type="dxa"/>
          </w:tcPr>
          <w:p w14:paraId="5B86A02C" w14:textId="50169E2D" w:rsidR="009E7F80" w:rsidRPr="000E66C2" w:rsidRDefault="009E7F80" w:rsidP="009E7F80">
            <w:pPr>
              <w:pStyle w:val="5"/>
              <w:outlineLvl w:val="4"/>
              <w:rPr>
                <w:color w:val="000000" w:themeColor="text1"/>
                <w:sz w:val="14"/>
                <w:szCs w:val="14"/>
              </w:rPr>
            </w:pPr>
            <w:r w:rsidRPr="000E66C2">
              <w:rPr>
                <w:color w:val="000000" w:themeColor="text1"/>
                <w:sz w:val="14"/>
                <w:szCs w:val="14"/>
              </w:rPr>
              <w:t>240</w:t>
            </w:r>
          </w:p>
        </w:tc>
        <w:tc>
          <w:tcPr>
            <w:tcW w:w="567" w:type="dxa"/>
          </w:tcPr>
          <w:p w14:paraId="56BBA574" w14:textId="0EBF1378"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77C73B70" w14:textId="535AA461"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314031E6" w14:textId="57610982"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06C701ED" w14:textId="40B6AC20"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1BA18B82" w14:textId="3AF610AE"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1F71CCBA" w14:textId="10600F33" w:rsidR="009E7F80" w:rsidRPr="000E66C2" w:rsidRDefault="009E7F80" w:rsidP="009E7F80">
            <w:pPr>
              <w:pStyle w:val="5"/>
              <w:outlineLvl w:val="4"/>
              <w:rPr>
                <w:color w:val="000000" w:themeColor="text1"/>
                <w:sz w:val="14"/>
                <w:szCs w:val="14"/>
              </w:rPr>
            </w:pPr>
            <w:r w:rsidRPr="000E66C2">
              <w:rPr>
                <w:color w:val="000000" w:themeColor="text1"/>
                <w:sz w:val="14"/>
                <w:szCs w:val="14"/>
              </w:rPr>
              <w:t>35,0</w:t>
            </w:r>
          </w:p>
        </w:tc>
        <w:tc>
          <w:tcPr>
            <w:tcW w:w="567" w:type="dxa"/>
          </w:tcPr>
          <w:p w14:paraId="6BC7AE85" w14:textId="5033C921"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667F11EF" w14:textId="6DB7DA44"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33DFF423" w14:textId="413D5665"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31A5B549" w14:textId="6928258C"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708" w:type="dxa"/>
          </w:tcPr>
          <w:p w14:paraId="3D2891CE" w14:textId="4435694A"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993" w:type="dxa"/>
          </w:tcPr>
          <w:p w14:paraId="586E4EF8" w14:textId="632CD71B" w:rsidR="009E7F80" w:rsidRPr="000E66C2" w:rsidRDefault="009E7F80" w:rsidP="009E7F80">
            <w:pPr>
              <w:pStyle w:val="5"/>
              <w:outlineLvl w:val="4"/>
              <w:rPr>
                <w:color w:val="000000" w:themeColor="text1"/>
                <w:sz w:val="14"/>
                <w:szCs w:val="14"/>
              </w:rPr>
            </w:pPr>
            <w:r w:rsidRPr="000E66C2">
              <w:rPr>
                <w:color w:val="000000" w:themeColor="text1"/>
                <w:sz w:val="14"/>
                <w:szCs w:val="14"/>
              </w:rPr>
              <w:t>35,0</w:t>
            </w:r>
          </w:p>
        </w:tc>
        <w:tc>
          <w:tcPr>
            <w:tcW w:w="1134" w:type="dxa"/>
          </w:tcPr>
          <w:p w14:paraId="1AD876B5" w14:textId="77777777" w:rsidR="009E7F80" w:rsidRPr="006A42E1" w:rsidRDefault="009E7F80" w:rsidP="009E7F80">
            <w:pPr>
              <w:pStyle w:val="5"/>
              <w:outlineLvl w:val="4"/>
              <w:rPr>
                <w:sz w:val="14"/>
                <w:szCs w:val="14"/>
              </w:rPr>
            </w:pPr>
          </w:p>
        </w:tc>
      </w:tr>
      <w:tr w:rsidR="00505074" w:rsidRPr="006A42E1" w14:paraId="11486672" w14:textId="77777777" w:rsidTr="00505074">
        <w:trPr>
          <w:trHeight w:val="5434"/>
        </w:trPr>
        <w:tc>
          <w:tcPr>
            <w:tcW w:w="2836" w:type="dxa"/>
          </w:tcPr>
          <w:p w14:paraId="35BBCEE5" w14:textId="77777777" w:rsidR="009E7F80" w:rsidRPr="000E66C2" w:rsidRDefault="009E7F80" w:rsidP="009E7F80">
            <w:pPr>
              <w:pStyle w:val="5"/>
              <w:outlineLvl w:val="4"/>
              <w:rPr>
                <w:color w:val="000000" w:themeColor="text1"/>
                <w:sz w:val="14"/>
                <w:szCs w:val="14"/>
              </w:rPr>
            </w:pPr>
            <w:r w:rsidRPr="000E66C2">
              <w:rPr>
                <w:color w:val="000000" w:themeColor="text1"/>
                <w:sz w:val="14"/>
                <w:szCs w:val="14"/>
              </w:rPr>
              <w:t>Мероприятие 2.6</w:t>
            </w:r>
          </w:p>
          <w:p w14:paraId="06E79A6D" w14:textId="77777777" w:rsidR="009E7F80" w:rsidRPr="000E66C2" w:rsidRDefault="009E7F80" w:rsidP="009E7F80">
            <w:pPr>
              <w:rPr>
                <w:rFonts w:ascii="Arial" w:hAnsi="Arial" w:cs="Arial"/>
                <w:color w:val="000000" w:themeColor="text1"/>
                <w:sz w:val="16"/>
                <w:szCs w:val="16"/>
              </w:rPr>
            </w:pPr>
            <w:r w:rsidRPr="000E66C2">
              <w:rPr>
                <w:rFonts w:ascii="Arial" w:hAnsi="Arial" w:cs="Arial"/>
                <w:color w:val="000000" w:themeColor="text1"/>
                <w:sz w:val="16"/>
                <w:szCs w:val="16"/>
              </w:rPr>
              <w:t>Расходы для реализации первой очереди работ по реконструкции муниципальной системы оповещения городского город Дивногорск в рамках подпрограммы «Защита населения и территории муниципального образования город Дивногорск от чрезвычайных ситуаций природного и техногенного характера» муниципальной программы города Дивногорска «Реформирование и модернизация жилищно-коммунального хозяйства»</w:t>
            </w:r>
          </w:p>
          <w:p w14:paraId="5208728A" w14:textId="7060341A" w:rsidR="009E7F80" w:rsidRPr="000E66C2" w:rsidRDefault="009E7F80" w:rsidP="009E7F80">
            <w:pPr>
              <w:pStyle w:val="5"/>
              <w:outlineLvl w:val="4"/>
              <w:rPr>
                <w:color w:val="000000" w:themeColor="text1"/>
                <w:sz w:val="14"/>
                <w:szCs w:val="14"/>
              </w:rPr>
            </w:pPr>
            <w:r w:rsidRPr="000E66C2">
              <w:rPr>
                <w:color w:val="000000" w:themeColor="text1"/>
                <w:sz w:val="14"/>
                <w:szCs w:val="14"/>
              </w:rPr>
              <w:t xml:space="preserve"> </w:t>
            </w:r>
          </w:p>
        </w:tc>
        <w:tc>
          <w:tcPr>
            <w:tcW w:w="1842" w:type="dxa"/>
          </w:tcPr>
          <w:p w14:paraId="62E3ED95" w14:textId="77777777" w:rsidR="009E7F80" w:rsidRPr="000E66C2" w:rsidRDefault="009E7F80" w:rsidP="009E7F80">
            <w:pPr>
              <w:pStyle w:val="5"/>
              <w:outlineLvl w:val="4"/>
              <w:rPr>
                <w:color w:val="000000" w:themeColor="text1"/>
                <w:sz w:val="14"/>
                <w:szCs w:val="14"/>
              </w:rPr>
            </w:pPr>
            <w:r w:rsidRPr="000E66C2">
              <w:rPr>
                <w:color w:val="000000" w:themeColor="text1"/>
                <w:sz w:val="14"/>
                <w:szCs w:val="14"/>
              </w:rPr>
              <w:t>МКУ «УСГХ»</w:t>
            </w:r>
          </w:p>
          <w:p w14:paraId="291F0335" w14:textId="18E9F836" w:rsidR="009E7F80" w:rsidRPr="000E66C2" w:rsidRDefault="009E7F80" w:rsidP="009E7F80">
            <w:pPr>
              <w:rPr>
                <w:color w:val="000000" w:themeColor="text1"/>
              </w:rPr>
            </w:pPr>
          </w:p>
        </w:tc>
        <w:tc>
          <w:tcPr>
            <w:tcW w:w="567" w:type="dxa"/>
          </w:tcPr>
          <w:p w14:paraId="25CAD163" w14:textId="688F4774" w:rsidR="009E7F80" w:rsidRPr="000E66C2" w:rsidRDefault="009E7F80" w:rsidP="009E7F80">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70CF813A" w14:textId="3A48C79C" w:rsidR="009E7F80" w:rsidRPr="000E66C2" w:rsidRDefault="009E7F80" w:rsidP="009E7F80">
            <w:pPr>
              <w:pStyle w:val="5"/>
              <w:outlineLvl w:val="4"/>
              <w:rPr>
                <w:color w:val="000000" w:themeColor="text1"/>
                <w:sz w:val="14"/>
                <w:szCs w:val="14"/>
              </w:rPr>
            </w:pPr>
            <w:r w:rsidRPr="000E66C2">
              <w:rPr>
                <w:color w:val="000000" w:themeColor="text1"/>
                <w:sz w:val="14"/>
                <w:szCs w:val="14"/>
              </w:rPr>
              <w:t>0310</w:t>
            </w:r>
          </w:p>
        </w:tc>
        <w:tc>
          <w:tcPr>
            <w:tcW w:w="993" w:type="dxa"/>
          </w:tcPr>
          <w:p w14:paraId="639D8C19" w14:textId="0E76C4B6" w:rsidR="009E7F80" w:rsidRPr="000E66C2" w:rsidRDefault="009E7F80" w:rsidP="009E7F80">
            <w:pPr>
              <w:pStyle w:val="5"/>
              <w:outlineLvl w:val="4"/>
              <w:rPr>
                <w:color w:val="000000" w:themeColor="text1"/>
                <w:sz w:val="14"/>
                <w:szCs w:val="14"/>
              </w:rPr>
            </w:pPr>
            <w:r w:rsidRPr="000E66C2">
              <w:rPr>
                <w:color w:val="000000" w:themeColor="text1"/>
                <w:sz w:val="14"/>
                <w:szCs w:val="14"/>
              </w:rPr>
              <w:t>820083130</w:t>
            </w:r>
          </w:p>
        </w:tc>
        <w:tc>
          <w:tcPr>
            <w:tcW w:w="567" w:type="dxa"/>
          </w:tcPr>
          <w:p w14:paraId="2E148901" w14:textId="7975AE65" w:rsidR="009E7F80" w:rsidRPr="000E66C2" w:rsidRDefault="009E7F80" w:rsidP="009E7F80">
            <w:pPr>
              <w:pStyle w:val="5"/>
              <w:outlineLvl w:val="4"/>
              <w:rPr>
                <w:color w:val="000000" w:themeColor="text1"/>
                <w:sz w:val="14"/>
                <w:szCs w:val="14"/>
              </w:rPr>
            </w:pPr>
            <w:r w:rsidRPr="000E66C2">
              <w:rPr>
                <w:color w:val="000000" w:themeColor="text1"/>
                <w:sz w:val="14"/>
                <w:szCs w:val="14"/>
              </w:rPr>
              <w:t>240</w:t>
            </w:r>
          </w:p>
        </w:tc>
        <w:tc>
          <w:tcPr>
            <w:tcW w:w="567" w:type="dxa"/>
          </w:tcPr>
          <w:p w14:paraId="64D8B0BF" w14:textId="32B06243"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680170DE" w14:textId="33B66AB3"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1A53DA8E" w14:textId="78281E01"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1DF42E43" w14:textId="3614096B"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3B9F8E6A" w14:textId="39BA2DDB"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73275CAF" w14:textId="367DF82F"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481BA028" w14:textId="288DF08B"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66DBFEAA" w14:textId="6851CED3"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20C59B53" w14:textId="73AA8E9F" w:rsidR="009E7F80" w:rsidRPr="000E66C2" w:rsidRDefault="009E7F80" w:rsidP="009E7F80">
            <w:pPr>
              <w:pStyle w:val="5"/>
              <w:outlineLvl w:val="4"/>
              <w:rPr>
                <w:color w:val="000000" w:themeColor="text1"/>
                <w:sz w:val="14"/>
                <w:szCs w:val="14"/>
              </w:rPr>
            </w:pPr>
            <w:r w:rsidRPr="000E66C2">
              <w:rPr>
                <w:color w:val="000000" w:themeColor="text1"/>
                <w:sz w:val="14"/>
                <w:szCs w:val="14"/>
              </w:rPr>
              <w:t>2500</w:t>
            </w:r>
          </w:p>
        </w:tc>
        <w:tc>
          <w:tcPr>
            <w:tcW w:w="567" w:type="dxa"/>
          </w:tcPr>
          <w:p w14:paraId="57E47147" w14:textId="6B972187"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708" w:type="dxa"/>
          </w:tcPr>
          <w:p w14:paraId="71DA9E7C" w14:textId="1FEE181A" w:rsidR="009E7F80" w:rsidRPr="000E66C2" w:rsidRDefault="009E7F80" w:rsidP="009E7F80">
            <w:pPr>
              <w:pStyle w:val="5"/>
              <w:outlineLvl w:val="4"/>
              <w:rPr>
                <w:color w:val="000000" w:themeColor="text1"/>
                <w:sz w:val="14"/>
                <w:szCs w:val="14"/>
              </w:rPr>
            </w:pPr>
            <w:r w:rsidRPr="000E66C2">
              <w:rPr>
                <w:color w:val="000000" w:themeColor="text1"/>
                <w:sz w:val="14"/>
                <w:szCs w:val="14"/>
              </w:rPr>
              <w:t>0</w:t>
            </w:r>
          </w:p>
        </w:tc>
        <w:tc>
          <w:tcPr>
            <w:tcW w:w="993" w:type="dxa"/>
          </w:tcPr>
          <w:p w14:paraId="6AFEF840" w14:textId="138B39F4" w:rsidR="009E7F80" w:rsidRPr="000E66C2" w:rsidRDefault="009E7F80" w:rsidP="009E7F80">
            <w:pPr>
              <w:pStyle w:val="5"/>
              <w:outlineLvl w:val="4"/>
              <w:rPr>
                <w:color w:val="000000" w:themeColor="text1"/>
                <w:sz w:val="14"/>
                <w:szCs w:val="14"/>
              </w:rPr>
            </w:pPr>
            <w:r w:rsidRPr="000E66C2">
              <w:rPr>
                <w:color w:val="000000" w:themeColor="text1"/>
                <w:sz w:val="14"/>
                <w:szCs w:val="14"/>
              </w:rPr>
              <w:t>2500,0</w:t>
            </w:r>
          </w:p>
        </w:tc>
        <w:tc>
          <w:tcPr>
            <w:tcW w:w="1134" w:type="dxa"/>
          </w:tcPr>
          <w:p w14:paraId="52869D2B" w14:textId="77777777" w:rsidR="009E7F80" w:rsidRPr="006A42E1" w:rsidRDefault="009E7F80" w:rsidP="009E7F80">
            <w:pPr>
              <w:pStyle w:val="5"/>
              <w:outlineLvl w:val="4"/>
              <w:rPr>
                <w:sz w:val="14"/>
                <w:szCs w:val="14"/>
              </w:rPr>
            </w:pPr>
          </w:p>
        </w:tc>
      </w:tr>
      <w:tr w:rsidR="009E7F80" w:rsidRPr="006A42E1" w14:paraId="1A68B2D0" w14:textId="77777777" w:rsidTr="0056369A">
        <w:trPr>
          <w:trHeight w:val="629"/>
        </w:trPr>
        <w:tc>
          <w:tcPr>
            <w:tcW w:w="15877" w:type="dxa"/>
            <w:gridSpan w:val="20"/>
          </w:tcPr>
          <w:p w14:paraId="15A29CDE" w14:textId="60400FEC" w:rsidR="009E7F80" w:rsidRPr="000E66C2" w:rsidRDefault="009E7F80" w:rsidP="009E7F80">
            <w:pPr>
              <w:pStyle w:val="5"/>
              <w:outlineLvl w:val="4"/>
              <w:rPr>
                <w:color w:val="000000" w:themeColor="text1"/>
                <w:sz w:val="14"/>
                <w:szCs w:val="14"/>
              </w:rPr>
            </w:pPr>
            <w:r w:rsidRPr="000E66C2">
              <w:rPr>
                <w:color w:val="000000" w:themeColor="text1"/>
                <w:sz w:val="14"/>
                <w:szCs w:val="14"/>
              </w:rPr>
              <w:t xml:space="preserve">Задача 3. Обеспечение защиты населения края от опасностей, возникающих при </w:t>
            </w:r>
            <w:r w:rsidR="00F0612B" w:rsidRPr="000E66C2">
              <w:rPr>
                <w:color w:val="000000" w:themeColor="text1"/>
                <w:sz w:val="14"/>
                <w:szCs w:val="14"/>
              </w:rPr>
              <w:t>ведении военных действий или вследствие этих действий</w:t>
            </w:r>
          </w:p>
        </w:tc>
      </w:tr>
      <w:tr w:rsidR="00505074" w:rsidRPr="006A42E1" w14:paraId="0E4ECFD0" w14:textId="77777777" w:rsidTr="0056369A">
        <w:trPr>
          <w:trHeight w:val="1276"/>
        </w:trPr>
        <w:tc>
          <w:tcPr>
            <w:tcW w:w="2836" w:type="dxa"/>
          </w:tcPr>
          <w:p w14:paraId="3DA097F3" w14:textId="7A4E0EDB" w:rsidR="009E7F80" w:rsidRPr="000E66C2" w:rsidRDefault="00F0612B" w:rsidP="009E7F80">
            <w:pPr>
              <w:pStyle w:val="5"/>
              <w:outlineLvl w:val="4"/>
              <w:rPr>
                <w:color w:val="000000" w:themeColor="text1"/>
                <w:sz w:val="14"/>
                <w:szCs w:val="14"/>
              </w:rPr>
            </w:pPr>
            <w:r w:rsidRPr="000E66C2">
              <w:rPr>
                <w:color w:val="000000" w:themeColor="text1"/>
                <w:sz w:val="14"/>
                <w:szCs w:val="14"/>
              </w:rPr>
              <w:t>Мероприятие 3.1 Поддержание в готовности средств АСЦОГО материалов</w:t>
            </w:r>
          </w:p>
        </w:tc>
        <w:tc>
          <w:tcPr>
            <w:tcW w:w="1842" w:type="dxa"/>
          </w:tcPr>
          <w:p w14:paraId="54F21C91" w14:textId="62A1C7EE" w:rsidR="009E7F80" w:rsidRPr="000E66C2" w:rsidRDefault="00F0612B" w:rsidP="009E7F80">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673ED7F7" w14:textId="6A854FB7" w:rsidR="009E7F80" w:rsidRPr="000E66C2" w:rsidRDefault="00F0612B" w:rsidP="009E7F80">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0F01125" w14:textId="67CB265A" w:rsidR="009E7F80" w:rsidRPr="000E66C2" w:rsidRDefault="00F0612B" w:rsidP="009E7F80">
            <w:pPr>
              <w:pStyle w:val="5"/>
              <w:outlineLvl w:val="4"/>
              <w:rPr>
                <w:color w:val="000000" w:themeColor="text1"/>
                <w:sz w:val="14"/>
                <w:szCs w:val="14"/>
              </w:rPr>
            </w:pPr>
            <w:r w:rsidRPr="000E66C2">
              <w:rPr>
                <w:color w:val="000000" w:themeColor="text1"/>
                <w:sz w:val="14"/>
                <w:szCs w:val="14"/>
              </w:rPr>
              <w:t>0310</w:t>
            </w:r>
          </w:p>
        </w:tc>
        <w:tc>
          <w:tcPr>
            <w:tcW w:w="993" w:type="dxa"/>
          </w:tcPr>
          <w:p w14:paraId="44CEA04B" w14:textId="05EA0E8E" w:rsidR="009E7F80" w:rsidRPr="000E66C2" w:rsidRDefault="00F0612B" w:rsidP="009E7F80">
            <w:pPr>
              <w:pStyle w:val="5"/>
              <w:outlineLvl w:val="4"/>
              <w:rPr>
                <w:color w:val="000000" w:themeColor="text1"/>
                <w:sz w:val="14"/>
                <w:szCs w:val="14"/>
              </w:rPr>
            </w:pPr>
            <w:r w:rsidRPr="000E66C2">
              <w:rPr>
                <w:color w:val="000000" w:themeColor="text1"/>
                <w:sz w:val="14"/>
                <w:szCs w:val="14"/>
              </w:rPr>
              <w:t>84008708</w:t>
            </w:r>
          </w:p>
        </w:tc>
        <w:tc>
          <w:tcPr>
            <w:tcW w:w="567" w:type="dxa"/>
          </w:tcPr>
          <w:p w14:paraId="45E82DCB" w14:textId="29EAC738" w:rsidR="009E7F80" w:rsidRPr="000E66C2" w:rsidRDefault="00F0612B" w:rsidP="009E7F80">
            <w:pPr>
              <w:pStyle w:val="5"/>
              <w:outlineLvl w:val="4"/>
              <w:rPr>
                <w:color w:val="000000" w:themeColor="text1"/>
                <w:sz w:val="14"/>
                <w:szCs w:val="14"/>
              </w:rPr>
            </w:pPr>
            <w:r w:rsidRPr="000E66C2">
              <w:rPr>
                <w:color w:val="000000" w:themeColor="text1"/>
                <w:sz w:val="14"/>
                <w:szCs w:val="14"/>
              </w:rPr>
              <w:t>240</w:t>
            </w:r>
          </w:p>
        </w:tc>
        <w:tc>
          <w:tcPr>
            <w:tcW w:w="567" w:type="dxa"/>
          </w:tcPr>
          <w:p w14:paraId="7731A8B3" w14:textId="2EE965BE"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4721C0B4" w14:textId="4AF0FEEB"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74EAA5F5" w14:textId="1A704F7F"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68EDAFC6" w14:textId="61A6719C"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017D1DDE" w14:textId="49614989"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37EF8672" w14:textId="344EDAC5"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7B05911D" w14:textId="502B94C7"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1F9CF8B4" w14:textId="32F76EA2"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63FDCBE8" w14:textId="595C1C9C"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1A847E2B" w14:textId="3DC26BC2"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708" w:type="dxa"/>
          </w:tcPr>
          <w:p w14:paraId="67E8E6E6" w14:textId="66ACB835"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993" w:type="dxa"/>
          </w:tcPr>
          <w:p w14:paraId="6CEEF6FE" w14:textId="0B23B514" w:rsidR="009E7F80" w:rsidRPr="000E66C2" w:rsidRDefault="00F0612B" w:rsidP="009E7F80">
            <w:pPr>
              <w:pStyle w:val="5"/>
              <w:outlineLvl w:val="4"/>
              <w:rPr>
                <w:color w:val="000000" w:themeColor="text1"/>
                <w:sz w:val="14"/>
                <w:szCs w:val="14"/>
              </w:rPr>
            </w:pPr>
            <w:r w:rsidRPr="000E66C2">
              <w:rPr>
                <w:color w:val="000000" w:themeColor="text1"/>
                <w:sz w:val="14"/>
                <w:szCs w:val="14"/>
              </w:rPr>
              <w:t>0</w:t>
            </w:r>
          </w:p>
        </w:tc>
        <w:tc>
          <w:tcPr>
            <w:tcW w:w="1134" w:type="dxa"/>
          </w:tcPr>
          <w:p w14:paraId="26866EA1" w14:textId="77777777" w:rsidR="009E7F80" w:rsidRPr="006A42E1" w:rsidRDefault="009E7F80" w:rsidP="009E7F80">
            <w:pPr>
              <w:pStyle w:val="5"/>
              <w:outlineLvl w:val="4"/>
              <w:rPr>
                <w:sz w:val="14"/>
                <w:szCs w:val="14"/>
              </w:rPr>
            </w:pPr>
          </w:p>
        </w:tc>
      </w:tr>
      <w:tr w:rsidR="000E66C2" w:rsidRPr="000E66C2" w14:paraId="3905A365" w14:textId="77777777" w:rsidTr="00505074">
        <w:tc>
          <w:tcPr>
            <w:tcW w:w="15877" w:type="dxa"/>
            <w:gridSpan w:val="20"/>
          </w:tcPr>
          <w:p w14:paraId="67295DF0" w14:textId="19EAE952" w:rsidR="00ED611D" w:rsidRPr="000E66C2" w:rsidRDefault="00ED611D" w:rsidP="009E7F80">
            <w:pPr>
              <w:pStyle w:val="5"/>
              <w:outlineLvl w:val="4"/>
              <w:rPr>
                <w:color w:val="000000" w:themeColor="text1"/>
                <w:sz w:val="14"/>
                <w:szCs w:val="14"/>
              </w:rPr>
            </w:pPr>
            <w:r w:rsidRPr="000E66C2">
              <w:rPr>
                <w:color w:val="000000" w:themeColor="text1"/>
                <w:sz w:val="14"/>
                <w:szCs w:val="14"/>
              </w:rPr>
              <w:lastRenderedPageBreak/>
              <w:t>Задача 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0E66C2" w:rsidRPr="000E66C2" w14:paraId="337493E2" w14:textId="77777777" w:rsidTr="00505074">
        <w:tc>
          <w:tcPr>
            <w:tcW w:w="2836" w:type="dxa"/>
          </w:tcPr>
          <w:p w14:paraId="285A200D" w14:textId="0861920F" w:rsidR="009E7F80" w:rsidRPr="000E66C2" w:rsidRDefault="00ED611D" w:rsidP="009E7F80">
            <w:pPr>
              <w:pStyle w:val="5"/>
              <w:outlineLvl w:val="4"/>
              <w:rPr>
                <w:color w:val="000000" w:themeColor="text1"/>
                <w:sz w:val="14"/>
                <w:szCs w:val="14"/>
              </w:rPr>
            </w:pPr>
            <w:r w:rsidRPr="000E66C2">
              <w:rPr>
                <w:color w:val="000000" w:themeColor="text1"/>
                <w:sz w:val="14"/>
                <w:szCs w:val="14"/>
              </w:rPr>
              <w:t xml:space="preserve">Мероприятие 4.1 Приобретение, распространение тематической печатной </w:t>
            </w:r>
            <w:r w:rsidR="00095C60" w:rsidRPr="000E66C2">
              <w:rPr>
                <w:color w:val="000000" w:themeColor="text1"/>
                <w:sz w:val="14"/>
                <w:szCs w:val="14"/>
              </w:rPr>
              <w:t xml:space="preserve">и видео продукции в области ГО, защиты от ЧС, обеспечения безопасности населения </w:t>
            </w:r>
          </w:p>
        </w:tc>
        <w:tc>
          <w:tcPr>
            <w:tcW w:w="1842" w:type="dxa"/>
          </w:tcPr>
          <w:p w14:paraId="248C5BB4" w14:textId="186D0F30" w:rsidR="009E7F80" w:rsidRPr="000E66C2" w:rsidRDefault="00095C60" w:rsidP="009E7F80">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37A6DF15" w14:textId="688088BC" w:rsidR="009E7F80" w:rsidRPr="000E66C2" w:rsidRDefault="00095C60" w:rsidP="009E7F80">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17C9088A" w14:textId="764DE705" w:rsidR="009E7F80" w:rsidRPr="000E66C2" w:rsidRDefault="00095C60" w:rsidP="009E7F80">
            <w:pPr>
              <w:pStyle w:val="5"/>
              <w:outlineLvl w:val="4"/>
              <w:rPr>
                <w:color w:val="000000" w:themeColor="text1"/>
                <w:sz w:val="14"/>
                <w:szCs w:val="14"/>
              </w:rPr>
            </w:pPr>
            <w:r w:rsidRPr="000E66C2">
              <w:rPr>
                <w:color w:val="000000" w:themeColor="text1"/>
                <w:sz w:val="14"/>
                <w:szCs w:val="14"/>
              </w:rPr>
              <w:t>0310</w:t>
            </w:r>
          </w:p>
        </w:tc>
        <w:tc>
          <w:tcPr>
            <w:tcW w:w="993" w:type="dxa"/>
          </w:tcPr>
          <w:p w14:paraId="16595CCB" w14:textId="0FDC59D6" w:rsidR="009E7F80" w:rsidRPr="000E66C2" w:rsidRDefault="00095C60" w:rsidP="009E7F80">
            <w:pPr>
              <w:pStyle w:val="5"/>
              <w:outlineLvl w:val="4"/>
              <w:rPr>
                <w:color w:val="000000" w:themeColor="text1"/>
                <w:sz w:val="14"/>
                <w:szCs w:val="14"/>
              </w:rPr>
            </w:pPr>
            <w:r w:rsidRPr="000E66C2">
              <w:rPr>
                <w:color w:val="000000" w:themeColor="text1"/>
                <w:sz w:val="14"/>
                <w:szCs w:val="14"/>
              </w:rPr>
              <w:t>820089090</w:t>
            </w:r>
          </w:p>
        </w:tc>
        <w:tc>
          <w:tcPr>
            <w:tcW w:w="567" w:type="dxa"/>
          </w:tcPr>
          <w:p w14:paraId="7D49963C" w14:textId="1531D7F7" w:rsidR="009E7F80" w:rsidRPr="000E66C2" w:rsidRDefault="00095C60" w:rsidP="009E7F80">
            <w:pPr>
              <w:pStyle w:val="5"/>
              <w:outlineLvl w:val="4"/>
              <w:rPr>
                <w:color w:val="000000" w:themeColor="text1"/>
                <w:sz w:val="14"/>
                <w:szCs w:val="14"/>
              </w:rPr>
            </w:pPr>
            <w:r w:rsidRPr="000E66C2">
              <w:rPr>
                <w:color w:val="000000" w:themeColor="text1"/>
                <w:sz w:val="14"/>
                <w:szCs w:val="14"/>
              </w:rPr>
              <w:t>240</w:t>
            </w:r>
          </w:p>
        </w:tc>
        <w:tc>
          <w:tcPr>
            <w:tcW w:w="567" w:type="dxa"/>
          </w:tcPr>
          <w:p w14:paraId="0B15685F" w14:textId="3436E65D"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4F51BFA1" w14:textId="39304A23"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0E316965" w14:textId="0C98FE14"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18A4FC5E" w14:textId="6458052D"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0C72703A" w14:textId="1FCB8D3B"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1D481EE3" w14:textId="5EF5C9E7"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72D5BEAE" w14:textId="164F88F9"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0D011FB6" w14:textId="04467B12"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7F2A3E63" w14:textId="1EEC2760"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567" w:type="dxa"/>
          </w:tcPr>
          <w:p w14:paraId="12A861CA" w14:textId="64AF4C70"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708" w:type="dxa"/>
          </w:tcPr>
          <w:p w14:paraId="60BC45BE" w14:textId="3414583A"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993" w:type="dxa"/>
          </w:tcPr>
          <w:p w14:paraId="31CC6F2E" w14:textId="0B89865C" w:rsidR="009E7F80" w:rsidRPr="000E66C2" w:rsidRDefault="00095C60" w:rsidP="009E7F80">
            <w:pPr>
              <w:pStyle w:val="5"/>
              <w:outlineLvl w:val="4"/>
              <w:rPr>
                <w:color w:val="000000" w:themeColor="text1"/>
                <w:sz w:val="14"/>
                <w:szCs w:val="14"/>
              </w:rPr>
            </w:pPr>
            <w:r w:rsidRPr="000E66C2">
              <w:rPr>
                <w:color w:val="000000" w:themeColor="text1"/>
                <w:sz w:val="14"/>
                <w:szCs w:val="14"/>
              </w:rPr>
              <w:t>0</w:t>
            </w:r>
          </w:p>
        </w:tc>
        <w:tc>
          <w:tcPr>
            <w:tcW w:w="1134" w:type="dxa"/>
          </w:tcPr>
          <w:p w14:paraId="0AD1F36F" w14:textId="77777777" w:rsidR="009E7F80" w:rsidRPr="000E66C2" w:rsidRDefault="009E7F80" w:rsidP="009E7F80">
            <w:pPr>
              <w:pStyle w:val="5"/>
              <w:outlineLvl w:val="4"/>
              <w:rPr>
                <w:color w:val="000000" w:themeColor="text1"/>
                <w:sz w:val="14"/>
                <w:szCs w:val="14"/>
              </w:rPr>
            </w:pPr>
          </w:p>
        </w:tc>
      </w:tr>
      <w:tr w:rsidR="000E66C2" w:rsidRPr="000E66C2" w14:paraId="03B16A85" w14:textId="77777777" w:rsidTr="00505074">
        <w:tc>
          <w:tcPr>
            <w:tcW w:w="2836" w:type="dxa"/>
          </w:tcPr>
          <w:p w14:paraId="1A5A2589" w14:textId="604FC77B" w:rsidR="009E7F80" w:rsidRPr="000E66C2" w:rsidRDefault="00095C60" w:rsidP="009E7F80">
            <w:pPr>
              <w:pStyle w:val="5"/>
              <w:outlineLvl w:val="4"/>
              <w:rPr>
                <w:color w:val="000000" w:themeColor="text1"/>
                <w:sz w:val="14"/>
                <w:szCs w:val="14"/>
              </w:rPr>
            </w:pPr>
            <w:r w:rsidRPr="000E66C2">
              <w:rPr>
                <w:color w:val="000000" w:themeColor="text1"/>
                <w:sz w:val="14"/>
                <w:szCs w:val="14"/>
              </w:rPr>
              <w:t>Итого по подпрограмме</w:t>
            </w:r>
          </w:p>
        </w:tc>
        <w:tc>
          <w:tcPr>
            <w:tcW w:w="1842" w:type="dxa"/>
          </w:tcPr>
          <w:p w14:paraId="0F5EC9D8" w14:textId="77777777" w:rsidR="009E7F80" w:rsidRPr="000E66C2" w:rsidRDefault="009E7F80" w:rsidP="009E7F80">
            <w:pPr>
              <w:pStyle w:val="5"/>
              <w:outlineLvl w:val="4"/>
              <w:rPr>
                <w:color w:val="000000" w:themeColor="text1"/>
                <w:sz w:val="14"/>
                <w:szCs w:val="14"/>
              </w:rPr>
            </w:pPr>
          </w:p>
        </w:tc>
        <w:tc>
          <w:tcPr>
            <w:tcW w:w="567" w:type="dxa"/>
          </w:tcPr>
          <w:p w14:paraId="42722B7A" w14:textId="77777777" w:rsidR="009E7F80" w:rsidRPr="000E66C2" w:rsidRDefault="009E7F80" w:rsidP="009E7F80">
            <w:pPr>
              <w:pStyle w:val="5"/>
              <w:outlineLvl w:val="4"/>
              <w:rPr>
                <w:color w:val="000000" w:themeColor="text1"/>
                <w:sz w:val="14"/>
                <w:szCs w:val="14"/>
              </w:rPr>
            </w:pPr>
          </w:p>
        </w:tc>
        <w:tc>
          <w:tcPr>
            <w:tcW w:w="567" w:type="dxa"/>
            <w:gridSpan w:val="2"/>
          </w:tcPr>
          <w:p w14:paraId="30FAB027" w14:textId="77777777" w:rsidR="009E7F80" w:rsidRPr="000E66C2" w:rsidRDefault="009E7F80" w:rsidP="009E7F80">
            <w:pPr>
              <w:pStyle w:val="5"/>
              <w:outlineLvl w:val="4"/>
              <w:rPr>
                <w:color w:val="000000" w:themeColor="text1"/>
                <w:sz w:val="14"/>
                <w:szCs w:val="14"/>
              </w:rPr>
            </w:pPr>
          </w:p>
        </w:tc>
        <w:tc>
          <w:tcPr>
            <w:tcW w:w="993" w:type="dxa"/>
          </w:tcPr>
          <w:p w14:paraId="1C4490ED" w14:textId="77777777" w:rsidR="009E7F80" w:rsidRPr="000E66C2" w:rsidRDefault="009E7F80" w:rsidP="009E7F80">
            <w:pPr>
              <w:pStyle w:val="5"/>
              <w:outlineLvl w:val="4"/>
              <w:rPr>
                <w:color w:val="000000" w:themeColor="text1"/>
                <w:sz w:val="14"/>
                <w:szCs w:val="14"/>
              </w:rPr>
            </w:pPr>
          </w:p>
        </w:tc>
        <w:tc>
          <w:tcPr>
            <w:tcW w:w="567" w:type="dxa"/>
          </w:tcPr>
          <w:p w14:paraId="0D7895E3" w14:textId="77777777" w:rsidR="009E7F80" w:rsidRPr="000E66C2" w:rsidRDefault="009E7F80" w:rsidP="009E7F80">
            <w:pPr>
              <w:pStyle w:val="5"/>
              <w:outlineLvl w:val="4"/>
              <w:rPr>
                <w:color w:val="000000" w:themeColor="text1"/>
                <w:sz w:val="14"/>
                <w:szCs w:val="14"/>
              </w:rPr>
            </w:pPr>
          </w:p>
        </w:tc>
        <w:tc>
          <w:tcPr>
            <w:tcW w:w="567" w:type="dxa"/>
          </w:tcPr>
          <w:p w14:paraId="661AEB5F" w14:textId="7BB4B13C" w:rsidR="009E7F80" w:rsidRPr="000E66C2" w:rsidRDefault="00095C60" w:rsidP="009E7F80">
            <w:pPr>
              <w:pStyle w:val="5"/>
              <w:outlineLvl w:val="4"/>
              <w:rPr>
                <w:color w:val="000000" w:themeColor="text1"/>
                <w:sz w:val="14"/>
                <w:szCs w:val="14"/>
              </w:rPr>
            </w:pPr>
            <w:r w:rsidRPr="000E66C2">
              <w:rPr>
                <w:color w:val="000000" w:themeColor="text1"/>
                <w:sz w:val="14"/>
                <w:szCs w:val="14"/>
              </w:rPr>
              <w:t>50,0</w:t>
            </w:r>
          </w:p>
        </w:tc>
        <w:tc>
          <w:tcPr>
            <w:tcW w:w="567" w:type="dxa"/>
          </w:tcPr>
          <w:p w14:paraId="31C48769" w14:textId="0E4CC878" w:rsidR="009E7F80" w:rsidRPr="000E66C2" w:rsidRDefault="00095C60" w:rsidP="009E7F80">
            <w:pPr>
              <w:pStyle w:val="5"/>
              <w:outlineLvl w:val="4"/>
              <w:rPr>
                <w:color w:val="000000" w:themeColor="text1"/>
                <w:sz w:val="14"/>
                <w:szCs w:val="14"/>
              </w:rPr>
            </w:pPr>
            <w:r w:rsidRPr="000E66C2">
              <w:rPr>
                <w:color w:val="000000" w:themeColor="text1"/>
                <w:sz w:val="14"/>
                <w:szCs w:val="14"/>
              </w:rPr>
              <w:t>150,0</w:t>
            </w:r>
          </w:p>
        </w:tc>
        <w:tc>
          <w:tcPr>
            <w:tcW w:w="567" w:type="dxa"/>
          </w:tcPr>
          <w:p w14:paraId="5B8B9033" w14:textId="04DCA1E7" w:rsidR="009E7F80" w:rsidRPr="000E66C2" w:rsidRDefault="00095C60" w:rsidP="009E7F80">
            <w:pPr>
              <w:pStyle w:val="5"/>
              <w:outlineLvl w:val="4"/>
              <w:rPr>
                <w:color w:val="000000" w:themeColor="text1"/>
                <w:sz w:val="14"/>
                <w:szCs w:val="14"/>
              </w:rPr>
            </w:pPr>
            <w:r w:rsidRPr="000E66C2">
              <w:rPr>
                <w:color w:val="000000" w:themeColor="text1"/>
                <w:sz w:val="14"/>
                <w:szCs w:val="14"/>
              </w:rPr>
              <w:t>779,6</w:t>
            </w:r>
          </w:p>
        </w:tc>
        <w:tc>
          <w:tcPr>
            <w:tcW w:w="567" w:type="dxa"/>
          </w:tcPr>
          <w:p w14:paraId="1427D231" w14:textId="71A88B59" w:rsidR="009E7F80" w:rsidRPr="000E66C2" w:rsidRDefault="00095C60" w:rsidP="009E7F80">
            <w:pPr>
              <w:pStyle w:val="5"/>
              <w:outlineLvl w:val="4"/>
              <w:rPr>
                <w:color w:val="000000" w:themeColor="text1"/>
                <w:sz w:val="14"/>
                <w:szCs w:val="14"/>
              </w:rPr>
            </w:pPr>
            <w:r w:rsidRPr="000E66C2">
              <w:rPr>
                <w:color w:val="000000" w:themeColor="text1"/>
                <w:sz w:val="14"/>
                <w:szCs w:val="14"/>
              </w:rPr>
              <w:t>204,82</w:t>
            </w:r>
          </w:p>
        </w:tc>
        <w:tc>
          <w:tcPr>
            <w:tcW w:w="567" w:type="dxa"/>
          </w:tcPr>
          <w:p w14:paraId="56B75739" w14:textId="01D7748A" w:rsidR="009E7F80" w:rsidRPr="000E66C2" w:rsidRDefault="00095C60" w:rsidP="009E7F80">
            <w:pPr>
              <w:pStyle w:val="5"/>
              <w:outlineLvl w:val="4"/>
              <w:rPr>
                <w:color w:val="000000" w:themeColor="text1"/>
                <w:sz w:val="14"/>
                <w:szCs w:val="14"/>
              </w:rPr>
            </w:pPr>
            <w:r w:rsidRPr="000E66C2">
              <w:rPr>
                <w:color w:val="000000" w:themeColor="text1"/>
                <w:sz w:val="14"/>
                <w:szCs w:val="14"/>
              </w:rPr>
              <w:t>196,5</w:t>
            </w:r>
          </w:p>
        </w:tc>
        <w:tc>
          <w:tcPr>
            <w:tcW w:w="567" w:type="dxa"/>
          </w:tcPr>
          <w:p w14:paraId="529A131A" w14:textId="277E4C7A" w:rsidR="009E7F80" w:rsidRPr="000E66C2" w:rsidRDefault="00095C60" w:rsidP="009E7F80">
            <w:pPr>
              <w:pStyle w:val="5"/>
              <w:outlineLvl w:val="4"/>
              <w:rPr>
                <w:color w:val="000000" w:themeColor="text1"/>
                <w:sz w:val="14"/>
                <w:szCs w:val="14"/>
              </w:rPr>
            </w:pPr>
            <w:r w:rsidRPr="000E66C2">
              <w:rPr>
                <w:color w:val="000000" w:themeColor="text1"/>
                <w:sz w:val="14"/>
                <w:szCs w:val="14"/>
              </w:rPr>
              <w:t>279,8</w:t>
            </w:r>
          </w:p>
        </w:tc>
        <w:tc>
          <w:tcPr>
            <w:tcW w:w="567" w:type="dxa"/>
          </w:tcPr>
          <w:p w14:paraId="7BDBADC6" w14:textId="05A70378" w:rsidR="009E7F80" w:rsidRPr="000E66C2" w:rsidRDefault="00095C60" w:rsidP="009E7F80">
            <w:pPr>
              <w:pStyle w:val="5"/>
              <w:outlineLvl w:val="4"/>
              <w:rPr>
                <w:color w:val="000000" w:themeColor="text1"/>
                <w:sz w:val="14"/>
                <w:szCs w:val="14"/>
              </w:rPr>
            </w:pPr>
            <w:r w:rsidRPr="000E66C2">
              <w:rPr>
                <w:color w:val="000000" w:themeColor="text1"/>
                <w:sz w:val="14"/>
                <w:szCs w:val="14"/>
              </w:rPr>
              <w:t>292,4</w:t>
            </w:r>
          </w:p>
        </w:tc>
        <w:tc>
          <w:tcPr>
            <w:tcW w:w="567" w:type="dxa"/>
          </w:tcPr>
          <w:p w14:paraId="35A68342" w14:textId="3E9B56D5" w:rsidR="009E7F80" w:rsidRPr="000E66C2" w:rsidRDefault="00095C60" w:rsidP="009E7F80">
            <w:pPr>
              <w:pStyle w:val="5"/>
              <w:outlineLvl w:val="4"/>
              <w:rPr>
                <w:color w:val="000000" w:themeColor="text1"/>
                <w:sz w:val="14"/>
                <w:szCs w:val="14"/>
              </w:rPr>
            </w:pPr>
            <w:r w:rsidRPr="000E66C2">
              <w:rPr>
                <w:color w:val="000000" w:themeColor="text1"/>
                <w:sz w:val="14"/>
                <w:szCs w:val="14"/>
              </w:rPr>
              <w:t>353,8</w:t>
            </w:r>
          </w:p>
        </w:tc>
        <w:tc>
          <w:tcPr>
            <w:tcW w:w="567" w:type="dxa"/>
          </w:tcPr>
          <w:p w14:paraId="50065E68" w14:textId="19C28731" w:rsidR="009E7F80" w:rsidRPr="000E66C2" w:rsidRDefault="00095C60" w:rsidP="009E7F80">
            <w:pPr>
              <w:pStyle w:val="5"/>
              <w:outlineLvl w:val="4"/>
              <w:rPr>
                <w:color w:val="000000" w:themeColor="text1"/>
                <w:sz w:val="14"/>
                <w:szCs w:val="14"/>
              </w:rPr>
            </w:pPr>
            <w:r w:rsidRPr="000E66C2">
              <w:rPr>
                <w:color w:val="000000" w:themeColor="text1"/>
                <w:sz w:val="14"/>
                <w:szCs w:val="14"/>
              </w:rPr>
              <w:t>3043,9</w:t>
            </w:r>
          </w:p>
        </w:tc>
        <w:tc>
          <w:tcPr>
            <w:tcW w:w="567" w:type="dxa"/>
          </w:tcPr>
          <w:p w14:paraId="1F60970C" w14:textId="78EBD364" w:rsidR="009E7F80" w:rsidRPr="000E66C2" w:rsidRDefault="00095C60" w:rsidP="009E7F80">
            <w:pPr>
              <w:pStyle w:val="5"/>
              <w:outlineLvl w:val="4"/>
              <w:rPr>
                <w:color w:val="000000" w:themeColor="text1"/>
                <w:sz w:val="14"/>
                <w:szCs w:val="14"/>
              </w:rPr>
            </w:pPr>
            <w:r w:rsidRPr="000E66C2">
              <w:rPr>
                <w:color w:val="000000" w:themeColor="text1"/>
                <w:sz w:val="14"/>
                <w:szCs w:val="14"/>
              </w:rPr>
              <w:t>532,1</w:t>
            </w:r>
          </w:p>
        </w:tc>
        <w:tc>
          <w:tcPr>
            <w:tcW w:w="708" w:type="dxa"/>
          </w:tcPr>
          <w:p w14:paraId="578F63FA" w14:textId="3CFB00D3" w:rsidR="009E7F80" w:rsidRPr="000E66C2" w:rsidRDefault="00095C60" w:rsidP="009E7F80">
            <w:pPr>
              <w:pStyle w:val="5"/>
              <w:outlineLvl w:val="4"/>
              <w:rPr>
                <w:color w:val="000000" w:themeColor="text1"/>
                <w:sz w:val="14"/>
                <w:szCs w:val="14"/>
              </w:rPr>
            </w:pPr>
            <w:r w:rsidRPr="000E66C2">
              <w:rPr>
                <w:color w:val="000000" w:themeColor="text1"/>
                <w:sz w:val="14"/>
                <w:szCs w:val="14"/>
              </w:rPr>
              <w:t>532,1</w:t>
            </w:r>
          </w:p>
        </w:tc>
        <w:tc>
          <w:tcPr>
            <w:tcW w:w="993" w:type="dxa"/>
          </w:tcPr>
          <w:p w14:paraId="32FB45A3" w14:textId="616E6C9A" w:rsidR="009E7F80" w:rsidRPr="000E66C2" w:rsidRDefault="00095C60" w:rsidP="009E7F80">
            <w:pPr>
              <w:pStyle w:val="5"/>
              <w:outlineLvl w:val="4"/>
              <w:rPr>
                <w:color w:val="000000" w:themeColor="text1"/>
                <w:sz w:val="14"/>
                <w:szCs w:val="14"/>
              </w:rPr>
            </w:pPr>
            <w:r w:rsidRPr="000E66C2">
              <w:rPr>
                <w:color w:val="000000" w:themeColor="text1"/>
                <w:sz w:val="14"/>
                <w:szCs w:val="14"/>
              </w:rPr>
              <w:t>6415,02</w:t>
            </w:r>
          </w:p>
        </w:tc>
        <w:tc>
          <w:tcPr>
            <w:tcW w:w="1134" w:type="dxa"/>
          </w:tcPr>
          <w:p w14:paraId="6CAB538E" w14:textId="77777777" w:rsidR="009E7F80" w:rsidRPr="000E66C2" w:rsidRDefault="009E7F80" w:rsidP="009E7F80">
            <w:pPr>
              <w:pStyle w:val="5"/>
              <w:outlineLvl w:val="4"/>
              <w:rPr>
                <w:color w:val="000000" w:themeColor="text1"/>
                <w:sz w:val="14"/>
                <w:szCs w:val="14"/>
              </w:rPr>
            </w:pPr>
          </w:p>
        </w:tc>
      </w:tr>
    </w:tbl>
    <w:p w14:paraId="3058D80F" w14:textId="77777777" w:rsidR="001959FA" w:rsidRPr="000E66C2" w:rsidRDefault="001959FA" w:rsidP="006A3B89">
      <w:pPr>
        <w:pStyle w:val="a3"/>
        <w:tabs>
          <w:tab w:val="left" w:pos="1134"/>
          <w:tab w:val="left" w:pos="1276"/>
          <w:tab w:val="left" w:pos="1418"/>
        </w:tabs>
        <w:autoSpaceDE w:val="0"/>
        <w:autoSpaceDN w:val="0"/>
        <w:adjustRightInd w:val="0"/>
        <w:ind w:left="0" w:right="-1"/>
        <w:outlineLvl w:val="1"/>
        <w:rPr>
          <w:color w:val="000000" w:themeColor="text1"/>
        </w:rPr>
      </w:pPr>
    </w:p>
    <w:p w14:paraId="5B65879F"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14:paraId="6110C63C"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14:paraId="5B91E614"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pPr>
    </w:p>
    <w:p w14:paraId="073477E4" w14:textId="77777777"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14:paraId="02E82B84"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2D034A">
          <w:pgSz w:w="16838" w:h="11906" w:orient="landscape"/>
          <w:pgMar w:top="567" w:right="1134" w:bottom="426" w:left="1134" w:header="709" w:footer="709" w:gutter="0"/>
          <w:cols w:space="708"/>
          <w:docGrid w:linePitch="360"/>
        </w:sectPr>
      </w:pPr>
    </w:p>
    <w:p w14:paraId="1FDA1795" w14:textId="77777777" w:rsidR="00AD7797" w:rsidRPr="006F7D7D" w:rsidRDefault="00AD7797" w:rsidP="00AD7797">
      <w:pPr>
        <w:ind w:left="4536"/>
        <w:rPr>
          <w:rFonts w:ascii="Times New Roman" w:hAnsi="Times New Roman"/>
        </w:rPr>
      </w:pPr>
      <w:r w:rsidRPr="006F7D7D">
        <w:rPr>
          <w:rFonts w:ascii="Times New Roman" w:hAnsi="Times New Roman"/>
        </w:rPr>
        <w:lastRenderedPageBreak/>
        <w:t xml:space="preserve">Приложение № 3 </w:t>
      </w:r>
    </w:p>
    <w:p w14:paraId="0CC7848E" w14:textId="77777777" w:rsidR="00AD7797" w:rsidRPr="006F7D7D" w:rsidRDefault="00AD7797" w:rsidP="009249E3">
      <w:pPr>
        <w:ind w:left="4536"/>
        <w:rPr>
          <w:rFonts w:ascii="Times New Roman" w:hAnsi="Times New Roman"/>
          <w:sz w:val="28"/>
          <w:szCs w:val="28"/>
          <w:lang w:eastAsia="ru-RU"/>
        </w:rPr>
      </w:pPr>
      <w:r w:rsidRPr="006F7D7D">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5D34E266" w14:textId="0538E374" w:rsidR="006D2CCE" w:rsidRDefault="006D2CCE" w:rsidP="00AD7797">
      <w:pPr>
        <w:overflowPunct w:val="0"/>
        <w:autoSpaceDE w:val="0"/>
        <w:autoSpaceDN w:val="0"/>
        <w:adjustRightInd w:val="0"/>
        <w:jc w:val="center"/>
        <w:textAlignment w:val="baseline"/>
        <w:rPr>
          <w:rFonts w:ascii="Times New Roman" w:hAnsi="Times New Roman"/>
          <w:sz w:val="28"/>
          <w:szCs w:val="28"/>
          <w:lang w:eastAsia="ru-RU"/>
        </w:rPr>
      </w:pPr>
    </w:p>
    <w:p w14:paraId="727A9F1F" w14:textId="77777777" w:rsidR="0092427E" w:rsidRPr="006F7D7D" w:rsidRDefault="0092427E" w:rsidP="00AD7797">
      <w:pPr>
        <w:overflowPunct w:val="0"/>
        <w:autoSpaceDE w:val="0"/>
        <w:autoSpaceDN w:val="0"/>
        <w:adjustRightInd w:val="0"/>
        <w:jc w:val="center"/>
        <w:textAlignment w:val="baseline"/>
        <w:rPr>
          <w:rFonts w:ascii="Times New Roman" w:hAnsi="Times New Roman"/>
          <w:sz w:val="28"/>
          <w:szCs w:val="28"/>
          <w:lang w:eastAsia="ru-RU"/>
        </w:rPr>
      </w:pPr>
    </w:p>
    <w:p w14:paraId="50DE4057" w14:textId="539ED5FF" w:rsidR="00AD7797" w:rsidRPr="006F7D7D" w:rsidRDefault="00AD7797" w:rsidP="00AD779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w:t>
      </w:r>
      <w:r w:rsidR="00093A7D">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3</w:t>
      </w:r>
    </w:p>
    <w:p w14:paraId="795728E9" w14:textId="77777777" w:rsidR="00AD7797" w:rsidRPr="006F7D7D" w:rsidRDefault="00AD7797" w:rsidP="00AD779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p>
    <w:p w14:paraId="1FC974A6" w14:textId="77777777" w:rsidR="00AD7797" w:rsidRPr="006F7D7D" w:rsidRDefault="00AD7797" w:rsidP="00AD779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6F7D7D" w:rsidRPr="006F7D7D" w14:paraId="6300E1EA" w14:textId="77777777"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0E8CBD7A" w14:textId="77777777"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484DBB80" w14:textId="77777777"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691EF098" w14:textId="77777777"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«Энергосбережение и повышение энергетической эффективности на территор</w:t>
            </w:r>
            <w:r w:rsidR="002205B8">
              <w:rPr>
                <w:rFonts w:ascii="Times New Roman" w:hAnsi="Times New Roman"/>
                <w:sz w:val="28"/>
                <w:szCs w:val="28"/>
                <w:lang w:eastAsia="ru-RU"/>
              </w:rPr>
              <w:t>ии муниципального образования город</w:t>
            </w:r>
            <w:r w:rsidRPr="006F7D7D">
              <w:rPr>
                <w:rFonts w:ascii="Times New Roman" w:hAnsi="Times New Roman"/>
                <w:sz w:val="28"/>
                <w:szCs w:val="28"/>
                <w:lang w:eastAsia="ru-RU"/>
              </w:rPr>
              <w:t xml:space="preserve"> Дивногорск»</w:t>
            </w:r>
          </w:p>
        </w:tc>
      </w:tr>
      <w:tr w:rsidR="006F7D7D" w:rsidRPr="006F7D7D" w14:paraId="51F48684" w14:textId="77777777"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33E7C106" w14:textId="77777777"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14:paraId="5CE4D60D" w14:textId="77777777"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33502D" w:rsidRPr="006F7D7D" w14:paraId="3ECB8577" w14:textId="77777777" w:rsidTr="006D2CC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2CD94EF8" w14:textId="77777777" w:rsidR="0033502D" w:rsidRPr="006F7D7D" w:rsidRDefault="0033502D" w:rsidP="0033502D">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14:paraId="27B751D8" w14:textId="77777777" w:rsidR="0033502D" w:rsidRPr="001D373C" w:rsidRDefault="0033502D" w:rsidP="0033502D">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w:t>
            </w:r>
            <w:r w:rsidR="001526C5">
              <w:rPr>
                <w:rFonts w:ascii="Times New Roman" w:hAnsi="Times New Roman" w:cs="Calibri"/>
                <w:sz w:val="28"/>
                <w:szCs w:val="28"/>
                <w:lang w:eastAsia="ru-RU"/>
              </w:rPr>
              <w:t xml:space="preserve"> </w:t>
            </w:r>
            <w:r w:rsidRPr="001D373C">
              <w:rPr>
                <w:rFonts w:ascii="Times New Roman" w:hAnsi="Times New Roman" w:cs="Calibri"/>
                <w:sz w:val="28"/>
                <w:szCs w:val="28"/>
                <w:lang w:eastAsia="ru-RU"/>
              </w:rPr>
              <w:t>«О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14:paraId="4636EFE7" w14:textId="77777777" w:rsidTr="006D2CC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20CBF056" w14:textId="77777777"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Исполнитель</w:t>
            </w:r>
          </w:p>
          <w:p w14:paraId="4ACFDF5E" w14:textId="77777777"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23B907F8" w14:textId="77777777"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14:paraId="0C738160" w14:textId="6178BC4D" w:rsidR="00AD7797" w:rsidRPr="006F7D7D" w:rsidRDefault="00AD7797"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w:t>
            </w:r>
            <w:r w:rsidR="00304ACB">
              <w:rPr>
                <w:rFonts w:ascii="Times New Roman" w:hAnsi="Times New Roman"/>
                <w:sz w:val="28"/>
                <w:szCs w:val="28"/>
                <w:lang w:eastAsia="ru-RU"/>
              </w:rPr>
              <w:t>УСГХ»</w:t>
            </w:r>
            <w:r w:rsidRPr="006F7D7D">
              <w:rPr>
                <w:rFonts w:ascii="Times New Roman" w:hAnsi="Times New Roman"/>
                <w:sz w:val="28"/>
                <w:szCs w:val="28"/>
                <w:lang w:eastAsia="ru-RU"/>
              </w:rPr>
              <w:t>.</w:t>
            </w:r>
          </w:p>
        </w:tc>
      </w:tr>
      <w:tr w:rsidR="006F7D7D" w:rsidRPr="006F7D7D" w14:paraId="56D5E308" w14:textId="77777777" w:rsidTr="006D2CCE">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14:paraId="449E5B51" w14:textId="77777777"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14:paraId="0A220992" w14:textId="77777777" w:rsidR="00AD7797" w:rsidRPr="006F7D7D" w:rsidRDefault="00AD7797" w:rsidP="00680E84">
            <w:pPr>
              <w:widowControl w:val="0"/>
              <w:autoSpaceDE w:val="0"/>
              <w:autoSpaceDN w:val="0"/>
              <w:adjustRightInd w:val="0"/>
              <w:ind w:right="-1"/>
              <w:jc w:val="both"/>
              <w:rPr>
                <w:rFonts w:ascii="Times New Roman" w:hAnsi="Times New Roman"/>
                <w:i/>
                <w:sz w:val="28"/>
                <w:szCs w:val="28"/>
              </w:rPr>
            </w:pPr>
            <w:r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6F7D7D" w:rsidRPr="006F7D7D" w14:paraId="1DADDAAC" w14:textId="77777777" w:rsidTr="006D2CCE">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14:paraId="66737E33" w14:textId="77777777" w:rsidR="00AD7797" w:rsidRPr="006F7D7D" w:rsidRDefault="00AD7797"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14:paraId="77BD51A0" w14:textId="77777777" w:rsidR="00AD7797" w:rsidRPr="006F7D7D" w:rsidRDefault="00AD7797" w:rsidP="00680E84">
            <w:pPr>
              <w:ind w:right="-1"/>
              <w:jc w:val="both"/>
              <w:rPr>
                <w:rFonts w:ascii="Times New Roman" w:hAnsi="Times New Roman"/>
                <w:sz w:val="28"/>
                <w:szCs w:val="28"/>
              </w:rPr>
            </w:pPr>
            <w:r w:rsidRPr="006F7D7D">
              <w:rPr>
                <w:rFonts w:ascii="Times New Roman" w:hAnsi="Times New Roman"/>
                <w:sz w:val="28"/>
                <w:szCs w:val="28"/>
              </w:rPr>
              <w:t xml:space="preserve">- </w:t>
            </w:r>
            <w:r w:rsidR="001526C5">
              <w:rPr>
                <w:rFonts w:ascii="Times New Roman" w:hAnsi="Times New Roman"/>
                <w:sz w:val="28"/>
                <w:szCs w:val="28"/>
              </w:rPr>
              <w:t>И</w:t>
            </w:r>
            <w:r w:rsidR="001526C5" w:rsidRPr="006F7D7D">
              <w:rPr>
                <w:rFonts w:ascii="Times New Roman" w:hAnsi="Times New Roman"/>
                <w:sz w:val="28"/>
                <w:szCs w:val="28"/>
              </w:rPr>
              <w:t>нформационное обеспечение мероприятий по энергосбережению и повышению энергетической</w:t>
            </w:r>
            <w:r w:rsidR="001526C5">
              <w:rPr>
                <w:rFonts w:ascii="Times New Roman" w:hAnsi="Times New Roman"/>
                <w:sz w:val="28"/>
                <w:szCs w:val="28"/>
              </w:rPr>
              <w:t xml:space="preserve"> эффективности</w:t>
            </w:r>
            <w:r w:rsidRPr="006F7D7D">
              <w:rPr>
                <w:rFonts w:ascii="Times New Roman" w:hAnsi="Times New Roman"/>
                <w:sz w:val="28"/>
                <w:szCs w:val="28"/>
              </w:rPr>
              <w:t>;</w:t>
            </w:r>
          </w:p>
          <w:p w14:paraId="34F164EE" w14:textId="77777777" w:rsidR="00AD7797" w:rsidRPr="006F7D7D" w:rsidRDefault="00AD7797" w:rsidP="00680E84">
            <w:pPr>
              <w:ind w:right="-1"/>
              <w:jc w:val="both"/>
              <w:rPr>
                <w:rFonts w:ascii="Times New Roman" w:hAnsi="Times New Roman"/>
                <w:sz w:val="28"/>
                <w:szCs w:val="28"/>
              </w:rPr>
            </w:pPr>
            <w:r w:rsidRPr="006F7D7D">
              <w:rPr>
                <w:rFonts w:ascii="Times New Roman" w:hAnsi="Times New Roman"/>
                <w:sz w:val="28"/>
                <w:szCs w:val="28"/>
              </w:rPr>
              <w:t xml:space="preserve">- </w:t>
            </w:r>
            <w:r w:rsidR="001526C5">
              <w:rPr>
                <w:rFonts w:ascii="Times New Roman" w:hAnsi="Times New Roman"/>
                <w:sz w:val="28"/>
                <w:szCs w:val="28"/>
              </w:rPr>
              <w:t>П</w:t>
            </w:r>
            <w:r w:rsidR="001526C5" w:rsidRPr="006F7D7D">
              <w:rPr>
                <w:rFonts w:ascii="Times New Roman" w:hAnsi="Times New Roman"/>
                <w:sz w:val="28"/>
                <w:szCs w:val="28"/>
              </w:rPr>
              <w:t>овышение эффективности использования</w:t>
            </w:r>
            <w:r w:rsidR="001526C5">
              <w:rPr>
                <w:rFonts w:ascii="Times New Roman" w:hAnsi="Times New Roman"/>
                <w:sz w:val="28"/>
                <w:szCs w:val="28"/>
              </w:rPr>
              <w:t xml:space="preserve"> </w:t>
            </w:r>
            <w:r w:rsidR="001526C5" w:rsidRPr="006F7D7D">
              <w:rPr>
                <w:rFonts w:ascii="Times New Roman" w:hAnsi="Times New Roman"/>
                <w:sz w:val="28"/>
                <w:szCs w:val="28"/>
              </w:rPr>
              <w:t>энергетиче</w:t>
            </w:r>
            <w:r w:rsidR="001526C5">
              <w:rPr>
                <w:rFonts w:ascii="Times New Roman" w:hAnsi="Times New Roman"/>
                <w:sz w:val="28"/>
                <w:szCs w:val="28"/>
              </w:rPr>
              <w:t xml:space="preserve">ских ресурсов в </w:t>
            </w:r>
            <w:r w:rsidR="001526C5" w:rsidRPr="009756E6">
              <w:rPr>
                <w:rFonts w:ascii="Times New Roman" w:hAnsi="Times New Roman"/>
                <w:sz w:val="28"/>
                <w:szCs w:val="28"/>
              </w:rPr>
              <w:t>бюджетной сфере</w:t>
            </w:r>
            <w:r w:rsidRPr="006F7D7D">
              <w:rPr>
                <w:rFonts w:ascii="Times New Roman" w:hAnsi="Times New Roman"/>
                <w:sz w:val="28"/>
                <w:szCs w:val="28"/>
              </w:rPr>
              <w:t>;</w:t>
            </w:r>
          </w:p>
          <w:p w14:paraId="2BB9D767" w14:textId="77777777" w:rsidR="00AD7797" w:rsidRDefault="00AD7797" w:rsidP="00680E84">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 xml:space="preserve">- </w:t>
            </w:r>
            <w:r w:rsidR="001526C5">
              <w:rPr>
                <w:rFonts w:ascii="Times New Roman" w:hAnsi="Times New Roman"/>
                <w:sz w:val="28"/>
                <w:szCs w:val="28"/>
              </w:rPr>
              <w:t>П</w:t>
            </w:r>
            <w:r w:rsidR="001526C5" w:rsidRPr="006F7D7D">
              <w:rPr>
                <w:rFonts w:ascii="Times New Roman" w:hAnsi="Times New Roman"/>
                <w:sz w:val="28"/>
                <w:szCs w:val="28"/>
              </w:rPr>
              <w:t>овышение эффективности использования энергетических ресурсов в системах коммунальной</w:t>
            </w:r>
            <w:r w:rsidR="001526C5">
              <w:rPr>
                <w:rFonts w:ascii="Times New Roman" w:hAnsi="Times New Roman"/>
                <w:sz w:val="28"/>
                <w:szCs w:val="28"/>
              </w:rPr>
              <w:t xml:space="preserve"> инфраструктуры;</w:t>
            </w:r>
          </w:p>
          <w:p w14:paraId="13895533" w14:textId="77777777" w:rsidR="001526C5" w:rsidRDefault="001526C5" w:rsidP="00680E84">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Повышение эффективности использования энергетических ресурсов в жилищном фонде;</w:t>
            </w:r>
          </w:p>
          <w:p w14:paraId="169643A5" w14:textId="77777777" w:rsidR="001526C5" w:rsidRPr="006F7D7D" w:rsidRDefault="001526C5" w:rsidP="00680E84">
            <w:pPr>
              <w:overflowPunct w:val="0"/>
              <w:autoSpaceDE w:val="0"/>
              <w:autoSpaceDN w:val="0"/>
              <w:adjustRightInd w:val="0"/>
              <w:ind w:right="-1"/>
              <w:jc w:val="both"/>
              <w:textAlignment w:val="baseline"/>
              <w:rPr>
                <w:rFonts w:ascii="Times New Roman" w:hAnsi="Times New Roman"/>
                <w:sz w:val="28"/>
                <w:szCs w:val="28"/>
                <w:lang w:eastAsia="ru-RU"/>
              </w:rPr>
            </w:pPr>
            <w:r>
              <w:rPr>
                <w:rFonts w:ascii="Times New Roman" w:hAnsi="Times New Roman"/>
                <w:sz w:val="28"/>
                <w:szCs w:val="28"/>
              </w:rPr>
              <w:t>- Иные мероприятия в области энергосбережения и повышения энергетической эффективности.</w:t>
            </w:r>
          </w:p>
        </w:tc>
      </w:tr>
      <w:tr w:rsidR="006F7D7D" w:rsidRPr="006F7D7D" w14:paraId="40B293B8" w14:textId="77777777" w:rsidTr="00D50319">
        <w:trPr>
          <w:jc w:val="center"/>
        </w:trPr>
        <w:tc>
          <w:tcPr>
            <w:tcW w:w="2828" w:type="dxa"/>
            <w:tcBorders>
              <w:top w:val="single" w:sz="6" w:space="0" w:color="auto"/>
              <w:left w:val="single" w:sz="6" w:space="0" w:color="auto"/>
              <w:bottom w:val="single" w:sz="6" w:space="0" w:color="auto"/>
              <w:right w:val="single" w:sz="6" w:space="0" w:color="auto"/>
            </w:tcBorders>
          </w:tcPr>
          <w:p w14:paraId="31AAC822" w14:textId="77777777" w:rsidR="00AD7797" w:rsidRPr="006F7D7D" w:rsidRDefault="0033502D" w:rsidP="00680E84">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w:t>
            </w:r>
            <w:r w:rsidR="00AD7797" w:rsidRPr="006F7D7D">
              <w:rPr>
                <w:rFonts w:ascii="Times New Roman" w:hAnsi="Times New Roman"/>
                <w:sz w:val="28"/>
                <w:szCs w:val="28"/>
                <w:lang w:eastAsia="ru-RU"/>
              </w:rPr>
              <w:t>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14:paraId="7FCC9D69" w14:textId="77777777" w:rsidR="00AD7797" w:rsidRPr="006F7D7D" w:rsidRDefault="005630ED" w:rsidP="00680E84">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2014 </w:t>
            </w:r>
            <w:r w:rsidRPr="00CC4B8C">
              <w:rPr>
                <w:rFonts w:ascii="Times New Roman" w:hAnsi="Times New Roman"/>
                <w:sz w:val="28"/>
                <w:szCs w:val="28"/>
              </w:rPr>
              <w:t>-</w:t>
            </w:r>
            <w:r w:rsidR="007B184A">
              <w:rPr>
                <w:rFonts w:ascii="Times New Roman" w:hAnsi="Times New Roman"/>
                <w:sz w:val="28"/>
                <w:szCs w:val="28"/>
              </w:rPr>
              <w:t xml:space="preserve"> </w:t>
            </w:r>
            <w:r w:rsidRPr="00CC4B8C">
              <w:rPr>
                <w:rFonts w:ascii="Times New Roman" w:hAnsi="Times New Roman"/>
                <w:sz w:val="28"/>
                <w:szCs w:val="28"/>
              </w:rPr>
              <w:t>2024</w:t>
            </w:r>
            <w:r w:rsidR="00AD7797" w:rsidRPr="006F7D7D">
              <w:rPr>
                <w:rFonts w:ascii="Times New Roman" w:hAnsi="Times New Roman"/>
                <w:sz w:val="28"/>
                <w:szCs w:val="28"/>
              </w:rPr>
              <w:t xml:space="preserve"> годы</w:t>
            </w:r>
          </w:p>
          <w:p w14:paraId="67BFB5E9" w14:textId="77777777" w:rsidR="00AD7797" w:rsidRPr="006F7D7D" w:rsidRDefault="00AD7797" w:rsidP="00680E84">
            <w:pPr>
              <w:ind w:right="-1"/>
              <w:jc w:val="both"/>
              <w:rPr>
                <w:rFonts w:ascii="Times New Roman" w:hAnsi="Times New Roman"/>
                <w:sz w:val="28"/>
                <w:szCs w:val="28"/>
                <w:highlight w:val="cyan"/>
              </w:rPr>
            </w:pPr>
          </w:p>
        </w:tc>
      </w:tr>
      <w:tr w:rsidR="006F7D7D" w:rsidRPr="006F7D7D" w14:paraId="41F36B46" w14:textId="77777777" w:rsidTr="00D50319">
        <w:trPr>
          <w:jc w:val="center"/>
        </w:trPr>
        <w:tc>
          <w:tcPr>
            <w:tcW w:w="2828" w:type="dxa"/>
            <w:tcBorders>
              <w:top w:val="single" w:sz="6" w:space="0" w:color="auto"/>
              <w:left w:val="single" w:sz="6" w:space="0" w:color="auto"/>
              <w:bottom w:val="single" w:sz="6" w:space="0" w:color="auto"/>
              <w:right w:val="single" w:sz="6" w:space="0" w:color="auto"/>
            </w:tcBorders>
          </w:tcPr>
          <w:p w14:paraId="1DD9DF26" w14:textId="77777777" w:rsidR="00AD7797" w:rsidRPr="006F7D7D" w:rsidRDefault="00AD7797" w:rsidP="00680E84">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4A527E75" w14:textId="77777777" w:rsidR="00AD7797" w:rsidRPr="006F7D7D" w:rsidRDefault="00AD7797" w:rsidP="00A53D9D">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14:paraId="59CA3D8C"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EA8050B"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4ED64106"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0C896EB5"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0F68BBF8"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3FFFE4FF"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5700E48D"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584CCDDD"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15826C8E"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478B5230"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46DCC3AB"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1E4B54DC"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4B033850"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55943E56"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33284AF3"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2BD020B9"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6A8427E1"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6AFAD84C"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3448DB97"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6A1CEC9F"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72AE7583"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29DF160E"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6E5DED7A"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246C4BB8"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69A1A8FC"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79DCAEE6"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222EA837"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72F806CA" w14:textId="77777777" w:rsidR="000F6F69"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30297828" w14:textId="77777777" w:rsidR="00AD7797" w:rsidRPr="006F7D7D" w:rsidRDefault="000F6F69" w:rsidP="000F6F69">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tc>
      </w:tr>
      <w:tr w:rsidR="006F7D7D" w:rsidRPr="006F7D7D" w14:paraId="04AA9E8E" w14:textId="77777777"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326746FB" w14:textId="77777777" w:rsidR="00AD7797" w:rsidRPr="006F7D7D" w:rsidRDefault="00AD7797" w:rsidP="00680E84">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3F1AC9E6" w14:textId="77777777" w:rsidR="00AD7797" w:rsidRPr="006F7D7D" w:rsidRDefault="00AD7797" w:rsidP="00680E84">
            <w:pPr>
              <w:ind w:right="-1"/>
              <w:rPr>
                <w:rFonts w:ascii="Times New Roman" w:hAnsi="Times New Roman"/>
                <w:sz w:val="28"/>
                <w:szCs w:val="28"/>
                <w:highlight w:val="yellow"/>
              </w:rPr>
            </w:pPr>
          </w:p>
        </w:tc>
        <w:tc>
          <w:tcPr>
            <w:tcW w:w="7379" w:type="dxa"/>
          </w:tcPr>
          <w:p w14:paraId="01C057AC" w14:textId="2DD107DE" w:rsidR="00AD7797" w:rsidRPr="001328F8" w:rsidRDefault="00AD7797" w:rsidP="00680E84">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подпрограммы за счет всех источников финансирования составляет</w:t>
            </w:r>
            <w:r w:rsidRPr="001328F8">
              <w:rPr>
                <w:rFonts w:ascii="Times New Roman" w:hAnsi="Times New Roman"/>
                <w:sz w:val="28"/>
                <w:szCs w:val="28"/>
              </w:rPr>
              <w:t xml:space="preserve">: </w:t>
            </w:r>
            <w:r w:rsidR="00525C1F">
              <w:rPr>
                <w:rFonts w:ascii="Times New Roman" w:hAnsi="Times New Roman"/>
                <w:sz w:val="28"/>
                <w:szCs w:val="28"/>
              </w:rPr>
              <w:t>53723,18</w:t>
            </w:r>
            <w:r w:rsidRPr="001328F8">
              <w:rPr>
                <w:rFonts w:ascii="Times New Roman" w:hAnsi="Times New Roman"/>
                <w:sz w:val="28"/>
                <w:szCs w:val="28"/>
              </w:rPr>
              <w:t xml:space="preserve"> тыс. рублей, в том числе по годам:</w:t>
            </w:r>
            <w:r w:rsidR="00F8709F">
              <w:rPr>
                <w:rFonts w:ascii="Times New Roman" w:hAnsi="Times New Roman"/>
                <w:sz w:val="28"/>
                <w:szCs w:val="28"/>
              </w:rPr>
              <w:t xml:space="preserve">  </w:t>
            </w:r>
            <w:r w:rsidR="00525C1F">
              <w:rPr>
                <w:rFonts w:ascii="Times New Roman" w:hAnsi="Times New Roman"/>
                <w:color w:val="FF0000"/>
                <w:sz w:val="28"/>
                <w:szCs w:val="28"/>
              </w:rPr>
              <w:t xml:space="preserve"> </w:t>
            </w:r>
          </w:p>
          <w:p w14:paraId="4AF0102A" w14:textId="77777777"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2014 - 1136,38 тыс. рублей;</w:t>
            </w:r>
          </w:p>
          <w:p w14:paraId="76A8FB51" w14:textId="77777777"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2015 – 0,00 тыс. руб.;</w:t>
            </w:r>
          </w:p>
          <w:p w14:paraId="4BBE3E06" w14:textId="77777777"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2016 – 0,00 тыс. руб.;</w:t>
            </w:r>
          </w:p>
          <w:p w14:paraId="5C5E3FB9" w14:textId="77777777"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2017 – 0,00 тыс. руб.</w:t>
            </w:r>
          </w:p>
          <w:p w14:paraId="26BF8A5A" w14:textId="77777777"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2018 - 0,00 тыс. руб.;</w:t>
            </w:r>
          </w:p>
          <w:p w14:paraId="1D2B78FD" w14:textId="77777777"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2019 – 0,00 тыс. руб.;</w:t>
            </w:r>
          </w:p>
          <w:p w14:paraId="27CD30AB" w14:textId="77777777"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2020 – 0,00 тыс. руб.;</w:t>
            </w:r>
          </w:p>
          <w:p w14:paraId="05D0D0CA" w14:textId="77777777" w:rsidR="00AD7797" w:rsidRPr="001328F8" w:rsidRDefault="00AD7797" w:rsidP="00680E84">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 xml:space="preserve">2021 – 0,00 тыс.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p>
          <w:p w14:paraId="36E67F7E" w14:textId="5A10B4A8" w:rsidR="00AD7797" w:rsidRPr="001328F8" w:rsidRDefault="00AD7797" w:rsidP="00680E84">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t xml:space="preserve">2022 – </w:t>
            </w:r>
            <w:r w:rsidR="00525C1F">
              <w:rPr>
                <w:rFonts w:ascii="Times New Roman" w:hAnsi="Times New Roman"/>
                <w:sz w:val="28"/>
                <w:szCs w:val="28"/>
              </w:rPr>
              <w:t>17479,40</w:t>
            </w:r>
            <w:r w:rsidRPr="001328F8">
              <w:rPr>
                <w:rFonts w:ascii="Times New Roman" w:hAnsi="Times New Roman"/>
                <w:sz w:val="28"/>
                <w:szCs w:val="28"/>
              </w:rPr>
              <w:t xml:space="preserve"> тыс.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r w:rsidR="00F8709F">
              <w:rPr>
                <w:rFonts w:ascii="Times New Roman" w:hAnsi="Times New Roman"/>
                <w:sz w:val="28"/>
                <w:szCs w:val="28"/>
              </w:rPr>
              <w:t xml:space="preserve"> </w:t>
            </w:r>
            <w:r w:rsidR="00525C1F">
              <w:rPr>
                <w:rFonts w:ascii="Times New Roman" w:hAnsi="Times New Roman"/>
                <w:color w:val="FF0000"/>
                <w:sz w:val="28"/>
                <w:szCs w:val="28"/>
              </w:rPr>
              <w:t xml:space="preserve"> </w:t>
            </w:r>
          </w:p>
          <w:p w14:paraId="43B5E1C2" w14:textId="158850DA" w:rsidR="00AD7797" w:rsidRPr="001328F8" w:rsidRDefault="00AD7797" w:rsidP="00AD7797">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lastRenderedPageBreak/>
              <w:t xml:space="preserve">2023 – </w:t>
            </w:r>
            <w:r w:rsidR="00A419AC">
              <w:rPr>
                <w:rFonts w:ascii="Times New Roman" w:hAnsi="Times New Roman"/>
                <w:sz w:val="28"/>
                <w:szCs w:val="28"/>
              </w:rPr>
              <w:t>17553,70</w:t>
            </w:r>
            <w:r w:rsidRPr="001328F8">
              <w:rPr>
                <w:rFonts w:ascii="Times New Roman" w:hAnsi="Times New Roman"/>
                <w:sz w:val="28"/>
                <w:szCs w:val="28"/>
              </w:rPr>
              <w:t xml:space="preserve"> тыс. руб.</w:t>
            </w:r>
            <w:r w:rsidR="005630ED" w:rsidRPr="001328F8">
              <w:rPr>
                <w:rFonts w:ascii="Times New Roman" w:hAnsi="Times New Roman"/>
                <w:sz w:val="28"/>
                <w:szCs w:val="28"/>
              </w:rPr>
              <w:t>;</w:t>
            </w:r>
            <w:r w:rsidR="00F8709F">
              <w:rPr>
                <w:rFonts w:ascii="Times New Roman" w:hAnsi="Times New Roman"/>
                <w:sz w:val="28"/>
                <w:szCs w:val="28"/>
              </w:rPr>
              <w:t xml:space="preserve"> </w:t>
            </w:r>
            <w:r w:rsidR="00A419AC">
              <w:rPr>
                <w:rFonts w:ascii="Times New Roman" w:hAnsi="Times New Roman"/>
                <w:color w:val="FF0000"/>
                <w:sz w:val="28"/>
                <w:szCs w:val="28"/>
              </w:rPr>
              <w:t xml:space="preserve"> </w:t>
            </w:r>
          </w:p>
          <w:p w14:paraId="33A2B947" w14:textId="719E2ECD" w:rsidR="00AD7797" w:rsidRPr="006F7D7D" w:rsidRDefault="005630ED" w:rsidP="001328F8">
            <w:pPr>
              <w:tabs>
                <w:tab w:val="left" w:pos="0"/>
                <w:tab w:val="left" w:pos="709"/>
                <w:tab w:val="left" w:pos="900"/>
              </w:tabs>
              <w:ind w:firstLine="709"/>
              <w:jc w:val="both"/>
              <w:rPr>
                <w:rFonts w:ascii="Times New Roman" w:hAnsi="Times New Roman"/>
                <w:sz w:val="28"/>
                <w:szCs w:val="28"/>
                <w:highlight w:val="yellow"/>
                <w:lang w:eastAsia="ru-RU"/>
              </w:rPr>
            </w:pPr>
            <w:r w:rsidRPr="001328F8">
              <w:rPr>
                <w:rFonts w:ascii="Times New Roman" w:hAnsi="Times New Roman"/>
                <w:sz w:val="28"/>
                <w:szCs w:val="28"/>
              </w:rPr>
              <w:t xml:space="preserve">2024 – </w:t>
            </w:r>
            <w:r w:rsidR="00A419AC">
              <w:rPr>
                <w:rFonts w:ascii="Times New Roman" w:hAnsi="Times New Roman"/>
                <w:sz w:val="28"/>
                <w:szCs w:val="28"/>
              </w:rPr>
              <w:t>17553,70</w:t>
            </w:r>
            <w:r w:rsidRPr="001328F8">
              <w:rPr>
                <w:rFonts w:ascii="Times New Roman" w:hAnsi="Times New Roman"/>
                <w:sz w:val="28"/>
                <w:szCs w:val="28"/>
              </w:rPr>
              <w:t xml:space="preserve"> тыс. руб.</w:t>
            </w:r>
            <w:r w:rsidR="00F8709F">
              <w:rPr>
                <w:rFonts w:ascii="Times New Roman" w:hAnsi="Times New Roman"/>
                <w:sz w:val="28"/>
                <w:szCs w:val="28"/>
              </w:rPr>
              <w:t xml:space="preserve">  </w:t>
            </w:r>
            <w:r w:rsidR="00A419AC">
              <w:rPr>
                <w:rFonts w:ascii="Times New Roman" w:hAnsi="Times New Roman"/>
                <w:color w:val="FF0000"/>
                <w:sz w:val="28"/>
                <w:szCs w:val="28"/>
              </w:rPr>
              <w:t xml:space="preserve"> </w:t>
            </w:r>
          </w:p>
        </w:tc>
      </w:tr>
      <w:tr w:rsidR="00AD7797" w:rsidRPr="006F7D7D" w14:paraId="28B3526D" w14:textId="77777777"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2091652F" w14:textId="77777777" w:rsidR="00AD7797" w:rsidRPr="006F7D7D" w:rsidRDefault="00AD7797" w:rsidP="00680E84">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7379" w:type="dxa"/>
          </w:tcPr>
          <w:p w14:paraId="04E38D60" w14:textId="07C5A94B" w:rsidR="00AD7797" w:rsidRPr="006F7D7D" w:rsidRDefault="00AD7797" w:rsidP="00680E84">
            <w:pPr>
              <w:ind w:right="23"/>
              <w:jc w:val="both"/>
              <w:rPr>
                <w:rFonts w:ascii="Times New Roman" w:hAnsi="Times New Roman"/>
                <w:sz w:val="28"/>
                <w:szCs w:val="28"/>
                <w:lang w:eastAsia="ru-RU"/>
              </w:rPr>
            </w:pPr>
            <w:r w:rsidRPr="006F7D7D">
              <w:rPr>
                <w:rFonts w:ascii="Times New Roman" w:hAnsi="Times New Roman"/>
                <w:sz w:val="28"/>
                <w:szCs w:val="28"/>
              </w:rPr>
              <w:t>Контроль за ходом реализации программы</w:t>
            </w:r>
            <w:r w:rsidR="00741A95">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026DDC12" w14:textId="77777777" w:rsidR="00AD7797" w:rsidRPr="006F7D7D" w:rsidRDefault="00AD7797" w:rsidP="00AD7797">
      <w:pPr>
        <w:jc w:val="center"/>
        <w:outlineLvl w:val="0"/>
        <w:rPr>
          <w:rFonts w:ascii="Times New Roman" w:hAnsi="Times New Roman"/>
          <w:sz w:val="28"/>
          <w:szCs w:val="28"/>
          <w:lang w:eastAsia="ru-RU"/>
        </w:rPr>
      </w:pPr>
    </w:p>
    <w:p w14:paraId="4BA0420E" w14:textId="44FC660E" w:rsidR="00AD7797" w:rsidRPr="006F7D7D" w:rsidRDefault="00AD7797" w:rsidP="00AD779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sidR="00741A95">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w:t>
      </w:r>
    </w:p>
    <w:p w14:paraId="5E12F0AC" w14:textId="77777777" w:rsidR="00AD7797" w:rsidRPr="006F7D7D" w:rsidRDefault="00AD7797" w:rsidP="00AD779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РЕАЛИЗАЦИИПОДППРОГРАММЫ</w:t>
      </w:r>
    </w:p>
    <w:p w14:paraId="17A7E24F" w14:textId="77777777" w:rsidR="00AD7797" w:rsidRPr="006F7D7D" w:rsidRDefault="00AD7797" w:rsidP="00AD7797">
      <w:pPr>
        <w:jc w:val="center"/>
        <w:outlineLvl w:val="0"/>
        <w:rPr>
          <w:rFonts w:ascii="Times New Roman" w:hAnsi="Times New Roman"/>
          <w:sz w:val="28"/>
          <w:szCs w:val="28"/>
          <w:lang w:eastAsia="ru-RU"/>
        </w:rPr>
      </w:pPr>
    </w:p>
    <w:p w14:paraId="1EA1B2CA" w14:textId="21E40FB0" w:rsidR="00AD7797" w:rsidRPr="006F7D7D" w:rsidRDefault="00AD7797" w:rsidP="00AD7797">
      <w:pPr>
        <w:spacing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w:t>
      </w:r>
      <w:r w:rsidR="00741A95">
        <w:rPr>
          <w:rFonts w:ascii="Times New Roman" w:hAnsi="Times New Roman"/>
          <w:sz w:val="28"/>
          <w:szCs w:val="28"/>
          <w:lang w:eastAsia="ru-RU"/>
        </w:rPr>
        <w:t xml:space="preserve"> </w:t>
      </w:r>
      <w:r w:rsidRPr="006F7D7D">
        <w:rPr>
          <w:rFonts w:ascii="Times New Roman" w:hAnsi="Times New Roman"/>
          <w:sz w:val="28"/>
          <w:szCs w:val="28"/>
          <w:lang w:eastAsia="ru-RU"/>
        </w:rPr>
        <w:t xml:space="preserve">напряжением 35 – 220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общей установленной мощностью 630,3 МВА.</w:t>
      </w:r>
      <w:r w:rsidRPr="006F7D7D">
        <w:rPr>
          <w:rFonts w:ascii="Times New Roman" w:hAnsi="Times New Roman"/>
          <w:bCs/>
          <w:sz w:val="28"/>
          <w:szCs w:val="28"/>
          <w:lang w:eastAsia="ru-RU"/>
        </w:rPr>
        <w:t xml:space="preserve"> Общая протяженность воздушных линий</w:t>
      </w:r>
      <w:r w:rsidRPr="006F7D7D">
        <w:rPr>
          <w:rFonts w:ascii="Times New Roman" w:hAnsi="Times New Roman"/>
          <w:sz w:val="28"/>
          <w:szCs w:val="28"/>
          <w:lang w:eastAsia="ru-RU"/>
        </w:rPr>
        <w:t xml:space="preserve"> 110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9,7 км, 35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 26.5 км, ВЛ-6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- 88,2 км, КЛ-6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42,1 км, КЛ-0,4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-62,8 км, ВЛ-0,4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130,6 км, количество трансформаторных подстанций 6/0,4 </w:t>
      </w:r>
      <w:proofErr w:type="spellStart"/>
      <w:proofErr w:type="gram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w:t>
      </w:r>
      <w:proofErr w:type="gramEnd"/>
      <w:r w:rsidRPr="006F7D7D">
        <w:rPr>
          <w:rFonts w:ascii="Times New Roman" w:hAnsi="Times New Roman"/>
          <w:sz w:val="28"/>
          <w:szCs w:val="28"/>
          <w:lang w:eastAsia="ru-RU"/>
        </w:rPr>
        <w:t xml:space="preserve">ТП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)- 250 шт.</w:t>
      </w:r>
    </w:p>
    <w:p w14:paraId="3C54AACD" w14:textId="77777777" w:rsidR="00AD7797" w:rsidRPr="006F7D7D" w:rsidRDefault="00AD7797" w:rsidP="00AD7797">
      <w:pPr>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Техническое обслуживание, ремонт электрических сетей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(ВЛ-6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КЛ-6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ТП, КТП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КЛ-0,4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ВЛ-0,4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14:paraId="172955E3" w14:textId="77777777"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bCs/>
          <w:sz w:val="28"/>
          <w:szCs w:val="28"/>
          <w:lang w:eastAsia="ru-RU"/>
        </w:rPr>
        <w:t xml:space="preserve">Крупнейшие потребители электрической энергии: </w:t>
      </w:r>
      <w:r w:rsidRPr="006F7D7D">
        <w:rPr>
          <w:rFonts w:ascii="Times New Roman" w:hAnsi="Times New Roman"/>
          <w:sz w:val="28"/>
          <w:szCs w:val="28"/>
          <w:lang w:eastAsia="ru-RU"/>
        </w:rPr>
        <w:t>ООО ЛМЗ «СКАД», ОАО ДЖКХ, МУП ЭС, ООО «</w:t>
      </w:r>
      <w:proofErr w:type="spellStart"/>
      <w:r w:rsidRPr="006F7D7D">
        <w:rPr>
          <w:rFonts w:ascii="Times New Roman" w:hAnsi="Times New Roman"/>
          <w:sz w:val="28"/>
          <w:szCs w:val="28"/>
          <w:lang w:eastAsia="ru-RU"/>
        </w:rPr>
        <w:t>Дивногорские</w:t>
      </w:r>
      <w:proofErr w:type="spellEnd"/>
      <w:r w:rsidRPr="006F7D7D">
        <w:rPr>
          <w:rFonts w:ascii="Times New Roman" w:hAnsi="Times New Roman"/>
          <w:sz w:val="28"/>
          <w:szCs w:val="28"/>
          <w:lang w:eastAsia="ru-RU"/>
        </w:rPr>
        <w:t xml:space="preserve"> тепловые сети», ООО «ДВК» (водоканал).</w:t>
      </w:r>
    </w:p>
    <w:p w14:paraId="27D0B005" w14:textId="453A9C4B"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электрокотельные.</w:t>
      </w:r>
      <w:r w:rsidR="00741A95">
        <w:rPr>
          <w:rFonts w:ascii="Times New Roman" w:hAnsi="Times New Roman"/>
          <w:sz w:val="28"/>
          <w:szCs w:val="28"/>
          <w:lang w:eastAsia="ru-RU"/>
        </w:rPr>
        <w:t xml:space="preserve"> </w:t>
      </w:r>
      <w:r w:rsidRPr="006F7D7D">
        <w:rPr>
          <w:rFonts w:ascii="Times New Roman" w:hAnsi="Times New Roman"/>
          <w:sz w:val="28"/>
          <w:szCs w:val="28"/>
          <w:lang w:eastAsia="ru-RU"/>
        </w:rPr>
        <w:t xml:space="preserve">Имеется 2 угольные котельные пос.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 с максимальной тепловой нагрузкой 1,5 Гкал/час и угольная котельная пос. Молодежный с максимальной тепловой нагрузкой 10 Гкал/час.</w:t>
      </w:r>
    </w:p>
    <w:p w14:paraId="0BFD7F65" w14:textId="77777777"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6F7D7D">
        <w:rPr>
          <w:rFonts w:ascii="Times New Roman" w:hAnsi="Times New Roman"/>
          <w:sz w:val="28"/>
          <w:szCs w:val="28"/>
          <w:lang w:eastAsia="ru-RU"/>
        </w:rPr>
        <w:t>повысительные</w:t>
      </w:r>
      <w:proofErr w:type="spellEnd"/>
      <w:r w:rsidRPr="006F7D7D">
        <w:rPr>
          <w:rFonts w:ascii="Times New Roman" w:hAnsi="Times New Roman"/>
          <w:sz w:val="28"/>
          <w:szCs w:val="28"/>
          <w:lang w:eastAsia="ru-RU"/>
        </w:rPr>
        <w:t xml:space="preserve"> насосные станции – 3 шт.</w:t>
      </w:r>
    </w:p>
    <w:p w14:paraId="170CF56C" w14:textId="77777777" w:rsidR="00AD7797" w:rsidRPr="006F7D7D" w:rsidRDefault="00AD7797" w:rsidP="00AD7797">
      <w:pPr>
        <w:ind w:firstLine="708"/>
        <w:jc w:val="both"/>
        <w:rPr>
          <w:rFonts w:ascii="Times New Roman" w:hAnsi="Times New Roman"/>
          <w:sz w:val="28"/>
          <w:szCs w:val="28"/>
          <w:lang w:eastAsia="ru-RU"/>
        </w:rPr>
      </w:pPr>
      <w:r w:rsidRPr="006F7D7D">
        <w:rPr>
          <w:rFonts w:ascii="Times New Roman" w:hAnsi="Times New Roman"/>
          <w:sz w:val="28"/>
          <w:szCs w:val="28"/>
          <w:lang w:eastAsia="nb-NO"/>
        </w:rPr>
        <w:t xml:space="preserve">Годовое энергопотребление муниципального образования тепловой энергии составляет 225,3 тыс. Гкал, электрической энергии - 271,4 млн. кВт/ч, воды - 3682 </w:t>
      </w:r>
      <w:proofErr w:type="spellStart"/>
      <w:r w:rsidRPr="006F7D7D">
        <w:rPr>
          <w:rFonts w:ascii="Times New Roman" w:hAnsi="Times New Roman"/>
          <w:sz w:val="28"/>
          <w:szCs w:val="28"/>
          <w:lang w:eastAsia="nb-NO"/>
        </w:rPr>
        <w:t>тыс.куб.м</w:t>
      </w:r>
      <w:proofErr w:type="spellEnd"/>
      <w:r w:rsidRPr="006F7D7D">
        <w:rPr>
          <w:rFonts w:ascii="Times New Roman" w:hAnsi="Times New Roman"/>
          <w:sz w:val="28"/>
          <w:szCs w:val="28"/>
          <w:lang w:eastAsia="nb-NO"/>
        </w:rPr>
        <w:t>.</w:t>
      </w:r>
    </w:p>
    <w:p w14:paraId="672FFEC2" w14:textId="77777777" w:rsidR="00AD7797" w:rsidRPr="006F7D7D" w:rsidRDefault="00AD7797" w:rsidP="00AD779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5D7A81">
        <w:rPr>
          <w:noProof/>
          <w:sz w:val="28"/>
          <w:szCs w:val="28"/>
          <w:lang w:eastAsia="ru-RU"/>
        </w:rPr>
        <mc:AlternateContent>
          <mc:Choice Requires="wps">
            <w:drawing>
              <wp:anchor distT="0" distB="0" distL="114300" distR="114300" simplePos="0" relativeHeight="251659264" behindDoc="0" locked="0" layoutInCell="1" allowOverlap="1" wp14:anchorId="19612F0B" wp14:editId="405678C3">
                <wp:simplePos x="0" y="0"/>
                <wp:positionH relativeFrom="column">
                  <wp:posOffset>4476750</wp:posOffset>
                </wp:positionH>
                <wp:positionV relativeFrom="paragraph">
                  <wp:posOffset>1517650</wp:posOffset>
                </wp:positionV>
                <wp:extent cx="1399540" cy="19050"/>
                <wp:effectExtent l="0" t="38100" r="0" b="38100"/>
                <wp:wrapNone/>
                <wp:docPr id="18"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17E2"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" path="m,30r2144,l2204,,60,,,30xe" filled="f" stroked="f">
                <v:path arrowok="t" o:connecttype="custom" o:connectlocs="0,19050;1361440,19050;1399540,0;38100,0;0,19050" o:connectangles="0,0,0,0,0"/>
              </v:shape>
            </w:pict>
          </mc:Fallback>
        </mc:AlternateContent>
      </w:r>
    </w:p>
    <w:p w14:paraId="374D401A" w14:textId="77777777"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29A1074E" w14:textId="77777777"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lastRenderedPageBreak/>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14:paraId="21A1F75B" w14:textId="77777777"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5D9B247D" w14:textId="77777777"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14:paraId="23D3C5B9" w14:textId="77777777" w:rsidR="00AD7797" w:rsidRPr="006F7D7D" w:rsidRDefault="00AD7797" w:rsidP="00AD7797">
      <w:pPr>
        <w:ind w:firstLine="720"/>
        <w:jc w:val="both"/>
        <w:rPr>
          <w:rFonts w:ascii="Times New Roman" w:hAnsi="Times New Roman"/>
          <w:sz w:val="28"/>
          <w:szCs w:val="28"/>
          <w:lang w:eastAsia="ru-RU"/>
        </w:rPr>
      </w:pPr>
      <w:r w:rsidRPr="006F7D7D">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14:paraId="0E551CC8" w14:textId="41C1FC8C" w:rsidR="00AD7797" w:rsidRPr="006F7D7D"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w:t>
      </w:r>
      <w:r w:rsidR="009B32B4">
        <w:rPr>
          <w:rFonts w:ascii="Times New Roman" w:hAnsi="Times New Roman"/>
          <w:sz w:val="28"/>
          <w:szCs w:val="28"/>
          <w:lang w:eastAsia="ru-RU"/>
        </w:rPr>
        <w:t xml:space="preserve"> </w:t>
      </w:r>
      <w:r w:rsidRPr="006F7D7D">
        <w:rPr>
          <w:rFonts w:ascii="Times New Roman" w:hAnsi="Times New Roman"/>
          <w:sz w:val="28"/>
          <w:szCs w:val="28"/>
          <w:lang w:eastAsia="ru-RU"/>
        </w:rPr>
        <w:t>Цифры средние и во многом зависят от площади зданий и</w:t>
      </w:r>
      <w:r w:rsidR="009B32B4">
        <w:rPr>
          <w:rFonts w:ascii="Times New Roman" w:hAnsi="Times New Roman"/>
          <w:sz w:val="28"/>
          <w:szCs w:val="28"/>
          <w:lang w:eastAsia="ru-RU"/>
        </w:rPr>
        <w:t xml:space="preserve"> </w:t>
      </w:r>
      <w:r w:rsidRPr="006F7D7D">
        <w:rPr>
          <w:rFonts w:ascii="Times New Roman" w:hAnsi="Times New Roman"/>
          <w:sz w:val="28"/>
          <w:szCs w:val="28"/>
          <w:lang w:eastAsia="ru-RU"/>
        </w:rPr>
        <w:t>помещений, материала стен, системы отопления.</w:t>
      </w:r>
    </w:p>
    <w:p w14:paraId="723DDE93" w14:textId="77777777" w:rsidR="00AD7797" w:rsidRPr="006F7D7D"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4A9096E7" w14:textId="77777777" w:rsidR="00AD7797" w:rsidRPr="006F7D7D"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14:paraId="27F9EC2B" w14:textId="77777777"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снижения расходов городского бюджета на оплату коммунальных услуг по ото</w:t>
      </w:r>
      <w:r w:rsidRPr="006F7D7D">
        <w:rPr>
          <w:rFonts w:ascii="Times New Roman" w:hAnsi="Times New Roman"/>
          <w:sz w:val="28"/>
          <w:szCs w:val="28"/>
          <w:lang w:eastAsia="ru-RU"/>
        </w:rPr>
        <w:softHyphen/>
      </w:r>
      <w:r w:rsidRPr="006F7D7D">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14:paraId="39E5F5B4" w14:textId="77777777"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улучшения микроклимата в муниципальных учреждениях;</w:t>
      </w:r>
    </w:p>
    <w:p w14:paraId="460FCA30" w14:textId="77777777"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14:paraId="66CC7E6F" w14:textId="4A025562"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w:t>
      </w:r>
      <w:r w:rsidR="009B32B4">
        <w:rPr>
          <w:rFonts w:ascii="Times New Roman" w:hAnsi="Times New Roman"/>
          <w:sz w:val="28"/>
          <w:szCs w:val="28"/>
          <w:lang w:eastAsia="ru-RU"/>
        </w:rPr>
        <w:t xml:space="preserve"> </w:t>
      </w:r>
      <w:r w:rsidRPr="006F7D7D">
        <w:rPr>
          <w:rFonts w:ascii="Times New Roman" w:hAnsi="Times New Roman"/>
          <w:sz w:val="28"/>
          <w:szCs w:val="28"/>
          <w:lang w:eastAsia="ru-RU"/>
        </w:rPr>
        <w:t xml:space="preserve">работ определяют предписания надзорных органов. Сложившаяся система контроля за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тепло-, электро- и водоснабжения превалирует только их стоимость. </w:t>
      </w:r>
    </w:p>
    <w:p w14:paraId="4E1B50D9" w14:textId="77777777" w:rsidR="00AD7797" w:rsidRPr="006F7D7D" w:rsidRDefault="00AD7797" w:rsidP="00AD779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14:paraId="08F97D96" w14:textId="77777777"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6F7D7D">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6F7D7D">
        <w:rPr>
          <w:rFonts w:ascii="Times New Roman" w:hAnsi="Times New Roman"/>
          <w:sz w:val="28"/>
          <w:szCs w:val="28"/>
          <w:lang w:eastAsia="ru-RU"/>
        </w:rPr>
        <w:t>энергосервисным</w:t>
      </w:r>
      <w:proofErr w:type="spellEnd"/>
      <w:r w:rsidRPr="006F7D7D">
        <w:rPr>
          <w:rFonts w:ascii="Times New Roman" w:hAnsi="Times New Roman"/>
          <w:sz w:val="28"/>
          <w:szCs w:val="28"/>
          <w:lang w:eastAsia="ru-RU"/>
        </w:rPr>
        <w:t xml:space="preserve"> организациям.</w:t>
      </w:r>
    </w:p>
    <w:p w14:paraId="6653946B" w14:textId="77777777"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14:paraId="2F71BE2A" w14:textId="77777777"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Федеральным законом от 23.11.2009 г. №261-ФЗ «</w:t>
      </w:r>
      <w:r w:rsidRPr="006F7D7D">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6F7D7D">
        <w:rPr>
          <w:rFonts w:ascii="Times New Roman" w:hAnsi="Times New Roman"/>
          <w:sz w:val="28"/>
          <w:szCs w:val="28"/>
          <w:lang w:eastAsia="ru-RU"/>
        </w:rPr>
        <w:t>» установлено, что начиная с 1 января 2010 года, планирование затратна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 может быть направлена на увеличение фонда оплаты труда.</w:t>
      </w:r>
    </w:p>
    <w:p w14:paraId="39991D50" w14:textId="77777777" w:rsidR="00AD7797" w:rsidRPr="006F7D7D" w:rsidRDefault="00AD7797" w:rsidP="00AD779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14:paraId="4206478D" w14:textId="3E927D2E" w:rsidR="00AD7797" w:rsidRPr="006F7D7D" w:rsidRDefault="00AD7797" w:rsidP="00AD7797">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Имеются особенности организации энергосбережения для организаций с муниципальным участием, осуществляющих регулируемые виды деятельности (энергоснабжающие, водо-, </w:t>
      </w:r>
      <w:proofErr w:type="spellStart"/>
      <w:r w:rsidRPr="006F7D7D">
        <w:rPr>
          <w:rFonts w:ascii="Times New Roman" w:hAnsi="Times New Roman"/>
          <w:sz w:val="28"/>
          <w:szCs w:val="28"/>
          <w:lang w:eastAsia="ru-RU"/>
        </w:rPr>
        <w:t>теплообеспечение</w:t>
      </w:r>
      <w:proofErr w:type="spellEnd"/>
      <w:r w:rsidRPr="006F7D7D">
        <w:rPr>
          <w:rFonts w:ascii="Times New Roman" w:hAnsi="Times New Roman"/>
          <w:sz w:val="28"/>
          <w:szCs w:val="28"/>
          <w:lang w:eastAsia="ru-RU"/>
        </w:rPr>
        <w:t>,</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водоотведение и канализация</w:t>
      </w:r>
      <w:r w:rsidR="009E176A">
        <w:rPr>
          <w:rFonts w:ascii="Times New Roman" w:hAnsi="Times New Roman"/>
          <w:sz w:val="28"/>
          <w:szCs w:val="28"/>
          <w:lang w:eastAsia="ru-RU"/>
        </w:rPr>
        <w:t xml:space="preserve"> </w:t>
      </w:r>
      <w:r w:rsidRPr="006F7D7D">
        <w:rPr>
          <w:rFonts w:ascii="Times New Roman" w:hAnsi="Times New Roman"/>
          <w:sz w:val="28"/>
          <w:szCs w:val="28"/>
          <w:lang w:eastAsia="ru-RU"/>
        </w:rPr>
        <w:t>и т.д.).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14:paraId="05F3BCA0" w14:textId="77777777" w:rsidR="00AD7797" w:rsidRPr="006F7D7D" w:rsidRDefault="00AD7797" w:rsidP="00AD7797">
      <w:pPr>
        <w:numPr>
          <w:ilvl w:val="0"/>
          <w:numId w:val="1"/>
        </w:numPr>
        <w:jc w:val="both"/>
        <w:rPr>
          <w:rFonts w:ascii="Times New Roman" w:hAnsi="Times New Roman"/>
          <w:sz w:val="28"/>
          <w:szCs w:val="28"/>
          <w:lang w:eastAsia="ru-RU"/>
        </w:rPr>
      </w:pPr>
      <w:r w:rsidRPr="006F7D7D">
        <w:rPr>
          <w:rFonts w:ascii="Times New Roman" w:hAnsi="Times New Roman"/>
          <w:sz w:val="28"/>
          <w:szCs w:val="28"/>
          <w:lang w:eastAsia="ru-RU"/>
        </w:rPr>
        <w:t>потребители в течение этого периода должны получать некоторое снижение тарифов;</w:t>
      </w:r>
    </w:p>
    <w:p w14:paraId="7297F5C7" w14:textId="77777777" w:rsidR="00AD7797" w:rsidRPr="006F7D7D" w:rsidRDefault="00AD7797" w:rsidP="00AD7797">
      <w:pPr>
        <w:numPr>
          <w:ilvl w:val="0"/>
          <w:numId w:val="1"/>
        </w:numPr>
        <w:jc w:val="both"/>
        <w:rPr>
          <w:rFonts w:ascii="Times New Roman" w:hAnsi="Times New Roman"/>
          <w:sz w:val="28"/>
          <w:szCs w:val="28"/>
          <w:lang w:eastAsia="ru-RU"/>
        </w:rPr>
      </w:pPr>
      <w:r w:rsidRPr="006F7D7D">
        <w:rPr>
          <w:rFonts w:ascii="Times New Roman" w:hAnsi="Times New Roman"/>
          <w:sz w:val="28"/>
          <w:szCs w:val="28"/>
          <w:lang w:eastAsia="ru-RU"/>
        </w:rPr>
        <w:lastRenderedPageBreak/>
        <w:t>затраты на проведение мероприятий не финансируются из бюджета;</w:t>
      </w:r>
    </w:p>
    <w:p w14:paraId="4ABCC136" w14:textId="0A3318D5" w:rsidR="00AD7797" w:rsidRPr="006F7D7D" w:rsidRDefault="00AD7797" w:rsidP="00AD7797">
      <w:pPr>
        <w:numPr>
          <w:ilvl w:val="0"/>
          <w:numId w:val="1"/>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экономия, полученная организацией</w:t>
      </w:r>
      <w:r w:rsidR="00853D26">
        <w:rPr>
          <w:rFonts w:ascii="Times New Roman" w:hAnsi="Times New Roman"/>
          <w:sz w:val="28"/>
          <w:szCs w:val="28"/>
          <w:lang w:eastAsia="ru-RU"/>
        </w:rPr>
        <w:t>,</w:t>
      </w:r>
      <w:r w:rsidRPr="006F7D7D">
        <w:rPr>
          <w:rFonts w:ascii="Times New Roman" w:hAnsi="Times New Roman"/>
          <w:sz w:val="28"/>
          <w:szCs w:val="28"/>
          <w:lang w:eastAsia="ru-RU"/>
        </w:rPr>
        <w:t xml:space="preserve"> сохраняется за ней на период не менее 5 лет с момента получения экономического эффекта от энергосберегающих мероприятий;</w:t>
      </w:r>
    </w:p>
    <w:p w14:paraId="464D2070" w14:textId="77777777" w:rsidR="00AD7797" w:rsidRPr="006F7D7D" w:rsidRDefault="00AD7797" w:rsidP="00AD7797">
      <w:pPr>
        <w:numPr>
          <w:ilvl w:val="0"/>
          <w:numId w:val="1"/>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14:paraId="17E25124" w14:textId="154BB9BA" w:rsidR="00AD7797" w:rsidRPr="006F7D7D"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К организациям жилищно-коммунального хозяйства города Дивногорска относятся:</w:t>
      </w:r>
    </w:p>
    <w:p w14:paraId="604F8D7F" w14:textId="6A0FB923" w:rsidR="00AD7797" w:rsidRPr="006F7D7D" w:rsidRDefault="005630ED"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ООО «ДВК»</w:t>
      </w:r>
      <w:r w:rsidR="001A3E8A">
        <w:rPr>
          <w:rFonts w:ascii="Times New Roman" w:hAnsi="Times New Roman"/>
          <w:sz w:val="28"/>
          <w:szCs w:val="28"/>
          <w:lang w:eastAsia="ru-RU"/>
        </w:rPr>
        <w:t xml:space="preserve"> </w:t>
      </w:r>
      <w:r w:rsidR="00AD7797" w:rsidRPr="006F7D7D">
        <w:rPr>
          <w:rFonts w:ascii="Times New Roman" w:hAnsi="Times New Roman"/>
          <w:sz w:val="28"/>
          <w:szCs w:val="28"/>
          <w:lang w:eastAsia="ru-RU"/>
        </w:rPr>
        <w:t>(полное</w:t>
      </w:r>
      <w:r w:rsidR="001A3E8A">
        <w:rPr>
          <w:rFonts w:ascii="Times New Roman" w:hAnsi="Times New Roman"/>
          <w:sz w:val="28"/>
          <w:szCs w:val="28"/>
          <w:lang w:eastAsia="ru-RU"/>
        </w:rPr>
        <w:t xml:space="preserve"> </w:t>
      </w:r>
      <w:r w:rsidR="00AD7797" w:rsidRPr="006F7D7D">
        <w:rPr>
          <w:rFonts w:ascii="Times New Roman" w:hAnsi="Times New Roman"/>
          <w:sz w:val="28"/>
          <w:szCs w:val="28"/>
          <w:lang w:eastAsia="ru-RU"/>
        </w:rPr>
        <w:t>обеспечение</w:t>
      </w:r>
      <w:r w:rsidR="001A3E8A">
        <w:rPr>
          <w:rFonts w:ascii="Times New Roman" w:hAnsi="Times New Roman"/>
          <w:sz w:val="28"/>
          <w:szCs w:val="28"/>
          <w:lang w:eastAsia="ru-RU"/>
        </w:rPr>
        <w:t xml:space="preserve"> </w:t>
      </w:r>
      <w:r w:rsidR="00AD7797" w:rsidRPr="006F7D7D">
        <w:rPr>
          <w:rFonts w:ascii="Times New Roman" w:hAnsi="Times New Roman"/>
          <w:sz w:val="28"/>
          <w:szCs w:val="28"/>
          <w:lang w:eastAsia="ru-RU"/>
        </w:rPr>
        <w:t>объектов жилищного, промышленного и культурно-бытового назначения услугами водоснабжения и канализации);</w:t>
      </w:r>
    </w:p>
    <w:p w14:paraId="66F41C8C" w14:textId="29632CA0" w:rsidR="00AD7797" w:rsidRPr="006F7D7D"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ОАО ДЖКХ</w:t>
      </w:r>
      <w:r w:rsidR="001A3E8A">
        <w:rPr>
          <w:rFonts w:ascii="Times New Roman" w:hAnsi="Times New Roman"/>
          <w:sz w:val="28"/>
          <w:szCs w:val="28"/>
          <w:lang w:eastAsia="ru-RU"/>
        </w:rPr>
        <w:t xml:space="preserve"> </w:t>
      </w:r>
      <w:r w:rsidRPr="006F7D7D">
        <w:rPr>
          <w:rFonts w:ascii="Times New Roman" w:hAnsi="Times New Roman"/>
          <w:sz w:val="28"/>
          <w:szCs w:val="28"/>
          <w:lang w:eastAsia="ru-RU"/>
        </w:rPr>
        <w:t>(выполнение</w:t>
      </w:r>
      <w:r w:rsidR="001A3E8A">
        <w:rPr>
          <w:rFonts w:ascii="Times New Roman" w:hAnsi="Times New Roman"/>
          <w:sz w:val="28"/>
          <w:szCs w:val="28"/>
          <w:lang w:eastAsia="ru-RU"/>
        </w:rPr>
        <w:t xml:space="preserve"> </w:t>
      </w:r>
      <w:r w:rsidRPr="006F7D7D">
        <w:rPr>
          <w:rFonts w:ascii="Times New Roman" w:hAnsi="Times New Roman"/>
          <w:sz w:val="28"/>
          <w:szCs w:val="28"/>
          <w:lang w:eastAsia="ru-RU"/>
        </w:rPr>
        <w:t>функций</w:t>
      </w:r>
      <w:r w:rsidR="001A3E8A">
        <w:rPr>
          <w:rFonts w:ascii="Times New Roman" w:hAnsi="Times New Roman"/>
          <w:sz w:val="28"/>
          <w:szCs w:val="28"/>
          <w:lang w:eastAsia="ru-RU"/>
        </w:rPr>
        <w:t xml:space="preserve"> </w:t>
      </w:r>
      <w:r w:rsidRPr="006F7D7D">
        <w:rPr>
          <w:rFonts w:ascii="Times New Roman" w:hAnsi="Times New Roman"/>
          <w:sz w:val="28"/>
          <w:szCs w:val="28"/>
          <w:lang w:eastAsia="ru-RU"/>
        </w:rPr>
        <w:t>управляющей компании);</w:t>
      </w:r>
    </w:p>
    <w:p w14:paraId="3DF817C7" w14:textId="77777777" w:rsidR="00AD7797" w:rsidRPr="006F7D7D"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МУП ЭС</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(эксплуатация,</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обслуживание</w:t>
      </w:r>
      <w:r w:rsidR="00A61730">
        <w:rPr>
          <w:rFonts w:ascii="Times New Roman" w:hAnsi="Times New Roman"/>
          <w:sz w:val="28"/>
          <w:szCs w:val="28"/>
          <w:lang w:eastAsia="ru-RU"/>
        </w:rPr>
        <w:t xml:space="preserve"> </w:t>
      </w:r>
      <w:r w:rsidRPr="006F7D7D">
        <w:rPr>
          <w:rFonts w:ascii="Times New Roman" w:hAnsi="Times New Roman"/>
          <w:sz w:val="28"/>
          <w:szCs w:val="28"/>
          <w:lang w:eastAsia="ru-RU"/>
        </w:rPr>
        <w:t xml:space="preserve">электрокотельных, ЦТП, угольных котельных, электрохозяйства города 6 и 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жилого фонда, в т. ч. пос. </w:t>
      </w:r>
      <w:r w:rsidR="00A61730">
        <w:rPr>
          <w:rFonts w:ascii="Times New Roman" w:hAnsi="Times New Roman"/>
          <w:sz w:val="28"/>
          <w:szCs w:val="28"/>
          <w:lang w:eastAsia="ru-RU"/>
        </w:rPr>
        <w:t>Овсянка</w:t>
      </w:r>
      <w:r w:rsidR="009758A8">
        <w:rPr>
          <w:rFonts w:ascii="Times New Roman" w:hAnsi="Times New Roman"/>
          <w:sz w:val="28"/>
          <w:szCs w:val="28"/>
          <w:lang w:eastAsia="ru-RU"/>
        </w:rPr>
        <w:t>).</w:t>
      </w:r>
    </w:p>
    <w:p w14:paraId="71B4FCDD" w14:textId="77777777" w:rsidR="00AD7797" w:rsidRPr="006F7D7D"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14:paraId="4755A6BE" w14:textId="5CB3AD45" w:rsidR="00AD7797" w:rsidRPr="006F7D7D"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w:t>
      </w:r>
      <w:r w:rsidR="001A3E8A">
        <w:rPr>
          <w:rFonts w:ascii="Times New Roman" w:hAnsi="Times New Roman"/>
          <w:sz w:val="28"/>
          <w:szCs w:val="28"/>
          <w:lang w:eastAsia="ru-RU"/>
        </w:rPr>
        <w:t xml:space="preserve"> </w:t>
      </w:r>
      <w:r w:rsidRPr="006F7D7D">
        <w:rPr>
          <w:rFonts w:ascii="Times New Roman" w:hAnsi="Times New Roman"/>
          <w:sz w:val="28"/>
          <w:szCs w:val="28"/>
          <w:lang w:eastAsia="ru-RU"/>
        </w:rPr>
        <w:t xml:space="preserve">нормативам, на всех радиаторах должны стоять автоматические терморегуляторы. </w:t>
      </w:r>
    </w:p>
    <w:p w14:paraId="3BEA95A0" w14:textId="77777777" w:rsidR="00AD7797" w:rsidRPr="006F7D7D"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14:paraId="317AE35B" w14:textId="740B2447" w:rsidR="00AD7797" w:rsidRPr="006F7D7D" w:rsidRDefault="00AD7797" w:rsidP="00AD7797">
      <w:pPr>
        <w:spacing w:before="100" w:beforeAutospacing="1" w:after="100" w:afterAutospacing="1"/>
        <w:ind w:firstLine="709"/>
        <w:contextualSpacing/>
        <w:jc w:val="both"/>
        <w:rPr>
          <w:rFonts w:ascii="Times New Roman" w:hAnsi="Times New Roman"/>
          <w:bCs/>
          <w:kern w:val="36"/>
          <w:sz w:val="28"/>
          <w:szCs w:val="28"/>
          <w:lang w:eastAsia="ru-RU"/>
        </w:rPr>
      </w:pPr>
      <w:r w:rsidRPr="006F7D7D">
        <w:rPr>
          <w:rFonts w:ascii="Times New Roman" w:hAnsi="Times New Roman"/>
          <w:sz w:val="28"/>
          <w:szCs w:val="28"/>
          <w:lang w:eastAsia="ru-RU"/>
        </w:rPr>
        <w:t>В соответствии с 261 Федеральным законом от 23.11.2009 «</w:t>
      </w:r>
      <w:r w:rsidRPr="006F7D7D">
        <w:rPr>
          <w:rFonts w:ascii="Times New Roman" w:hAnsi="Times New Roman"/>
          <w:bCs/>
          <w:kern w:val="36"/>
          <w:sz w:val="28"/>
          <w:szCs w:val="28"/>
          <w:lang w:eastAsia="ru-RU"/>
        </w:rPr>
        <w:t>Об энергосбережении и о повышении энергетической эффективности</w:t>
      </w:r>
      <w:r w:rsidR="001A3E8A">
        <w:rPr>
          <w:rFonts w:ascii="Times New Roman" w:hAnsi="Times New Roman"/>
          <w:bCs/>
          <w:kern w:val="36"/>
          <w:sz w:val="28"/>
          <w:szCs w:val="28"/>
          <w:lang w:eastAsia="ru-RU"/>
        </w:rPr>
        <w:t>,</w:t>
      </w:r>
      <w:r w:rsidRPr="006F7D7D">
        <w:rPr>
          <w:rFonts w:ascii="Times New Roman" w:hAnsi="Times New Roman"/>
          <w:bCs/>
          <w:kern w:val="36"/>
          <w:sz w:val="28"/>
          <w:szCs w:val="28"/>
          <w:lang w:eastAsia="ru-RU"/>
        </w:rPr>
        <w:t xml:space="preserve"> и о внесении изменений в отдельные законодательные акты Российской Федерации»</w:t>
      </w:r>
      <w:r w:rsidR="00A61730">
        <w:rPr>
          <w:rFonts w:ascii="Times New Roman" w:hAnsi="Times New Roman"/>
          <w:bCs/>
          <w:kern w:val="36"/>
          <w:sz w:val="28"/>
          <w:szCs w:val="28"/>
          <w:lang w:eastAsia="ru-RU"/>
        </w:rPr>
        <w:t xml:space="preserve"> </w:t>
      </w:r>
      <w:r w:rsidRPr="006F7D7D">
        <w:rPr>
          <w:rFonts w:ascii="Times New Roman" w:hAnsi="Times New Roman"/>
          <w:bCs/>
          <w:kern w:val="36"/>
          <w:sz w:val="28"/>
          <w:szCs w:val="28"/>
          <w:lang w:eastAsia="ru-RU"/>
        </w:rPr>
        <w:t xml:space="preserve">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14:paraId="5270F7CB" w14:textId="77777777" w:rsidR="00AD7797" w:rsidRPr="006F7D7D" w:rsidRDefault="00AD7797" w:rsidP="00AD7797">
      <w:pPr>
        <w:ind w:firstLine="709"/>
        <w:contextualSpacing/>
        <w:jc w:val="both"/>
        <w:rPr>
          <w:rFonts w:ascii="Times New Roman" w:hAnsi="Times New Roman"/>
          <w:bCs/>
          <w:kern w:val="36"/>
          <w:sz w:val="28"/>
          <w:szCs w:val="28"/>
          <w:lang w:eastAsia="ru-RU"/>
        </w:rPr>
      </w:pPr>
      <w:r w:rsidRPr="006F7D7D">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14:paraId="52DF0980"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lastRenderedPageBreak/>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517C5CC6"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2AFFF9A3"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14:paraId="3918B6A9"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04244013"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7DBAC1BC"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00A74947"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14:paraId="2CB2E590"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661D84B3"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14:paraId="1578C5FF" w14:textId="77777777" w:rsidR="00AD7797" w:rsidRDefault="00AD7797" w:rsidP="00AD7797">
      <w:pPr>
        <w:rPr>
          <w:rFonts w:ascii="Times New Roman" w:hAnsi="Times New Roman"/>
          <w:sz w:val="28"/>
          <w:szCs w:val="28"/>
          <w:lang w:eastAsia="ru-RU"/>
        </w:rPr>
      </w:pPr>
    </w:p>
    <w:p w14:paraId="55508647" w14:textId="77777777" w:rsidR="008301E8" w:rsidRDefault="008301E8" w:rsidP="00AD7797">
      <w:pPr>
        <w:rPr>
          <w:rFonts w:ascii="Times New Roman" w:hAnsi="Times New Roman"/>
          <w:sz w:val="28"/>
          <w:szCs w:val="28"/>
          <w:lang w:eastAsia="ru-RU"/>
        </w:rPr>
      </w:pPr>
    </w:p>
    <w:p w14:paraId="0D3C25F1" w14:textId="77777777" w:rsidR="008301E8" w:rsidRDefault="008301E8" w:rsidP="00AD7797">
      <w:pPr>
        <w:rPr>
          <w:rFonts w:ascii="Times New Roman" w:hAnsi="Times New Roman"/>
          <w:sz w:val="28"/>
          <w:szCs w:val="28"/>
          <w:lang w:eastAsia="ru-RU"/>
        </w:rPr>
      </w:pPr>
    </w:p>
    <w:p w14:paraId="5788415A" w14:textId="77777777" w:rsidR="008301E8" w:rsidRPr="006F7D7D" w:rsidRDefault="008301E8" w:rsidP="00AD7797">
      <w:pPr>
        <w:rPr>
          <w:rFonts w:ascii="Times New Roman" w:hAnsi="Times New Roman"/>
          <w:sz w:val="28"/>
          <w:szCs w:val="28"/>
          <w:lang w:eastAsia="ru-RU"/>
        </w:rPr>
      </w:pPr>
    </w:p>
    <w:p w14:paraId="213FF962" w14:textId="77777777" w:rsidR="00AD7797" w:rsidRPr="006F7D7D" w:rsidRDefault="00AD7797" w:rsidP="00AD7797">
      <w:pPr>
        <w:jc w:val="center"/>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Раздел 3. </w:t>
      </w:r>
      <w:r w:rsidR="005961B9">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E4ED65B" w14:textId="77777777" w:rsidR="006D2CCE" w:rsidRPr="006F7D7D" w:rsidRDefault="006D2CCE" w:rsidP="00AD7797">
      <w:pPr>
        <w:jc w:val="center"/>
        <w:rPr>
          <w:rFonts w:ascii="Times New Roman" w:hAnsi="Times New Roman"/>
          <w:sz w:val="28"/>
          <w:szCs w:val="28"/>
          <w:lang w:eastAsia="ru-RU"/>
        </w:rPr>
      </w:pPr>
    </w:p>
    <w:p w14:paraId="21822BEA" w14:textId="77777777" w:rsidR="00AD7797" w:rsidRDefault="00AD7797" w:rsidP="00AD7797">
      <w:pPr>
        <w:ind w:firstLine="708"/>
        <w:jc w:val="both"/>
        <w:rPr>
          <w:rFonts w:ascii="Times New Roman" w:hAnsi="Times New Roman"/>
          <w:sz w:val="28"/>
          <w:szCs w:val="28"/>
          <w:lang w:eastAsia="ru-RU"/>
        </w:rPr>
      </w:pPr>
      <w:r w:rsidRPr="00A61730">
        <w:rPr>
          <w:rFonts w:ascii="Times New Roman" w:hAnsi="Times New Roman"/>
          <w:sz w:val="28"/>
          <w:szCs w:val="28"/>
          <w:u w:val="single"/>
          <w:lang w:eastAsia="ru-RU"/>
        </w:rPr>
        <w:t>Цель подпрограммы</w:t>
      </w:r>
      <w:r w:rsidRPr="006F7D7D">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sidR="00341E36">
        <w:rPr>
          <w:rFonts w:ascii="Times New Roman" w:hAnsi="Times New Roman"/>
          <w:sz w:val="28"/>
          <w:szCs w:val="28"/>
          <w:lang w:eastAsia="ru-RU"/>
        </w:rPr>
        <w:t>.</w:t>
      </w:r>
    </w:p>
    <w:p w14:paraId="19DB7518" w14:textId="77777777" w:rsidR="00341E36" w:rsidRPr="00341E36" w:rsidRDefault="00341E36" w:rsidP="00AD7797">
      <w:pPr>
        <w:ind w:firstLine="708"/>
        <w:jc w:val="both"/>
        <w:rPr>
          <w:rFonts w:ascii="Times New Roman" w:hAnsi="Times New Roman"/>
          <w:b/>
          <w:sz w:val="28"/>
          <w:szCs w:val="28"/>
          <w:lang w:eastAsia="ru-RU"/>
        </w:rPr>
      </w:pPr>
      <w:r w:rsidRPr="00341E36">
        <w:rPr>
          <w:rFonts w:ascii="Times New Roman" w:hAnsi="Times New Roman"/>
          <w:b/>
          <w:sz w:val="28"/>
          <w:szCs w:val="28"/>
          <w:lang w:eastAsia="ru-RU"/>
        </w:rPr>
        <w:t>Для достижения цели необходимо решить следующие задачи:</w:t>
      </w:r>
    </w:p>
    <w:p w14:paraId="1327DF55" w14:textId="77777777" w:rsidR="00AD7797" w:rsidRDefault="00341E36" w:rsidP="00341E36">
      <w:pPr>
        <w:ind w:right="-1" w:firstLine="851"/>
        <w:jc w:val="both"/>
        <w:rPr>
          <w:rFonts w:ascii="Times New Roman" w:hAnsi="Times New Roman"/>
          <w:sz w:val="28"/>
          <w:szCs w:val="28"/>
        </w:rPr>
      </w:pPr>
      <w:r w:rsidRPr="00A61730">
        <w:rPr>
          <w:rFonts w:ascii="Times New Roman" w:hAnsi="Times New Roman"/>
          <w:b/>
          <w:sz w:val="28"/>
          <w:szCs w:val="28"/>
          <w:u w:val="single"/>
        </w:rPr>
        <w:t>1.</w:t>
      </w:r>
      <w:r>
        <w:rPr>
          <w:rFonts w:ascii="Times New Roman" w:hAnsi="Times New Roman"/>
          <w:sz w:val="28"/>
          <w:szCs w:val="28"/>
        </w:rPr>
        <w:t xml:space="preserve"> </w:t>
      </w:r>
      <w:r w:rsidR="00A61730">
        <w:rPr>
          <w:rFonts w:ascii="Times New Roman" w:hAnsi="Times New Roman"/>
          <w:sz w:val="28"/>
          <w:szCs w:val="28"/>
        </w:rPr>
        <w:t xml:space="preserve"> </w:t>
      </w:r>
      <w:r>
        <w:rPr>
          <w:rFonts w:ascii="Times New Roman" w:hAnsi="Times New Roman"/>
          <w:sz w:val="28"/>
          <w:szCs w:val="28"/>
        </w:rPr>
        <w:t>И</w:t>
      </w:r>
      <w:r w:rsidR="00AD7797" w:rsidRPr="006F7D7D">
        <w:rPr>
          <w:rFonts w:ascii="Times New Roman" w:hAnsi="Times New Roman"/>
          <w:sz w:val="28"/>
          <w:szCs w:val="28"/>
        </w:rPr>
        <w:t>нформационное обеспечение мероприятий по энергосбережению и повышению энергетической</w:t>
      </w:r>
      <w:r w:rsidR="001526C5">
        <w:rPr>
          <w:rFonts w:ascii="Times New Roman" w:hAnsi="Times New Roman"/>
          <w:sz w:val="28"/>
          <w:szCs w:val="28"/>
        </w:rPr>
        <w:t xml:space="preserve"> </w:t>
      </w:r>
      <w:r>
        <w:rPr>
          <w:rFonts w:ascii="Times New Roman" w:hAnsi="Times New Roman"/>
          <w:sz w:val="28"/>
          <w:szCs w:val="28"/>
        </w:rPr>
        <w:t>эффективности, в рамках реализации следующих мероприятий:</w:t>
      </w:r>
    </w:p>
    <w:p w14:paraId="7BAF6989" w14:textId="77777777" w:rsidR="00807FE3" w:rsidRDefault="00083EA6" w:rsidP="00807FE3">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w:t>
      </w:r>
      <w:r w:rsidR="000D6BDB">
        <w:rPr>
          <w:rFonts w:ascii="Times New Roman" w:eastAsiaTheme="minorHAnsi" w:hAnsi="Times New Roman"/>
          <w:sz w:val="28"/>
          <w:szCs w:val="28"/>
        </w:rPr>
        <w:t>.</w:t>
      </w:r>
      <w:r>
        <w:rPr>
          <w:rFonts w:ascii="Times New Roman" w:eastAsiaTheme="minorHAnsi" w:hAnsi="Times New Roman"/>
          <w:sz w:val="28"/>
          <w:szCs w:val="28"/>
        </w:rPr>
        <w:t xml:space="preserve"> Информационное</w:t>
      </w:r>
      <w:r w:rsidR="00807FE3">
        <w:rPr>
          <w:rFonts w:ascii="Times New Roman" w:eastAsiaTheme="minorHAnsi" w:hAnsi="Times New Roman"/>
          <w:sz w:val="28"/>
          <w:szCs w:val="28"/>
        </w:rPr>
        <w:t xml:space="preserve"> обеспеч</w:t>
      </w:r>
      <w:r>
        <w:rPr>
          <w:rFonts w:ascii="Times New Roman" w:eastAsiaTheme="minorHAnsi" w:hAnsi="Times New Roman"/>
          <w:sz w:val="28"/>
          <w:szCs w:val="28"/>
        </w:rPr>
        <w:t>ение</w:t>
      </w:r>
      <w:r w:rsidR="00807FE3">
        <w:rPr>
          <w:rFonts w:ascii="Times New Roman" w:eastAsiaTheme="minorHAnsi" w:hAnsi="Times New Roman"/>
          <w:sz w:val="28"/>
          <w:szCs w:val="28"/>
        </w:rPr>
        <w:t xml:space="preserve"> о мероприятиях и способах энергосбережения и повышения энергетической эффективности</w:t>
      </w:r>
      <w:r w:rsidR="00E5727A">
        <w:rPr>
          <w:rFonts w:ascii="Times New Roman" w:eastAsiaTheme="minorHAnsi" w:hAnsi="Times New Roman"/>
          <w:sz w:val="28"/>
          <w:szCs w:val="28"/>
        </w:rPr>
        <w:t xml:space="preserve"> (без финансового обеспечения)</w:t>
      </w:r>
      <w:r w:rsidR="00807FE3">
        <w:rPr>
          <w:rFonts w:ascii="Times New Roman" w:eastAsiaTheme="minorHAnsi" w:hAnsi="Times New Roman"/>
          <w:sz w:val="28"/>
          <w:szCs w:val="28"/>
        </w:rPr>
        <w:t>.</w:t>
      </w:r>
    </w:p>
    <w:p w14:paraId="1370ACAD" w14:textId="77777777" w:rsidR="002E3296" w:rsidRDefault="002E3296" w:rsidP="002E3296">
      <w:pPr>
        <w:ind w:right="-1" w:firstLine="851"/>
        <w:jc w:val="both"/>
        <w:rPr>
          <w:rFonts w:ascii="Times New Roman" w:hAnsi="Times New Roman"/>
          <w:sz w:val="28"/>
          <w:szCs w:val="28"/>
        </w:rPr>
      </w:pPr>
      <w:r w:rsidRPr="00A61730">
        <w:rPr>
          <w:rFonts w:ascii="Times New Roman" w:hAnsi="Times New Roman"/>
          <w:b/>
          <w:sz w:val="28"/>
          <w:szCs w:val="28"/>
          <w:u w:val="single"/>
        </w:rPr>
        <w:t>2.</w:t>
      </w:r>
      <w:r>
        <w:rPr>
          <w:rFonts w:ascii="Times New Roman" w:hAnsi="Times New Roman"/>
          <w:sz w:val="28"/>
          <w:szCs w:val="28"/>
        </w:rPr>
        <w:t xml:space="preserve"> </w:t>
      </w:r>
      <w:r w:rsidR="00A61730">
        <w:rPr>
          <w:rFonts w:ascii="Times New Roman" w:hAnsi="Times New Roman"/>
          <w:sz w:val="28"/>
          <w:szCs w:val="28"/>
        </w:rPr>
        <w:t xml:space="preserve"> </w:t>
      </w:r>
      <w:r>
        <w:rPr>
          <w:rFonts w:ascii="Times New Roman" w:hAnsi="Times New Roman"/>
          <w:sz w:val="28"/>
          <w:szCs w:val="28"/>
        </w:rPr>
        <w:t>П</w:t>
      </w:r>
      <w:r w:rsidR="00AD7797" w:rsidRPr="006F7D7D">
        <w:rPr>
          <w:rFonts w:ascii="Times New Roman" w:hAnsi="Times New Roman"/>
          <w:sz w:val="28"/>
          <w:szCs w:val="28"/>
        </w:rPr>
        <w:t>овышение эффективности использования</w:t>
      </w:r>
      <w:r w:rsidR="00A61730">
        <w:rPr>
          <w:rFonts w:ascii="Times New Roman" w:hAnsi="Times New Roman"/>
          <w:sz w:val="28"/>
          <w:szCs w:val="28"/>
        </w:rPr>
        <w:t xml:space="preserve"> </w:t>
      </w:r>
      <w:r w:rsidR="00AD7797"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 в рамках реализации следующих мероприятий:</w:t>
      </w:r>
    </w:p>
    <w:p w14:paraId="649D1EB8" w14:textId="77777777" w:rsidR="00807FE3" w:rsidRDefault="000D6BDB"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 </w:t>
      </w:r>
      <w:r w:rsidR="006A1760">
        <w:rPr>
          <w:rFonts w:ascii="Times New Roman" w:eastAsiaTheme="minorHAnsi" w:hAnsi="Times New Roman"/>
          <w:sz w:val="28"/>
          <w:szCs w:val="28"/>
        </w:rPr>
        <w:t xml:space="preserve">Мероприятия </w:t>
      </w:r>
      <w:r w:rsidR="00807FE3">
        <w:rPr>
          <w:rFonts w:ascii="Times New Roman" w:eastAsiaTheme="minorHAnsi" w:hAnsi="Times New Roman"/>
          <w:sz w:val="28"/>
          <w:szCs w:val="28"/>
        </w:rPr>
        <w:t>по энергосбережению в организациях с участием государства или муниципального образования и повышению энергетической</w:t>
      </w:r>
      <w:r w:rsidR="006A1760">
        <w:rPr>
          <w:rFonts w:ascii="Times New Roman" w:eastAsiaTheme="minorHAnsi" w:hAnsi="Times New Roman"/>
          <w:sz w:val="28"/>
          <w:szCs w:val="28"/>
        </w:rPr>
        <w:t xml:space="preserve"> эффективности этих организаций</w:t>
      </w:r>
      <w:r w:rsidR="002B1218">
        <w:rPr>
          <w:rFonts w:ascii="Times New Roman" w:eastAsiaTheme="minorHAnsi" w:hAnsi="Times New Roman"/>
          <w:sz w:val="28"/>
          <w:szCs w:val="28"/>
        </w:rPr>
        <w:t>,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r w:rsidR="00AC0B32">
        <w:rPr>
          <w:rFonts w:ascii="Times New Roman" w:eastAsiaTheme="minorHAnsi" w:hAnsi="Times New Roman"/>
          <w:sz w:val="28"/>
          <w:szCs w:val="28"/>
        </w:rPr>
        <w:t>:</w:t>
      </w:r>
    </w:p>
    <w:p w14:paraId="7AB069AF" w14:textId="6CA1FFA9" w:rsidR="00AC0B32" w:rsidRDefault="00AC0B32"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sidR="00215CEC">
        <w:rPr>
          <w:rFonts w:ascii="Times New Roman" w:eastAsiaTheme="minorHAnsi" w:hAnsi="Times New Roman"/>
          <w:sz w:val="28"/>
          <w:szCs w:val="28"/>
        </w:rPr>
        <w:t xml:space="preserve"> (не включенных в другие муниципальные программы)</w:t>
      </w:r>
      <w:r w:rsidR="00CD29BC">
        <w:rPr>
          <w:rFonts w:ascii="Times New Roman" w:eastAsiaTheme="minorHAnsi" w:hAnsi="Times New Roman"/>
          <w:sz w:val="28"/>
          <w:szCs w:val="28"/>
        </w:rPr>
        <w:t>, (с 2022 года)</w:t>
      </w:r>
      <w:r>
        <w:rPr>
          <w:rFonts w:ascii="Times New Roman" w:eastAsiaTheme="minorHAnsi" w:hAnsi="Times New Roman"/>
          <w:sz w:val="28"/>
          <w:szCs w:val="28"/>
        </w:rPr>
        <w:t>.</w:t>
      </w:r>
    </w:p>
    <w:p w14:paraId="5CD34D8B" w14:textId="6D0A55F7" w:rsidR="001713CE" w:rsidRDefault="001713CE"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3152A7C9" w14:textId="4E715658" w:rsidR="001713CE" w:rsidRDefault="001713CE"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008E3171" w:rsidRPr="008E3171">
        <w:rPr>
          <w:rFonts w:ascii="Times New Roman" w:eastAsiaTheme="minorHAnsi" w:hAnsi="Times New Roman"/>
          <w:sz w:val="28"/>
          <w:szCs w:val="28"/>
        </w:rPr>
        <w:t>Ремонт (утепление) фасадов зданий учреждений образования (до 2022 года)</w:t>
      </w:r>
      <w:r w:rsidR="008E3171">
        <w:rPr>
          <w:rFonts w:ascii="Times New Roman" w:eastAsiaTheme="minorHAnsi" w:hAnsi="Times New Roman"/>
          <w:sz w:val="28"/>
          <w:szCs w:val="28"/>
        </w:rPr>
        <w:t>.</w:t>
      </w:r>
    </w:p>
    <w:p w14:paraId="4AFB9F23" w14:textId="77777777"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3214E8BE" w14:textId="77777777"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6731917F" w14:textId="4090E96E"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73A7921F" w14:textId="1257EED1"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14:paraId="7E9D990F" w14:textId="77777777" w:rsidR="008E3171" w:rsidRDefault="008E3171" w:rsidP="000D6BDB">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14:paraId="7F05C091" w14:textId="77777777" w:rsidR="00AD7797" w:rsidRDefault="002E3296" w:rsidP="002E3296">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3.</w:t>
      </w:r>
      <w:r>
        <w:rPr>
          <w:rFonts w:ascii="Times New Roman" w:hAnsi="Times New Roman"/>
          <w:sz w:val="28"/>
          <w:szCs w:val="28"/>
        </w:rPr>
        <w:t xml:space="preserve"> П</w:t>
      </w:r>
      <w:r w:rsidR="00AD7797" w:rsidRPr="006F7D7D">
        <w:rPr>
          <w:rFonts w:ascii="Times New Roman" w:hAnsi="Times New Roman"/>
          <w:sz w:val="28"/>
          <w:szCs w:val="28"/>
        </w:rPr>
        <w:t>овышение эффективности использования энергетических ресурсов в системах коммунальной</w:t>
      </w:r>
      <w:r w:rsidR="001526C5">
        <w:rPr>
          <w:rFonts w:ascii="Times New Roman" w:hAnsi="Times New Roman"/>
          <w:sz w:val="28"/>
          <w:szCs w:val="28"/>
        </w:rPr>
        <w:t xml:space="preserve"> </w:t>
      </w:r>
      <w:r>
        <w:rPr>
          <w:rFonts w:ascii="Times New Roman" w:hAnsi="Times New Roman"/>
          <w:sz w:val="28"/>
          <w:szCs w:val="28"/>
        </w:rPr>
        <w:t>инфраструктуры, в рамках реализации следующих мероприятий:</w:t>
      </w:r>
    </w:p>
    <w:p w14:paraId="1AB97F14" w14:textId="77777777" w:rsidR="00807FE3" w:rsidRDefault="006A1760" w:rsidP="006A1760">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3.1. </w:t>
      </w:r>
      <w:r w:rsidR="001713CE">
        <w:rPr>
          <w:rFonts w:ascii="Times New Roman" w:eastAsiaTheme="minorHAnsi" w:hAnsi="Times New Roman"/>
          <w:sz w:val="28"/>
          <w:szCs w:val="28"/>
        </w:rPr>
        <w:t xml:space="preserve"> </w:t>
      </w:r>
      <w:r>
        <w:rPr>
          <w:rFonts w:ascii="Times New Roman" w:eastAsiaTheme="minorHAnsi" w:hAnsi="Times New Roman"/>
          <w:sz w:val="28"/>
          <w:szCs w:val="28"/>
        </w:rPr>
        <w:t xml:space="preserve">Мероприятия </w:t>
      </w:r>
      <w:r w:rsidR="00807FE3">
        <w:rPr>
          <w:rFonts w:ascii="Times New Roman" w:eastAsiaTheme="minorHAnsi" w:hAnsi="Times New Roman"/>
          <w:sz w:val="28"/>
          <w:szCs w:val="28"/>
        </w:rPr>
        <w:t xml:space="preserve">по энергосбережению и повышению энергетической эффективности систем коммунальной инфраструктуры, направленных в том числе на развитие </w:t>
      </w:r>
      <w:r>
        <w:rPr>
          <w:rFonts w:ascii="Times New Roman" w:eastAsiaTheme="minorHAnsi" w:hAnsi="Times New Roman"/>
          <w:sz w:val="28"/>
          <w:szCs w:val="28"/>
        </w:rPr>
        <w:t>жилищно-коммунального хозяйства</w:t>
      </w:r>
      <w:r w:rsidR="00310751">
        <w:rPr>
          <w:rFonts w:ascii="Times New Roman" w:eastAsiaTheme="minorHAnsi" w:hAnsi="Times New Roman"/>
          <w:sz w:val="28"/>
          <w:szCs w:val="28"/>
        </w:rPr>
        <w:t>.</w:t>
      </w:r>
    </w:p>
    <w:p w14:paraId="594CD43E" w14:textId="77777777" w:rsidR="006A1760" w:rsidRDefault="006A1760" w:rsidP="00D105CE">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3.2.</w:t>
      </w:r>
      <w:r w:rsidR="00CD29BC">
        <w:rPr>
          <w:rFonts w:ascii="Times New Roman" w:eastAsiaTheme="minorHAnsi" w:hAnsi="Times New Roman"/>
          <w:sz w:val="28"/>
          <w:szCs w:val="28"/>
        </w:rPr>
        <w:t xml:space="preserve"> </w:t>
      </w:r>
      <w:r w:rsidR="001713CE">
        <w:rPr>
          <w:rFonts w:ascii="Times New Roman" w:eastAsiaTheme="minorHAnsi" w:hAnsi="Times New Roman"/>
          <w:sz w:val="28"/>
          <w:szCs w:val="28"/>
        </w:rPr>
        <w:t xml:space="preserve"> </w:t>
      </w:r>
      <w:r>
        <w:rPr>
          <w:rFonts w:ascii="Times New Roman" w:eastAsiaTheme="minorHAnsi" w:hAnsi="Times New Roman"/>
          <w:sz w:val="28"/>
          <w:szCs w:val="28"/>
        </w:rPr>
        <w:t xml:space="preserve">Мероприятия </w:t>
      </w:r>
      <w:r w:rsidR="00807FE3">
        <w:rPr>
          <w:rFonts w:ascii="Times New Roman" w:eastAsiaTheme="minorHAnsi" w:hAnsi="Times New Roman"/>
          <w:sz w:val="28"/>
          <w:szCs w:val="28"/>
        </w:rPr>
        <w:t>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w:t>
      </w:r>
      <w:r>
        <w:rPr>
          <w:rFonts w:ascii="Times New Roman" w:eastAsiaTheme="minorHAnsi" w:hAnsi="Times New Roman"/>
          <w:sz w:val="28"/>
          <w:szCs w:val="28"/>
        </w:rPr>
        <w:t>е объекты недвижимого имущества</w:t>
      </w:r>
      <w:r w:rsidR="00CD29BC">
        <w:rPr>
          <w:rFonts w:ascii="Times New Roman" w:eastAsiaTheme="minorHAnsi" w:hAnsi="Times New Roman"/>
          <w:sz w:val="28"/>
          <w:szCs w:val="28"/>
        </w:rPr>
        <w:t xml:space="preserve"> (с 2022 года)</w:t>
      </w:r>
      <w:r>
        <w:rPr>
          <w:rFonts w:ascii="Times New Roman" w:eastAsiaTheme="minorHAnsi" w:hAnsi="Times New Roman"/>
          <w:sz w:val="28"/>
          <w:szCs w:val="28"/>
        </w:rPr>
        <w:t>.</w:t>
      </w:r>
    </w:p>
    <w:p w14:paraId="73772E47" w14:textId="77777777" w:rsidR="006A1760" w:rsidRDefault="006A1760" w:rsidP="004C2BA9">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w:t>
      </w:r>
      <w:r w:rsidR="00807FE3">
        <w:rPr>
          <w:rFonts w:ascii="Times New Roman" w:eastAsiaTheme="minorHAnsi" w:hAnsi="Times New Roman"/>
          <w:sz w:val="28"/>
          <w:szCs w:val="28"/>
        </w:rPr>
        <w:t xml:space="preserve">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w:t>
      </w:r>
      <w:r>
        <w:rPr>
          <w:rFonts w:ascii="Times New Roman" w:eastAsiaTheme="minorHAnsi" w:hAnsi="Times New Roman"/>
          <w:sz w:val="28"/>
          <w:szCs w:val="28"/>
        </w:rPr>
        <w:t>ательством Российской Федерации</w:t>
      </w:r>
      <w:r w:rsidR="00CD29BC">
        <w:rPr>
          <w:rFonts w:ascii="Times New Roman" w:eastAsiaTheme="minorHAnsi" w:hAnsi="Times New Roman"/>
          <w:sz w:val="28"/>
          <w:szCs w:val="28"/>
        </w:rPr>
        <w:t xml:space="preserve"> (с 2022 года)</w:t>
      </w:r>
      <w:r>
        <w:rPr>
          <w:rFonts w:ascii="Times New Roman" w:eastAsiaTheme="minorHAnsi" w:hAnsi="Times New Roman"/>
          <w:sz w:val="28"/>
          <w:szCs w:val="28"/>
        </w:rPr>
        <w:t>.</w:t>
      </w:r>
    </w:p>
    <w:p w14:paraId="3E375F3E" w14:textId="77777777" w:rsidR="00807FE3" w:rsidRDefault="006A1760" w:rsidP="00D00B15">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3.4. </w:t>
      </w:r>
      <w:r w:rsidR="001713CE">
        <w:rPr>
          <w:rFonts w:ascii="Times New Roman" w:eastAsiaTheme="minorHAnsi" w:hAnsi="Times New Roman"/>
          <w:sz w:val="28"/>
          <w:szCs w:val="28"/>
        </w:rPr>
        <w:t xml:space="preserve"> </w:t>
      </w:r>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w:t>
      </w:r>
      <w:r w:rsidR="00FA1EC5">
        <w:rPr>
          <w:rFonts w:ascii="Times New Roman" w:eastAsiaTheme="minorHAnsi" w:hAnsi="Times New Roman"/>
          <w:sz w:val="28"/>
          <w:szCs w:val="28"/>
        </w:rPr>
        <w:t xml:space="preserve"> потерь энергетических ресурсов, в том числе:</w:t>
      </w:r>
    </w:p>
    <w:p w14:paraId="6D4D9454" w14:textId="6E8E8E4E" w:rsidR="00FA1EC5" w:rsidRPr="008301E8" w:rsidRDefault="00FA1EC5"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3.4.1. Оплат</w:t>
      </w:r>
      <w:r w:rsidR="00087AB9" w:rsidRPr="008301E8">
        <w:rPr>
          <w:rFonts w:ascii="Times New Roman" w:eastAsiaTheme="minorHAnsi" w:hAnsi="Times New Roman"/>
          <w:sz w:val="28"/>
          <w:szCs w:val="28"/>
        </w:rPr>
        <w:t>а</w:t>
      </w:r>
      <w:r w:rsidR="003253FB">
        <w:rPr>
          <w:rFonts w:ascii="Times New Roman" w:eastAsiaTheme="minorHAnsi" w:hAnsi="Times New Roman"/>
          <w:sz w:val="28"/>
          <w:szCs w:val="28"/>
        </w:rPr>
        <w:t xml:space="preserve"> </w:t>
      </w:r>
      <w:r w:rsidR="002221CA" w:rsidRPr="008301E8">
        <w:rPr>
          <w:rFonts w:ascii="Times New Roman" w:eastAsiaTheme="minorHAnsi" w:hAnsi="Times New Roman"/>
          <w:sz w:val="28"/>
          <w:szCs w:val="28"/>
        </w:rPr>
        <w:t>электроэнергии</w:t>
      </w:r>
      <w:r w:rsidR="003253FB">
        <w:rPr>
          <w:rFonts w:ascii="Times New Roman" w:eastAsiaTheme="minorHAnsi" w:hAnsi="Times New Roman"/>
          <w:sz w:val="28"/>
          <w:szCs w:val="28"/>
        </w:rPr>
        <w:t>,</w:t>
      </w:r>
      <w:r w:rsidR="002221CA" w:rsidRPr="008301E8">
        <w:rPr>
          <w:rFonts w:ascii="Times New Roman" w:eastAsiaTheme="minorHAnsi" w:hAnsi="Times New Roman"/>
          <w:sz w:val="28"/>
          <w:szCs w:val="28"/>
        </w:rPr>
        <w:t xml:space="preserve"> потребленной линиями </w:t>
      </w:r>
      <w:r w:rsidRPr="008301E8">
        <w:rPr>
          <w:rFonts w:ascii="Times New Roman" w:eastAsiaTheme="minorHAnsi" w:hAnsi="Times New Roman"/>
          <w:sz w:val="28"/>
          <w:szCs w:val="28"/>
        </w:rPr>
        <w:t>уличного освещения</w:t>
      </w:r>
      <w:r w:rsidR="00087AB9" w:rsidRPr="008301E8">
        <w:rPr>
          <w:rFonts w:ascii="Times New Roman" w:eastAsiaTheme="minorHAnsi" w:hAnsi="Times New Roman"/>
          <w:sz w:val="28"/>
          <w:szCs w:val="28"/>
        </w:rPr>
        <w:t xml:space="preserve"> (с 2022 года)</w:t>
      </w:r>
      <w:r w:rsidR="002221CA" w:rsidRPr="008301E8">
        <w:rPr>
          <w:rFonts w:ascii="Times New Roman" w:eastAsiaTheme="minorHAnsi" w:hAnsi="Times New Roman"/>
          <w:sz w:val="28"/>
          <w:szCs w:val="28"/>
        </w:rPr>
        <w:t>.</w:t>
      </w:r>
    </w:p>
    <w:p w14:paraId="54404D4E" w14:textId="77777777" w:rsidR="00FA1EC5" w:rsidRPr="008301E8" w:rsidRDefault="00FA1EC5"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3.4.2.</w:t>
      </w:r>
      <w:r w:rsidR="001713CE" w:rsidRPr="008301E8">
        <w:rPr>
          <w:rFonts w:ascii="Times New Roman" w:eastAsiaTheme="minorHAnsi" w:hAnsi="Times New Roman"/>
          <w:sz w:val="28"/>
          <w:szCs w:val="28"/>
        </w:rPr>
        <w:t xml:space="preserve"> </w:t>
      </w:r>
      <w:r w:rsidR="002221CA" w:rsidRPr="008301E8">
        <w:rPr>
          <w:rFonts w:ascii="Times New Roman" w:eastAsiaTheme="minorHAnsi" w:hAnsi="Times New Roman"/>
          <w:sz w:val="28"/>
          <w:szCs w:val="28"/>
        </w:rPr>
        <w:t>Содержание и реконструкция линий</w:t>
      </w:r>
      <w:r w:rsidR="00087AB9" w:rsidRPr="008301E8">
        <w:rPr>
          <w:rFonts w:ascii="Times New Roman" w:eastAsiaTheme="minorHAnsi" w:hAnsi="Times New Roman"/>
          <w:sz w:val="28"/>
          <w:szCs w:val="28"/>
        </w:rPr>
        <w:t xml:space="preserve"> уличного освещения (с 2022 года)</w:t>
      </w:r>
      <w:r w:rsidR="002221CA" w:rsidRPr="008301E8">
        <w:rPr>
          <w:rFonts w:ascii="Times New Roman" w:eastAsiaTheme="minorHAnsi" w:hAnsi="Times New Roman"/>
          <w:sz w:val="28"/>
          <w:szCs w:val="28"/>
        </w:rPr>
        <w:t>.</w:t>
      </w:r>
    </w:p>
    <w:p w14:paraId="41E28DAA" w14:textId="77777777" w:rsidR="00087AB9" w:rsidRPr="008301E8" w:rsidRDefault="00087AB9"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 xml:space="preserve">3.4.3. Заключение </w:t>
      </w:r>
      <w:proofErr w:type="spellStart"/>
      <w:r w:rsidRPr="008301E8">
        <w:rPr>
          <w:rFonts w:ascii="Times New Roman" w:eastAsiaTheme="minorHAnsi" w:hAnsi="Times New Roman"/>
          <w:sz w:val="28"/>
          <w:szCs w:val="28"/>
        </w:rPr>
        <w:t>энергосервисного</w:t>
      </w:r>
      <w:proofErr w:type="spellEnd"/>
      <w:r w:rsidRPr="008301E8">
        <w:rPr>
          <w:rFonts w:ascii="Times New Roman" w:eastAsiaTheme="minorHAnsi" w:hAnsi="Times New Roman"/>
          <w:sz w:val="28"/>
          <w:szCs w:val="28"/>
        </w:rPr>
        <w:t xml:space="preserve"> договора на уличное освещение (с 2022 года).</w:t>
      </w:r>
    </w:p>
    <w:p w14:paraId="2B6194EA" w14:textId="77777777" w:rsidR="002221CA" w:rsidRPr="008301E8" w:rsidRDefault="002221CA"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599AACE6" w14:textId="77777777" w:rsidR="00AC1863" w:rsidRPr="008301E8" w:rsidRDefault="00AC1863"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3.4.5. Разработка схем теплоснабжения.</w:t>
      </w:r>
    </w:p>
    <w:p w14:paraId="1DE7CFDE" w14:textId="77777777" w:rsidR="00AC1863" w:rsidRPr="008301E8" w:rsidRDefault="00AC1863"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3.4.6.</w:t>
      </w:r>
      <w:r w:rsidR="001713CE" w:rsidRPr="008301E8">
        <w:rPr>
          <w:rFonts w:ascii="Times New Roman" w:eastAsiaTheme="minorHAnsi" w:hAnsi="Times New Roman"/>
          <w:sz w:val="28"/>
          <w:szCs w:val="28"/>
        </w:rPr>
        <w:t xml:space="preserve"> </w:t>
      </w:r>
      <w:r w:rsidRPr="008301E8">
        <w:rPr>
          <w:rFonts w:ascii="Times New Roman" w:eastAsiaTheme="minorHAnsi" w:hAnsi="Times New Roman"/>
          <w:sz w:val="28"/>
          <w:szCs w:val="28"/>
        </w:rPr>
        <w:t xml:space="preserve"> Приобретение технологического оборудования для обеспечения функционирования систем теплоснабжения, электроснабжения</w:t>
      </w:r>
      <w:r w:rsidR="00215CEC" w:rsidRPr="008301E8">
        <w:rPr>
          <w:rFonts w:ascii="Times New Roman" w:eastAsiaTheme="minorHAnsi" w:hAnsi="Times New Roman"/>
          <w:sz w:val="28"/>
          <w:szCs w:val="28"/>
        </w:rPr>
        <w:t xml:space="preserve"> (с 2022 года).</w:t>
      </w:r>
    </w:p>
    <w:p w14:paraId="611E4918" w14:textId="77777777" w:rsidR="00215CEC" w:rsidRPr="008301E8" w:rsidRDefault="00215CEC" w:rsidP="00D00B15">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3.4.7. Капитальный ремонт тепловых сетей и источников теплоснабжения (с 2022 года).</w:t>
      </w:r>
    </w:p>
    <w:p w14:paraId="61E70891" w14:textId="77777777" w:rsidR="002E3296" w:rsidRPr="008301E8" w:rsidRDefault="002E3296" w:rsidP="002E3296">
      <w:pPr>
        <w:overflowPunct w:val="0"/>
        <w:autoSpaceDE w:val="0"/>
        <w:autoSpaceDN w:val="0"/>
        <w:adjustRightInd w:val="0"/>
        <w:ind w:right="-1" w:firstLine="851"/>
        <w:jc w:val="both"/>
        <w:textAlignment w:val="baseline"/>
        <w:rPr>
          <w:rFonts w:ascii="Times New Roman" w:hAnsi="Times New Roman"/>
          <w:sz w:val="28"/>
          <w:szCs w:val="28"/>
        </w:rPr>
      </w:pPr>
      <w:r w:rsidRPr="008301E8">
        <w:rPr>
          <w:rFonts w:ascii="Times New Roman" w:hAnsi="Times New Roman"/>
          <w:b/>
          <w:sz w:val="28"/>
          <w:szCs w:val="28"/>
          <w:u w:val="single"/>
        </w:rPr>
        <w:t>4.</w:t>
      </w:r>
      <w:r w:rsidRPr="008301E8">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14:paraId="77407D43" w14:textId="77777777" w:rsidR="00807FE3" w:rsidRPr="008301E8" w:rsidRDefault="006A1760"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hAnsi="Times New Roman"/>
          <w:sz w:val="28"/>
          <w:szCs w:val="28"/>
        </w:rPr>
        <w:t xml:space="preserve">4.1. Мероприятия </w:t>
      </w:r>
      <w:r w:rsidR="00807FE3" w:rsidRPr="008301E8">
        <w:rPr>
          <w:rFonts w:ascii="Times New Roman" w:eastAsiaTheme="minorHAnsi" w:hAnsi="Times New Roman"/>
          <w:sz w:val="28"/>
          <w:szCs w:val="28"/>
        </w:rPr>
        <w:t xml:space="preserve">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w:t>
      </w:r>
      <w:r w:rsidR="003A39C2" w:rsidRPr="008301E8">
        <w:rPr>
          <w:rFonts w:ascii="Times New Roman" w:eastAsiaTheme="minorHAnsi" w:hAnsi="Times New Roman"/>
          <w:sz w:val="28"/>
          <w:szCs w:val="28"/>
        </w:rPr>
        <w:t>систем и систем диспетчеризации:</w:t>
      </w:r>
    </w:p>
    <w:p w14:paraId="00126456" w14:textId="77777777" w:rsidR="003A39C2" w:rsidRPr="008301E8" w:rsidRDefault="003A39C2"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4.1.1</w:t>
      </w:r>
      <w:r w:rsidR="001713CE" w:rsidRPr="008301E8">
        <w:rPr>
          <w:rFonts w:ascii="Times New Roman" w:eastAsiaTheme="minorHAnsi" w:hAnsi="Times New Roman"/>
          <w:sz w:val="28"/>
          <w:szCs w:val="28"/>
        </w:rPr>
        <w:t xml:space="preserve">. </w:t>
      </w:r>
      <w:r w:rsidRPr="008301E8">
        <w:rPr>
          <w:rFonts w:ascii="Times New Roman" w:eastAsiaTheme="minorHAnsi" w:hAnsi="Times New Roman"/>
          <w:sz w:val="28"/>
          <w:szCs w:val="28"/>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p w14:paraId="5C9FE76B" w14:textId="77777777" w:rsidR="006C6D6C" w:rsidRPr="008301E8" w:rsidRDefault="006C6D6C"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r w:rsidR="008301E8">
        <w:rPr>
          <w:rFonts w:ascii="Times New Roman" w:eastAsiaTheme="minorHAnsi" w:hAnsi="Times New Roman"/>
          <w:sz w:val="28"/>
          <w:szCs w:val="28"/>
        </w:rPr>
        <w:t>.</w:t>
      </w:r>
    </w:p>
    <w:p w14:paraId="7D7DEC34" w14:textId="77777777" w:rsidR="00807FE3" w:rsidRDefault="006A1760"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Pr>
          <w:rFonts w:ascii="Times New Roman" w:eastAsiaTheme="minorHAnsi" w:hAnsi="Times New Roman"/>
          <w:sz w:val="28"/>
          <w:szCs w:val="28"/>
        </w:rPr>
        <w:lastRenderedPageBreak/>
        <w:t xml:space="preserve">4.2. </w:t>
      </w:r>
      <w:r w:rsidR="001713CE">
        <w:rPr>
          <w:rFonts w:ascii="Times New Roman" w:eastAsiaTheme="minorHAnsi" w:hAnsi="Times New Roman"/>
          <w:sz w:val="28"/>
          <w:szCs w:val="28"/>
        </w:rPr>
        <w:t xml:space="preserve"> </w:t>
      </w:r>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w:t>
      </w:r>
      <w:r w:rsidR="003A39C2">
        <w:rPr>
          <w:rFonts w:ascii="Times New Roman" w:eastAsiaTheme="minorHAnsi" w:hAnsi="Times New Roman"/>
          <w:sz w:val="28"/>
          <w:szCs w:val="28"/>
        </w:rPr>
        <w:t>ства в многоквартирных домах:</w:t>
      </w:r>
    </w:p>
    <w:p w14:paraId="62DB89CA" w14:textId="77777777" w:rsidR="003A39C2" w:rsidRPr="008301E8" w:rsidRDefault="003A39C2" w:rsidP="006A1760">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1B41F0D0" w14:textId="77777777" w:rsidR="002E3296" w:rsidRDefault="002E3296" w:rsidP="002E3296">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5.</w:t>
      </w:r>
      <w:r>
        <w:rPr>
          <w:rFonts w:ascii="Times New Roman" w:hAnsi="Times New Roman"/>
          <w:sz w:val="28"/>
          <w:szCs w:val="28"/>
        </w:rPr>
        <w:t xml:space="preserve"> Иные мероприятия в области энергосбережения и повышения энергетической эффективности</w:t>
      </w:r>
      <w:r w:rsidR="00B3596E">
        <w:rPr>
          <w:rFonts w:ascii="Times New Roman" w:hAnsi="Times New Roman"/>
          <w:sz w:val="28"/>
          <w:szCs w:val="28"/>
        </w:rPr>
        <w:t xml:space="preserve"> (с 2022 года)</w:t>
      </w:r>
      <w:r>
        <w:rPr>
          <w:rFonts w:ascii="Times New Roman" w:hAnsi="Times New Roman"/>
          <w:sz w:val="28"/>
          <w:szCs w:val="28"/>
        </w:rPr>
        <w:t>, в рамках реализации следующих мероприятий:</w:t>
      </w:r>
    </w:p>
    <w:p w14:paraId="4BC01AA7" w14:textId="77777777" w:rsidR="00D00B15" w:rsidRDefault="00D00B15" w:rsidP="00D00B15">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5.1.</w:t>
      </w:r>
      <w:r w:rsidR="00A61730">
        <w:rPr>
          <w:rFonts w:ascii="Times New Roman" w:eastAsiaTheme="minorHAnsi" w:hAnsi="Times New Roman"/>
          <w:sz w:val="28"/>
          <w:szCs w:val="28"/>
        </w:rPr>
        <w:t xml:space="preserve"> </w:t>
      </w:r>
      <w:r>
        <w:rPr>
          <w:rFonts w:ascii="Times New Roman" w:eastAsiaTheme="minorHAnsi" w:hAnsi="Times New Roman"/>
          <w:sz w:val="28"/>
          <w:szCs w:val="28"/>
        </w:rPr>
        <w:t xml:space="preserve"> Мероприятия</w:t>
      </w:r>
      <w:r w:rsidR="00807FE3">
        <w:rPr>
          <w:rFonts w:ascii="Times New Roman" w:eastAsiaTheme="minorHAnsi" w:hAnsi="Times New Roman"/>
          <w:sz w:val="28"/>
          <w:szCs w:val="28"/>
        </w:rPr>
        <w:t xml:space="preserve"> по увеличению количества случаев использования в качестве источников энергии вторичных энергетических ресурсов и (или) во</w:t>
      </w:r>
      <w:r>
        <w:rPr>
          <w:rFonts w:ascii="Times New Roman" w:eastAsiaTheme="minorHAnsi" w:hAnsi="Times New Roman"/>
          <w:sz w:val="28"/>
          <w:szCs w:val="28"/>
        </w:rPr>
        <w:t>зобновляемых источников энергии</w:t>
      </w:r>
      <w:r w:rsidR="009608B8">
        <w:rPr>
          <w:rFonts w:ascii="Times New Roman" w:eastAsiaTheme="minorHAnsi" w:hAnsi="Times New Roman"/>
          <w:sz w:val="28"/>
          <w:szCs w:val="28"/>
        </w:rPr>
        <w:t xml:space="preserve"> (при наличии)</w:t>
      </w:r>
      <w:r w:rsidR="00CD29BC">
        <w:rPr>
          <w:rFonts w:ascii="Times New Roman" w:eastAsiaTheme="minorHAnsi" w:hAnsi="Times New Roman"/>
          <w:sz w:val="28"/>
          <w:szCs w:val="28"/>
        </w:rPr>
        <w:t>, (с 2022 года)</w:t>
      </w:r>
      <w:r>
        <w:rPr>
          <w:rFonts w:ascii="Times New Roman" w:eastAsiaTheme="minorHAnsi" w:hAnsi="Times New Roman"/>
          <w:sz w:val="28"/>
          <w:szCs w:val="28"/>
        </w:rPr>
        <w:t>.</w:t>
      </w:r>
    </w:p>
    <w:p w14:paraId="23CB5043" w14:textId="77777777" w:rsidR="00517729" w:rsidRDefault="00D00B15" w:rsidP="00517729">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5.2. </w:t>
      </w:r>
      <w:r w:rsidR="00A61730">
        <w:rPr>
          <w:rFonts w:ascii="Times New Roman" w:eastAsiaTheme="minorHAnsi" w:hAnsi="Times New Roman"/>
          <w:sz w:val="28"/>
          <w:szCs w:val="28"/>
        </w:rPr>
        <w:t xml:space="preserve"> </w:t>
      </w:r>
      <w:r>
        <w:rPr>
          <w:rFonts w:ascii="Times New Roman" w:eastAsiaTheme="minorHAnsi" w:hAnsi="Times New Roman"/>
          <w:sz w:val="28"/>
          <w:szCs w:val="28"/>
        </w:rPr>
        <w:t>Мероприятия</w:t>
      </w:r>
      <w:r w:rsidR="00807FE3">
        <w:rPr>
          <w:rFonts w:ascii="Times New Roman" w:eastAsiaTheme="minorHAnsi" w:hAnsi="Times New Roman"/>
          <w:sz w:val="28"/>
          <w:szCs w:val="28"/>
        </w:rPr>
        <w:t xml:space="preserve">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w:t>
      </w:r>
      <w:r w:rsidR="00517729">
        <w:rPr>
          <w:rFonts w:ascii="Times New Roman" w:eastAsiaTheme="minorHAnsi" w:hAnsi="Times New Roman"/>
          <w:sz w:val="28"/>
          <w:szCs w:val="28"/>
        </w:rPr>
        <w:t>я</w:t>
      </w:r>
      <w:r w:rsidR="00E5727A">
        <w:rPr>
          <w:rFonts w:ascii="Times New Roman" w:eastAsiaTheme="minorHAnsi" w:hAnsi="Times New Roman"/>
          <w:sz w:val="28"/>
          <w:szCs w:val="28"/>
        </w:rPr>
        <w:t xml:space="preserve"> (</w:t>
      </w:r>
      <w:r w:rsidR="009608B8">
        <w:rPr>
          <w:rFonts w:ascii="Times New Roman" w:eastAsiaTheme="minorHAnsi" w:hAnsi="Times New Roman"/>
          <w:sz w:val="28"/>
          <w:szCs w:val="28"/>
        </w:rPr>
        <w:t>при наличии)</w:t>
      </w:r>
      <w:r w:rsidR="00CD29BC">
        <w:rPr>
          <w:rFonts w:ascii="Times New Roman" w:eastAsiaTheme="minorHAnsi" w:hAnsi="Times New Roman"/>
          <w:sz w:val="28"/>
          <w:szCs w:val="28"/>
        </w:rPr>
        <w:t>, (с 2022 года)</w:t>
      </w:r>
      <w:r w:rsidR="00517729">
        <w:rPr>
          <w:rFonts w:ascii="Times New Roman" w:eastAsiaTheme="minorHAnsi" w:hAnsi="Times New Roman"/>
          <w:sz w:val="28"/>
          <w:szCs w:val="28"/>
        </w:rPr>
        <w:t>.</w:t>
      </w:r>
    </w:p>
    <w:p w14:paraId="49D2DAC7" w14:textId="77777777" w:rsidR="00807FE3" w:rsidRDefault="00517729" w:rsidP="00517729">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w:t>
      </w:r>
      <w:r w:rsidR="00807FE3">
        <w:rPr>
          <w:rFonts w:ascii="Times New Roman" w:eastAsiaTheme="minorHAnsi" w:hAnsi="Times New Roman"/>
          <w:sz w:val="28"/>
          <w:szCs w:val="28"/>
        </w:rPr>
        <w:t xml:space="preserve"> по иным вопросам, определенным органом государственной власти субъекта Российской Федерации, </w:t>
      </w:r>
      <w:r>
        <w:rPr>
          <w:rFonts w:ascii="Times New Roman" w:eastAsiaTheme="minorHAnsi" w:hAnsi="Times New Roman"/>
          <w:sz w:val="28"/>
          <w:szCs w:val="28"/>
        </w:rPr>
        <w:t>органом местного самоуправления</w:t>
      </w:r>
      <w:r w:rsidR="00CD29BC">
        <w:rPr>
          <w:rFonts w:ascii="Times New Roman" w:eastAsiaTheme="minorHAnsi" w:hAnsi="Times New Roman"/>
          <w:sz w:val="28"/>
          <w:szCs w:val="28"/>
        </w:rPr>
        <w:t xml:space="preserve"> (с 2022 года)</w:t>
      </w:r>
      <w:r>
        <w:rPr>
          <w:rFonts w:ascii="Times New Roman" w:eastAsiaTheme="minorHAnsi" w:hAnsi="Times New Roman"/>
          <w:sz w:val="28"/>
          <w:szCs w:val="28"/>
        </w:rPr>
        <w:t>.</w:t>
      </w:r>
    </w:p>
    <w:p w14:paraId="391FE63A" w14:textId="77777777" w:rsidR="00AD7797" w:rsidRPr="006C16FE" w:rsidRDefault="00AD7797" w:rsidP="00AD7797">
      <w:pPr>
        <w:autoSpaceDE w:val="0"/>
        <w:autoSpaceDN w:val="0"/>
        <w:adjustRightInd w:val="0"/>
        <w:ind w:firstLine="708"/>
        <w:jc w:val="both"/>
        <w:rPr>
          <w:rFonts w:ascii="Times New Roman" w:hAnsi="Times New Roman"/>
          <w:sz w:val="28"/>
          <w:szCs w:val="28"/>
        </w:rPr>
      </w:pPr>
      <w:r w:rsidRPr="006C16FE">
        <w:rPr>
          <w:rFonts w:ascii="Times New Roman" w:hAnsi="Times New Roman"/>
          <w:sz w:val="28"/>
          <w:szCs w:val="28"/>
        </w:rPr>
        <w:t>Срок реализации подпрограммы - 2014 - 202</w:t>
      </w:r>
      <w:r w:rsidR="005630ED" w:rsidRPr="006C16FE">
        <w:rPr>
          <w:rFonts w:ascii="Times New Roman" w:hAnsi="Times New Roman"/>
          <w:sz w:val="28"/>
          <w:szCs w:val="28"/>
        </w:rPr>
        <w:t>4</w:t>
      </w:r>
      <w:r w:rsidRPr="006C16FE">
        <w:rPr>
          <w:rFonts w:ascii="Times New Roman" w:hAnsi="Times New Roman"/>
          <w:sz w:val="28"/>
          <w:szCs w:val="28"/>
        </w:rPr>
        <w:t xml:space="preserve"> годы.</w:t>
      </w:r>
    </w:p>
    <w:p w14:paraId="17D0020F" w14:textId="77777777" w:rsidR="009E0B1F" w:rsidRPr="006C16FE" w:rsidRDefault="009E0B1F" w:rsidP="009E0B1F">
      <w:pPr>
        <w:autoSpaceDE w:val="0"/>
        <w:autoSpaceDN w:val="0"/>
        <w:adjustRightInd w:val="0"/>
        <w:ind w:right="283" w:firstLine="709"/>
        <w:jc w:val="both"/>
        <w:rPr>
          <w:rFonts w:ascii="Times New Roman" w:hAnsi="Times New Roman"/>
          <w:sz w:val="28"/>
          <w:szCs w:val="28"/>
          <w:u w:val="single"/>
          <w:lang w:eastAsia="ru-RU"/>
        </w:rPr>
      </w:pPr>
      <w:r w:rsidRPr="006C16FE">
        <w:rPr>
          <w:rFonts w:ascii="Times New Roman" w:hAnsi="Times New Roman"/>
          <w:sz w:val="28"/>
          <w:szCs w:val="28"/>
          <w:u w:val="single"/>
          <w:lang w:eastAsia="ru-RU"/>
        </w:rPr>
        <w:t xml:space="preserve">Целевыми </w:t>
      </w:r>
      <w:r w:rsidR="00B53888" w:rsidRPr="006C16FE">
        <w:rPr>
          <w:rFonts w:ascii="Times New Roman" w:hAnsi="Times New Roman"/>
          <w:sz w:val="28"/>
          <w:szCs w:val="28"/>
          <w:u w:val="single"/>
          <w:lang w:eastAsia="ru-RU"/>
        </w:rPr>
        <w:t>показателями</w:t>
      </w:r>
      <w:r w:rsidRPr="006C16FE">
        <w:rPr>
          <w:rFonts w:ascii="Times New Roman" w:hAnsi="Times New Roman"/>
          <w:sz w:val="28"/>
          <w:szCs w:val="28"/>
          <w:u w:val="single"/>
          <w:lang w:eastAsia="ru-RU"/>
        </w:rPr>
        <w:t xml:space="preserve"> подпрограммы являются:</w:t>
      </w:r>
    </w:p>
    <w:p w14:paraId="21EBBBC3" w14:textId="77777777" w:rsidR="00B53888"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B53888"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6B8EF829" w14:textId="77777777" w:rsidR="00B53888" w:rsidRDefault="00B53888"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66D3324E" w14:textId="77777777" w:rsidR="00B53888" w:rsidRDefault="00B53888"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4F3DCC73" w14:textId="77777777" w:rsidR="00B53888" w:rsidRDefault="00B53888"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10D94A1F"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7AFD41C7"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0D16A2C"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5CE315FD"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0ECF7C5B"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48E262AF"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2FF0B32F"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4016E339"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4917D0AE"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31AD8E49"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6A384FA6"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0D5477F0"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7C89E37D"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50E9202E" w14:textId="77777777"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1A846299" w14:textId="77777777"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63C751E9" w14:textId="77777777"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709E38AD" w14:textId="77777777" w:rsidR="006C16FE" w:rsidRDefault="006C16FE" w:rsidP="006C16FE">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00F1274F"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3E7DA8E3"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75C4E63A"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1DC13B9B"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19185897" w14:textId="77777777" w:rsidR="006C16FE" w:rsidRDefault="006C16FE"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sidR="00A37E2B">
        <w:rPr>
          <w:rFonts w:ascii="Times New Roman" w:hAnsi="Times New Roman"/>
          <w:sz w:val="28"/>
          <w:szCs w:val="28"/>
          <w:lang w:eastAsia="ru-RU"/>
        </w:rPr>
        <w:t>;</w:t>
      </w:r>
    </w:p>
    <w:p w14:paraId="560B63EF" w14:textId="77777777" w:rsidR="00A37E2B" w:rsidRDefault="00A37E2B"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0E05A1D1" w14:textId="77777777" w:rsidR="00A37E2B" w:rsidRDefault="00A37E2B"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091D882D" w14:textId="77777777" w:rsidR="00B53888" w:rsidRDefault="00A37E2B" w:rsidP="009E0B1F">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p w14:paraId="4CFDD122" w14:textId="77777777" w:rsidR="006D2CCE" w:rsidRPr="006F7D7D" w:rsidRDefault="006D2CCE" w:rsidP="00AD7797">
      <w:pPr>
        <w:widowControl w:val="0"/>
        <w:autoSpaceDE w:val="0"/>
        <w:autoSpaceDN w:val="0"/>
        <w:adjustRightInd w:val="0"/>
        <w:jc w:val="center"/>
        <w:rPr>
          <w:rFonts w:ascii="Times New Roman" w:hAnsi="Times New Roman"/>
          <w:sz w:val="28"/>
          <w:szCs w:val="28"/>
        </w:rPr>
      </w:pPr>
    </w:p>
    <w:p w14:paraId="404CD454" w14:textId="77777777" w:rsidR="00AD7797" w:rsidRPr="006F7D7D" w:rsidRDefault="00AD7797" w:rsidP="00AD779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4. МЕХАНИЗМ РЕАЛИЗАЦИИ ПОДПРОГРАММЫ.</w:t>
      </w:r>
    </w:p>
    <w:p w14:paraId="5E7A5F39" w14:textId="77777777" w:rsidR="006D2CCE" w:rsidRPr="006F7D7D" w:rsidRDefault="006D2CCE" w:rsidP="00AD7797">
      <w:pPr>
        <w:widowControl w:val="0"/>
        <w:autoSpaceDE w:val="0"/>
        <w:autoSpaceDN w:val="0"/>
        <w:adjustRightInd w:val="0"/>
        <w:jc w:val="center"/>
        <w:rPr>
          <w:rFonts w:ascii="Times New Roman" w:hAnsi="Times New Roman"/>
          <w:sz w:val="28"/>
          <w:szCs w:val="28"/>
        </w:rPr>
      </w:pPr>
    </w:p>
    <w:p w14:paraId="17A3FD34" w14:textId="4E9DE708" w:rsidR="00AD7797" w:rsidRPr="006F7D7D" w:rsidRDefault="00AD7797" w:rsidP="00AD779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МКУ «</w:t>
      </w:r>
      <w:r w:rsidR="00FB2536">
        <w:rPr>
          <w:rFonts w:ascii="Times New Roman" w:hAnsi="Times New Roman"/>
          <w:sz w:val="28"/>
          <w:szCs w:val="28"/>
        </w:rPr>
        <w:t>УСГХ»</w:t>
      </w:r>
      <w:r w:rsidRPr="006F7D7D">
        <w:rPr>
          <w:rFonts w:ascii="Times New Roman" w:hAnsi="Times New Roman"/>
          <w:sz w:val="28"/>
          <w:szCs w:val="28"/>
        </w:rPr>
        <w:t>, Администрация города Дивногорска.</w:t>
      </w:r>
    </w:p>
    <w:p w14:paraId="09357229" w14:textId="77777777" w:rsidR="00AD7797" w:rsidRPr="006F7D7D" w:rsidRDefault="00AD7797" w:rsidP="00AD779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2694032" w14:textId="77777777" w:rsidR="00AD7797" w:rsidRPr="006F7D7D" w:rsidRDefault="006D2CCE" w:rsidP="00AD779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lastRenderedPageBreak/>
        <w:t xml:space="preserve">РАЗДЕЛ </w:t>
      </w:r>
      <w:r w:rsidR="00AD7797" w:rsidRPr="006F7D7D">
        <w:rPr>
          <w:rFonts w:ascii="Times New Roman" w:hAnsi="Times New Roman"/>
          <w:sz w:val="28"/>
          <w:szCs w:val="28"/>
        </w:rPr>
        <w:t xml:space="preserve">5. УПРАВЛЕНИЕ ПОДПРОГРАММОЙ И КОНТРОЛЬ </w:t>
      </w:r>
    </w:p>
    <w:p w14:paraId="7AD0ABEE" w14:textId="77777777" w:rsidR="00AD7797" w:rsidRPr="006F7D7D" w:rsidRDefault="00AD7797" w:rsidP="00AD779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ЗА ХОДОМ ЕЕ ВЫПОЛНЕНИЯ</w:t>
      </w:r>
    </w:p>
    <w:p w14:paraId="3260CDA3" w14:textId="77777777" w:rsidR="006D2CCE" w:rsidRPr="006F7D7D" w:rsidRDefault="006D2CCE" w:rsidP="00AD7797">
      <w:pPr>
        <w:autoSpaceDE w:val="0"/>
        <w:autoSpaceDN w:val="0"/>
        <w:adjustRightInd w:val="0"/>
        <w:jc w:val="center"/>
        <w:rPr>
          <w:rFonts w:ascii="Times New Roman" w:hAnsi="Times New Roman"/>
          <w:sz w:val="28"/>
          <w:szCs w:val="28"/>
        </w:rPr>
      </w:pPr>
    </w:p>
    <w:p w14:paraId="46BDA993" w14:textId="06D34876"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w:t>
      </w:r>
      <w:r w:rsidR="00AF60E5">
        <w:rPr>
          <w:rFonts w:ascii="Times New Roman" w:hAnsi="Times New Roman"/>
          <w:sz w:val="28"/>
          <w:szCs w:val="28"/>
        </w:rPr>
        <w:t xml:space="preserve"> </w:t>
      </w:r>
      <w:r w:rsidRPr="006F7D7D">
        <w:rPr>
          <w:rFonts w:ascii="Times New Roman" w:hAnsi="Times New Roman"/>
          <w:sz w:val="28"/>
          <w:szCs w:val="28"/>
        </w:rPr>
        <w:t>подпрограммы-администрацией</w:t>
      </w:r>
      <w:r w:rsidR="00AF60E5">
        <w:rPr>
          <w:rFonts w:ascii="Times New Roman" w:hAnsi="Times New Roman"/>
          <w:sz w:val="28"/>
          <w:szCs w:val="28"/>
        </w:rPr>
        <w:t xml:space="preserve"> </w:t>
      </w:r>
      <w:r w:rsidRPr="006F7D7D">
        <w:rPr>
          <w:rFonts w:ascii="Times New Roman" w:hAnsi="Times New Roman"/>
          <w:sz w:val="28"/>
          <w:szCs w:val="28"/>
        </w:rPr>
        <w:t>города Дивногорска и</w:t>
      </w:r>
      <w:r w:rsidR="00AF60E5">
        <w:rPr>
          <w:rFonts w:ascii="Times New Roman" w:hAnsi="Times New Roman"/>
          <w:sz w:val="28"/>
          <w:szCs w:val="28"/>
        </w:rPr>
        <w:t xml:space="preserve"> </w:t>
      </w:r>
      <w:r w:rsidRPr="006F7D7D">
        <w:rPr>
          <w:rFonts w:ascii="Times New Roman" w:hAnsi="Times New Roman"/>
          <w:sz w:val="28"/>
          <w:szCs w:val="28"/>
        </w:rPr>
        <w:t>МКУ «</w:t>
      </w:r>
      <w:r w:rsidR="00AF60E5">
        <w:rPr>
          <w:rFonts w:ascii="Times New Roman" w:hAnsi="Times New Roman"/>
          <w:sz w:val="28"/>
          <w:szCs w:val="28"/>
        </w:rPr>
        <w:t>УСГХ»</w:t>
      </w:r>
      <w:r w:rsidRPr="006F7D7D">
        <w:rPr>
          <w:rFonts w:ascii="Times New Roman" w:hAnsi="Times New Roman"/>
          <w:sz w:val="28"/>
          <w:szCs w:val="28"/>
        </w:rPr>
        <w:t>.</w:t>
      </w:r>
    </w:p>
    <w:p w14:paraId="751F518D"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4D8896AB"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w:t>
      </w:r>
    </w:p>
    <w:p w14:paraId="0C08EF1F" w14:textId="77777777"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мониторинг реализации подпрограммных мероприятий;</w:t>
      </w:r>
    </w:p>
    <w:p w14:paraId="4DCA394D" w14:textId="77777777"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непосредственный контроль за ходом реализации мероприятий подпрограммы;</w:t>
      </w:r>
    </w:p>
    <w:p w14:paraId="62050BEC" w14:textId="77777777"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подготовку отчетов о реализации подпрограммы;</w:t>
      </w:r>
    </w:p>
    <w:p w14:paraId="76A74B7A" w14:textId="77777777" w:rsidR="00AD7797" w:rsidRPr="006F7D7D" w:rsidRDefault="00AD7797" w:rsidP="00AD779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ежегодную оценку эффективности реализации подпрограммы.</w:t>
      </w:r>
    </w:p>
    <w:p w14:paraId="0B0772FF"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37D354DD" w14:textId="77777777" w:rsidR="00AD7797" w:rsidRPr="006F7D7D" w:rsidRDefault="00AD7797" w:rsidP="009758A8">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sidR="009758A8">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416B6CEA" w14:textId="77777777" w:rsidR="00AD7797" w:rsidRPr="006F7D7D" w:rsidRDefault="00AD7797" w:rsidP="00AD7797">
      <w:pPr>
        <w:autoSpaceDE w:val="0"/>
        <w:autoSpaceDN w:val="0"/>
        <w:adjustRightInd w:val="0"/>
        <w:rPr>
          <w:rFonts w:ascii="Times New Roman" w:hAnsi="Times New Roman"/>
          <w:sz w:val="28"/>
          <w:szCs w:val="28"/>
        </w:rPr>
      </w:pPr>
    </w:p>
    <w:p w14:paraId="513E238D" w14:textId="77777777" w:rsidR="00AD7797" w:rsidRPr="006F7D7D" w:rsidRDefault="00AD7797" w:rsidP="00AD779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 – ЭКОНОМИЧКЕСКОЙ ЭФФЕКТИВНОСТИ </w:t>
      </w:r>
    </w:p>
    <w:p w14:paraId="57E6AA31" w14:textId="77777777" w:rsidR="006D2CCE" w:rsidRPr="006F7D7D" w:rsidRDefault="006D2CCE" w:rsidP="00AD7797">
      <w:pPr>
        <w:autoSpaceDE w:val="0"/>
        <w:autoSpaceDN w:val="0"/>
        <w:adjustRightInd w:val="0"/>
        <w:jc w:val="center"/>
        <w:rPr>
          <w:rFonts w:ascii="Times New Roman" w:hAnsi="Times New Roman"/>
          <w:sz w:val="28"/>
          <w:szCs w:val="28"/>
        </w:rPr>
      </w:pPr>
    </w:p>
    <w:p w14:paraId="471C0F10" w14:textId="77777777"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14:paraId="1A7ABCEB" w14:textId="77777777"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71AE509F" w14:textId="77777777"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исключения возможности нецелевого использования бюджетных средств;</w:t>
      </w:r>
    </w:p>
    <w:p w14:paraId="4757C804" w14:textId="77777777"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0DA11CCB" w14:textId="3023CB5C" w:rsidR="00AD7797" w:rsidRPr="006F7D7D" w:rsidRDefault="00AD7797" w:rsidP="00AD779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w:t>
      </w:r>
      <w:r w:rsidR="008612B4">
        <w:rPr>
          <w:rFonts w:ascii="Times New Roman" w:hAnsi="Times New Roman"/>
          <w:sz w:val="28"/>
          <w:szCs w:val="28"/>
        </w:rPr>
        <w:t xml:space="preserve"> </w:t>
      </w:r>
      <w:r w:rsidRPr="006F7D7D">
        <w:rPr>
          <w:rFonts w:ascii="Times New Roman" w:hAnsi="Times New Roman"/>
          <w:sz w:val="28"/>
          <w:szCs w:val="28"/>
        </w:rPr>
        <w:t>подпрограмме.</w:t>
      </w:r>
    </w:p>
    <w:p w14:paraId="78DA5B54" w14:textId="683D5D04" w:rsidR="00AD7797" w:rsidRPr="006F7D7D" w:rsidRDefault="00AD7797" w:rsidP="00AD779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мероприятий подпрограммы</w:t>
      </w:r>
      <w:r w:rsidR="008612B4">
        <w:rPr>
          <w:rFonts w:ascii="Times New Roman" w:hAnsi="Times New Roman"/>
          <w:sz w:val="28"/>
          <w:szCs w:val="28"/>
          <w:lang w:eastAsia="ru-RU"/>
        </w:rPr>
        <w:t xml:space="preserve"> </w:t>
      </w:r>
      <w:r w:rsidRPr="006F7D7D">
        <w:rPr>
          <w:rFonts w:ascii="Times New Roman" w:hAnsi="Times New Roman"/>
          <w:sz w:val="28"/>
          <w:szCs w:val="28"/>
          <w:lang w:eastAsia="ru-RU"/>
        </w:rPr>
        <w:t>ожидаются следующие результаты:</w:t>
      </w:r>
    </w:p>
    <w:p w14:paraId="6BEE9F92" w14:textId="77777777" w:rsidR="00AD7797" w:rsidRPr="006F7D7D" w:rsidRDefault="00AD7797" w:rsidP="00AD779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lastRenderedPageBreak/>
        <w:t>-</w:t>
      </w:r>
      <w:r w:rsidRPr="006F7D7D">
        <w:rPr>
          <w:rFonts w:ascii="Times New Roman" w:hAnsi="Times New Roman"/>
          <w:sz w:val="28"/>
          <w:szCs w:val="28"/>
          <w:lang w:eastAsia="ru-RU"/>
        </w:rPr>
        <w:tab/>
        <w:t>снижение затрат местного бюджета на оплату коммунальных ресурсов;</w:t>
      </w:r>
    </w:p>
    <w:p w14:paraId="3C6CA032"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14:paraId="2E4A7741" w14:textId="77777777" w:rsidR="00AD7797" w:rsidRPr="006F7D7D" w:rsidRDefault="00AD7797" w:rsidP="00AD7797">
      <w:pPr>
        <w:ind w:firstLine="708"/>
        <w:jc w:val="both"/>
        <w:rPr>
          <w:rFonts w:ascii="Times New Roman" w:hAnsi="Times New Roman"/>
          <w:sz w:val="28"/>
          <w:szCs w:val="28"/>
        </w:rPr>
      </w:pPr>
      <w:r w:rsidRPr="006F7D7D">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14:paraId="79CDD153" w14:textId="77777777" w:rsidR="00AD7797" w:rsidRPr="006F7D7D" w:rsidRDefault="00AD7797" w:rsidP="00AD7797">
      <w:pPr>
        <w:ind w:firstLine="708"/>
        <w:jc w:val="both"/>
        <w:rPr>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67E45FC0" w14:textId="77777777"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14:paraId="3F3A39AB" w14:textId="77777777"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14:paraId="37C324B2"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907901">
          <w:pgSz w:w="11906" w:h="16838"/>
          <w:pgMar w:top="1134" w:right="851" w:bottom="1134" w:left="1701" w:header="709" w:footer="709" w:gutter="0"/>
          <w:cols w:space="708"/>
          <w:docGrid w:linePitch="360"/>
        </w:sectPr>
      </w:pPr>
    </w:p>
    <w:p w14:paraId="546396C1" w14:textId="77777777" w:rsidR="00DC0063" w:rsidRPr="006F7D7D" w:rsidRDefault="00DC0063" w:rsidP="00DC0063">
      <w:pPr>
        <w:spacing w:line="20" w:lineRule="atLeast"/>
        <w:ind w:left="7788" w:firstLine="708"/>
        <w:rPr>
          <w:rFonts w:ascii="Times New Roman" w:hAnsi="Times New Roman"/>
        </w:rPr>
      </w:pPr>
      <w:r w:rsidRPr="006F7D7D">
        <w:rPr>
          <w:rFonts w:ascii="Times New Roman" w:hAnsi="Times New Roman"/>
        </w:rPr>
        <w:lastRenderedPageBreak/>
        <w:t xml:space="preserve">Приложение № 1 </w:t>
      </w:r>
    </w:p>
    <w:p w14:paraId="0B9B5F01" w14:textId="77777777" w:rsidR="00DC0063" w:rsidRPr="006F7D7D" w:rsidRDefault="00DC0063" w:rsidP="00DC0063">
      <w:pPr>
        <w:overflowPunct w:val="0"/>
        <w:autoSpaceDE w:val="0"/>
        <w:autoSpaceDN w:val="0"/>
        <w:adjustRightInd w:val="0"/>
        <w:spacing w:line="20" w:lineRule="atLeast"/>
        <w:ind w:left="8505" w:right="-1"/>
        <w:textAlignment w:val="baseline"/>
        <w:rPr>
          <w:rFonts w:ascii="Times New Roman" w:hAnsi="Times New Roman"/>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 xml:space="preserve">» </w:t>
      </w:r>
    </w:p>
    <w:p w14:paraId="62986AA0" w14:textId="77777777" w:rsidR="00DC0063" w:rsidRPr="006F7D7D" w:rsidRDefault="00DC0063" w:rsidP="00DC0063">
      <w:pPr>
        <w:autoSpaceDE w:val="0"/>
        <w:autoSpaceDN w:val="0"/>
        <w:adjustRightInd w:val="0"/>
        <w:ind w:firstLine="540"/>
        <w:jc w:val="center"/>
        <w:outlineLvl w:val="0"/>
        <w:rPr>
          <w:rFonts w:ascii="Times New Roman" w:hAnsi="Times New Roman"/>
        </w:rPr>
      </w:pPr>
    </w:p>
    <w:p w14:paraId="0C3F5DFC" w14:textId="77777777" w:rsidR="00DC0063" w:rsidRPr="006F7D7D" w:rsidRDefault="00DC0063" w:rsidP="00DC0063">
      <w:pPr>
        <w:autoSpaceDE w:val="0"/>
        <w:autoSpaceDN w:val="0"/>
        <w:adjustRightInd w:val="0"/>
        <w:ind w:firstLine="540"/>
        <w:jc w:val="center"/>
        <w:outlineLvl w:val="0"/>
        <w:rPr>
          <w:rFonts w:ascii="Times New Roman" w:hAnsi="Times New Roman"/>
          <w:sz w:val="28"/>
          <w:szCs w:val="28"/>
        </w:rPr>
      </w:pPr>
      <w:r w:rsidRPr="006F7D7D">
        <w:rPr>
          <w:rFonts w:ascii="Times New Roman" w:hAnsi="Times New Roman"/>
          <w:sz w:val="28"/>
          <w:szCs w:val="28"/>
        </w:rPr>
        <w:t>Перечень целевых индикаторов подпрограммы</w:t>
      </w:r>
    </w:p>
    <w:tbl>
      <w:tblPr>
        <w:tblW w:w="16190" w:type="dxa"/>
        <w:tblInd w:w="-601" w:type="dxa"/>
        <w:tblLayout w:type="fixed"/>
        <w:tblLook w:val="04A0" w:firstRow="1" w:lastRow="0" w:firstColumn="1" w:lastColumn="0" w:noHBand="0" w:noVBand="1"/>
      </w:tblPr>
      <w:tblGrid>
        <w:gridCol w:w="680"/>
        <w:gridCol w:w="277"/>
        <w:gridCol w:w="3344"/>
        <w:gridCol w:w="944"/>
        <w:gridCol w:w="993"/>
        <w:gridCol w:w="709"/>
        <w:gridCol w:w="957"/>
        <w:gridCol w:w="886"/>
        <w:gridCol w:w="779"/>
        <w:gridCol w:w="814"/>
        <w:gridCol w:w="850"/>
        <w:gridCol w:w="743"/>
        <w:gridCol w:w="851"/>
        <w:gridCol w:w="708"/>
        <w:gridCol w:w="847"/>
        <w:gridCol w:w="850"/>
        <w:gridCol w:w="958"/>
      </w:tblGrid>
      <w:tr w:rsidR="006003AD" w:rsidRPr="000651DB" w14:paraId="33AB3A7D" w14:textId="77777777" w:rsidTr="006003AD">
        <w:trPr>
          <w:trHeight w:val="300"/>
        </w:trPr>
        <w:tc>
          <w:tcPr>
            <w:tcW w:w="680" w:type="dxa"/>
            <w:tcBorders>
              <w:top w:val="single" w:sz="8" w:space="0" w:color="auto"/>
              <w:left w:val="single" w:sz="8" w:space="0" w:color="auto"/>
              <w:bottom w:val="nil"/>
              <w:right w:val="single" w:sz="8" w:space="0" w:color="auto"/>
            </w:tcBorders>
            <w:shd w:val="clear" w:color="auto" w:fill="auto"/>
            <w:vAlign w:val="center"/>
            <w:hideMark/>
          </w:tcPr>
          <w:p w14:paraId="76054890"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xml:space="preserve">№  </w:t>
            </w:r>
          </w:p>
        </w:tc>
        <w:tc>
          <w:tcPr>
            <w:tcW w:w="3621" w:type="dxa"/>
            <w:gridSpan w:val="2"/>
            <w:tcBorders>
              <w:top w:val="single" w:sz="8" w:space="0" w:color="auto"/>
              <w:left w:val="nil"/>
              <w:bottom w:val="nil"/>
              <w:right w:val="single" w:sz="8" w:space="0" w:color="auto"/>
            </w:tcBorders>
            <w:shd w:val="clear" w:color="auto" w:fill="auto"/>
            <w:vAlign w:val="center"/>
            <w:hideMark/>
          </w:tcPr>
          <w:p w14:paraId="43BDA91C" w14:textId="77777777" w:rsidR="006003AD" w:rsidRPr="000651DB" w:rsidRDefault="006003AD" w:rsidP="000651DB">
            <w:pPr>
              <w:jc w:val="center"/>
              <w:rPr>
                <w:rFonts w:ascii="Times New Roman" w:hAnsi="Times New Roman"/>
                <w:sz w:val="14"/>
                <w:szCs w:val="14"/>
                <w:lang w:eastAsia="ru-RU"/>
              </w:rPr>
            </w:pPr>
            <w:proofErr w:type="gramStart"/>
            <w:r w:rsidRPr="000651DB">
              <w:rPr>
                <w:rFonts w:ascii="Times New Roman" w:hAnsi="Times New Roman"/>
                <w:sz w:val="14"/>
                <w:szCs w:val="14"/>
                <w:lang w:eastAsia="ru-RU"/>
              </w:rPr>
              <w:t xml:space="preserve">Цель,   </w:t>
            </w:r>
            <w:proofErr w:type="gramEnd"/>
            <w:r w:rsidRPr="000651DB">
              <w:rPr>
                <w:rFonts w:ascii="Times New Roman" w:hAnsi="Times New Roman"/>
                <w:sz w:val="14"/>
                <w:szCs w:val="14"/>
                <w:lang w:eastAsia="ru-RU"/>
              </w:rPr>
              <w:t xml:space="preserve"> </w:t>
            </w:r>
          </w:p>
        </w:tc>
        <w:tc>
          <w:tcPr>
            <w:tcW w:w="944" w:type="dxa"/>
            <w:tcBorders>
              <w:top w:val="single" w:sz="8" w:space="0" w:color="auto"/>
              <w:left w:val="nil"/>
              <w:bottom w:val="nil"/>
              <w:right w:val="single" w:sz="8" w:space="0" w:color="auto"/>
            </w:tcBorders>
            <w:shd w:val="clear" w:color="auto" w:fill="auto"/>
            <w:vAlign w:val="center"/>
            <w:hideMark/>
          </w:tcPr>
          <w:p w14:paraId="5E0D671E"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Единица</w:t>
            </w:r>
          </w:p>
        </w:tc>
        <w:tc>
          <w:tcPr>
            <w:tcW w:w="993" w:type="dxa"/>
            <w:tcBorders>
              <w:top w:val="single" w:sz="8" w:space="0" w:color="auto"/>
              <w:left w:val="nil"/>
              <w:bottom w:val="nil"/>
              <w:right w:val="single" w:sz="4" w:space="0" w:color="auto"/>
            </w:tcBorders>
            <w:shd w:val="clear" w:color="auto" w:fill="auto"/>
            <w:vAlign w:val="center"/>
            <w:hideMark/>
          </w:tcPr>
          <w:p w14:paraId="4339E2D5"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Источник</w:t>
            </w:r>
          </w:p>
        </w:tc>
        <w:tc>
          <w:tcPr>
            <w:tcW w:w="709" w:type="dxa"/>
            <w:vMerge w:val="restart"/>
            <w:tcBorders>
              <w:top w:val="single" w:sz="4" w:space="0" w:color="auto"/>
              <w:left w:val="single" w:sz="4" w:space="0" w:color="auto"/>
              <w:bottom w:val="single" w:sz="4" w:space="0" w:color="auto"/>
              <w:right w:val="single" w:sz="4" w:space="0" w:color="auto"/>
            </w:tcBorders>
          </w:tcPr>
          <w:p w14:paraId="1EBFE5AA" w14:textId="77777777" w:rsidR="006003AD" w:rsidRPr="000651DB" w:rsidRDefault="006003AD" w:rsidP="000651DB">
            <w:pPr>
              <w:jc w:val="center"/>
              <w:rPr>
                <w:rFonts w:ascii="Times New Roman" w:hAnsi="Times New Roman"/>
                <w:sz w:val="14"/>
                <w:szCs w:val="14"/>
                <w:lang w:eastAsia="ru-RU"/>
              </w:rPr>
            </w:pPr>
            <w:proofErr w:type="spellStart"/>
            <w:r>
              <w:rPr>
                <w:rFonts w:ascii="Times New Roman" w:hAnsi="Times New Roman"/>
                <w:sz w:val="14"/>
                <w:szCs w:val="14"/>
                <w:lang w:eastAsia="ru-RU"/>
              </w:rPr>
              <w:t>Внс</w:t>
            </w:r>
            <w:proofErr w:type="spellEnd"/>
            <w:r>
              <w:rPr>
                <w:rFonts w:ascii="Times New Roman" w:hAnsi="Times New Roman"/>
                <w:sz w:val="14"/>
                <w:szCs w:val="14"/>
                <w:lang w:eastAsia="ru-RU"/>
              </w:rPr>
              <w:t>. критерий</w:t>
            </w:r>
          </w:p>
        </w:tc>
        <w:tc>
          <w:tcPr>
            <w:tcW w:w="957" w:type="dxa"/>
            <w:vMerge w:val="restart"/>
            <w:tcBorders>
              <w:top w:val="single" w:sz="8" w:space="0" w:color="auto"/>
              <w:left w:val="single" w:sz="4" w:space="0" w:color="auto"/>
              <w:bottom w:val="nil"/>
              <w:right w:val="single" w:sz="8" w:space="0" w:color="auto"/>
            </w:tcBorders>
            <w:shd w:val="clear" w:color="auto" w:fill="auto"/>
            <w:vAlign w:val="center"/>
            <w:hideMark/>
          </w:tcPr>
          <w:p w14:paraId="42DA6DE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2014</w:t>
            </w:r>
          </w:p>
        </w:tc>
        <w:tc>
          <w:tcPr>
            <w:tcW w:w="886" w:type="dxa"/>
            <w:vMerge w:val="restart"/>
            <w:tcBorders>
              <w:top w:val="single" w:sz="8" w:space="0" w:color="auto"/>
              <w:left w:val="single" w:sz="8" w:space="0" w:color="auto"/>
              <w:bottom w:val="nil"/>
              <w:right w:val="single" w:sz="8" w:space="0" w:color="auto"/>
            </w:tcBorders>
            <w:shd w:val="clear" w:color="auto" w:fill="auto"/>
            <w:vAlign w:val="center"/>
            <w:hideMark/>
          </w:tcPr>
          <w:p w14:paraId="50B6BA7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2015</w:t>
            </w:r>
          </w:p>
        </w:tc>
        <w:tc>
          <w:tcPr>
            <w:tcW w:w="779" w:type="dxa"/>
            <w:vMerge w:val="restart"/>
            <w:tcBorders>
              <w:top w:val="single" w:sz="8" w:space="0" w:color="auto"/>
              <w:left w:val="single" w:sz="8" w:space="0" w:color="auto"/>
              <w:bottom w:val="nil"/>
              <w:right w:val="single" w:sz="8" w:space="0" w:color="auto"/>
            </w:tcBorders>
            <w:shd w:val="clear" w:color="auto" w:fill="auto"/>
            <w:vAlign w:val="center"/>
            <w:hideMark/>
          </w:tcPr>
          <w:p w14:paraId="0D1B4923"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2016</w:t>
            </w:r>
          </w:p>
        </w:tc>
        <w:tc>
          <w:tcPr>
            <w:tcW w:w="814" w:type="dxa"/>
            <w:vMerge w:val="restart"/>
            <w:tcBorders>
              <w:top w:val="single" w:sz="8" w:space="0" w:color="auto"/>
              <w:left w:val="single" w:sz="8" w:space="0" w:color="auto"/>
              <w:bottom w:val="nil"/>
              <w:right w:val="single" w:sz="8" w:space="0" w:color="auto"/>
            </w:tcBorders>
            <w:shd w:val="clear" w:color="auto" w:fill="auto"/>
            <w:vAlign w:val="center"/>
            <w:hideMark/>
          </w:tcPr>
          <w:p w14:paraId="6AD16D2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2017</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7F5535CC"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2018</w:t>
            </w:r>
          </w:p>
        </w:tc>
        <w:tc>
          <w:tcPr>
            <w:tcW w:w="743" w:type="dxa"/>
            <w:vMerge w:val="restart"/>
            <w:tcBorders>
              <w:top w:val="single" w:sz="8" w:space="0" w:color="auto"/>
              <w:left w:val="single" w:sz="8" w:space="0" w:color="auto"/>
              <w:bottom w:val="nil"/>
              <w:right w:val="single" w:sz="8" w:space="0" w:color="auto"/>
            </w:tcBorders>
            <w:shd w:val="clear" w:color="auto" w:fill="auto"/>
            <w:vAlign w:val="center"/>
            <w:hideMark/>
          </w:tcPr>
          <w:p w14:paraId="02FDE20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60D3DC7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2020</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3ABD792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2021</w:t>
            </w:r>
          </w:p>
        </w:tc>
        <w:tc>
          <w:tcPr>
            <w:tcW w:w="847" w:type="dxa"/>
            <w:vMerge w:val="restart"/>
            <w:tcBorders>
              <w:top w:val="single" w:sz="8" w:space="0" w:color="auto"/>
              <w:left w:val="single" w:sz="8" w:space="0" w:color="auto"/>
              <w:bottom w:val="nil"/>
              <w:right w:val="single" w:sz="8" w:space="0" w:color="auto"/>
            </w:tcBorders>
            <w:shd w:val="clear" w:color="auto" w:fill="auto"/>
            <w:vAlign w:val="center"/>
            <w:hideMark/>
          </w:tcPr>
          <w:p w14:paraId="11DCC4C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2022</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5D76AFD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2023</w:t>
            </w:r>
          </w:p>
        </w:tc>
        <w:tc>
          <w:tcPr>
            <w:tcW w:w="958" w:type="dxa"/>
            <w:vMerge w:val="restart"/>
            <w:tcBorders>
              <w:top w:val="single" w:sz="8" w:space="0" w:color="auto"/>
              <w:left w:val="single" w:sz="8" w:space="0" w:color="auto"/>
              <w:bottom w:val="nil"/>
              <w:right w:val="single" w:sz="8" w:space="0" w:color="auto"/>
            </w:tcBorders>
            <w:shd w:val="clear" w:color="auto" w:fill="auto"/>
            <w:vAlign w:val="center"/>
            <w:hideMark/>
          </w:tcPr>
          <w:p w14:paraId="2D44638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2024</w:t>
            </w:r>
          </w:p>
        </w:tc>
      </w:tr>
      <w:tr w:rsidR="006003AD" w:rsidRPr="000651DB" w14:paraId="10912E70" w14:textId="77777777" w:rsidTr="006003AD">
        <w:trPr>
          <w:trHeight w:val="300"/>
        </w:trPr>
        <w:tc>
          <w:tcPr>
            <w:tcW w:w="680" w:type="dxa"/>
            <w:tcBorders>
              <w:top w:val="nil"/>
              <w:left w:val="single" w:sz="8" w:space="0" w:color="auto"/>
              <w:bottom w:val="nil"/>
              <w:right w:val="single" w:sz="8" w:space="0" w:color="auto"/>
            </w:tcBorders>
            <w:shd w:val="clear" w:color="auto" w:fill="auto"/>
            <w:vAlign w:val="center"/>
            <w:hideMark/>
          </w:tcPr>
          <w:p w14:paraId="4AEF9E55"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п/п</w:t>
            </w:r>
          </w:p>
        </w:tc>
        <w:tc>
          <w:tcPr>
            <w:tcW w:w="3621" w:type="dxa"/>
            <w:gridSpan w:val="2"/>
            <w:tcBorders>
              <w:top w:val="nil"/>
              <w:left w:val="nil"/>
              <w:bottom w:val="nil"/>
              <w:right w:val="single" w:sz="8" w:space="0" w:color="auto"/>
            </w:tcBorders>
            <w:shd w:val="clear" w:color="auto" w:fill="auto"/>
            <w:vAlign w:val="center"/>
            <w:hideMark/>
          </w:tcPr>
          <w:p w14:paraId="659A034F"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целевые индикаторы</w:t>
            </w:r>
          </w:p>
        </w:tc>
        <w:tc>
          <w:tcPr>
            <w:tcW w:w="944" w:type="dxa"/>
            <w:tcBorders>
              <w:top w:val="nil"/>
              <w:left w:val="nil"/>
              <w:bottom w:val="nil"/>
              <w:right w:val="single" w:sz="8" w:space="0" w:color="auto"/>
            </w:tcBorders>
            <w:shd w:val="clear" w:color="auto" w:fill="auto"/>
            <w:vAlign w:val="center"/>
            <w:hideMark/>
          </w:tcPr>
          <w:p w14:paraId="607DE522"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измерения</w:t>
            </w:r>
          </w:p>
        </w:tc>
        <w:tc>
          <w:tcPr>
            <w:tcW w:w="993" w:type="dxa"/>
            <w:tcBorders>
              <w:top w:val="nil"/>
              <w:left w:val="nil"/>
              <w:bottom w:val="nil"/>
              <w:right w:val="single" w:sz="4" w:space="0" w:color="auto"/>
            </w:tcBorders>
            <w:shd w:val="clear" w:color="auto" w:fill="auto"/>
            <w:vAlign w:val="center"/>
            <w:hideMark/>
          </w:tcPr>
          <w:p w14:paraId="58CC37B8"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информации</w:t>
            </w:r>
          </w:p>
        </w:tc>
        <w:tc>
          <w:tcPr>
            <w:tcW w:w="709" w:type="dxa"/>
            <w:vMerge/>
            <w:tcBorders>
              <w:top w:val="single" w:sz="4" w:space="0" w:color="auto"/>
              <w:left w:val="single" w:sz="4" w:space="0" w:color="auto"/>
              <w:bottom w:val="single" w:sz="4" w:space="0" w:color="auto"/>
              <w:right w:val="single" w:sz="4" w:space="0" w:color="auto"/>
            </w:tcBorders>
          </w:tcPr>
          <w:p w14:paraId="2D827D0A" w14:textId="77777777" w:rsidR="006003AD" w:rsidRPr="000651DB" w:rsidRDefault="006003AD" w:rsidP="000651DB">
            <w:pPr>
              <w:rPr>
                <w:rFonts w:ascii="Times New Roman" w:hAnsi="Times New Roman"/>
                <w:sz w:val="14"/>
                <w:szCs w:val="14"/>
                <w:lang w:eastAsia="ru-RU"/>
              </w:rPr>
            </w:pPr>
          </w:p>
        </w:tc>
        <w:tc>
          <w:tcPr>
            <w:tcW w:w="957" w:type="dxa"/>
            <w:vMerge/>
            <w:tcBorders>
              <w:top w:val="single" w:sz="8" w:space="0" w:color="auto"/>
              <w:left w:val="single" w:sz="4" w:space="0" w:color="auto"/>
              <w:bottom w:val="nil"/>
              <w:right w:val="single" w:sz="8" w:space="0" w:color="auto"/>
            </w:tcBorders>
            <w:vAlign w:val="center"/>
            <w:hideMark/>
          </w:tcPr>
          <w:p w14:paraId="0203B164" w14:textId="77777777" w:rsidR="006003AD" w:rsidRPr="002B0F11" w:rsidRDefault="006003AD" w:rsidP="000651DB">
            <w:pPr>
              <w:rPr>
                <w:rFonts w:ascii="Times New Roman" w:hAnsi="Times New Roman"/>
                <w:sz w:val="18"/>
                <w:szCs w:val="18"/>
                <w:lang w:eastAsia="ru-RU"/>
              </w:rPr>
            </w:pPr>
          </w:p>
        </w:tc>
        <w:tc>
          <w:tcPr>
            <w:tcW w:w="886" w:type="dxa"/>
            <w:vMerge/>
            <w:tcBorders>
              <w:top w:val="single" w:sz="8" w:space="0" w:color="auto"/>
              <w:left w:val="single" w:sz="8" w:space="0" w:color="auto"/>
              <w:bottom w:val="nil"/>
              <w:right w:val="single" w:sz="8" w:space="0" w:color="auto"/>
            </w:tcBorders>
            <w:vAlign w:val="center"/>
            <w:hideMark/>
          </w:tcPr>
          <w:p w14:paraId="62B90B1D" w14:textId="77777777" w:rsidR="006003AD" w:rsidRPr="002B0F11" w:rsidRDefault="006003AD" w:rsidP="000651DB">
            <w:pPr>
              <w:rPr>
                <w:rFonts w:ascii="Times New Roman" w:hAnsi="Times New Roman"/>
                <w:sz w:val="18"/>
                <w:szCs w:val="18"/>
                <w:lang w:eastAsia="ru-RU"/>
              </w:rPr>
            </w:pPr>
          </w:p>
        </w:tc>
        <w:tc>
          <w:tcPr>
            <w:tcW w:w="779" w:type="dxa"/>
            <w:vMerge/>
            <w:tcBorders>
              <w:top w:val="single" w:sz="8" w:space="0" w:color="auto"/>
              <w:left w:val="single" w:sz="8" w:space="0" w:color="auto"/>
              <w:bottom w:val="nil"/>
              <w:right w:val="single" w:sz="8" w:space="0" w:color="auto"/>
            </w:tcBorders>
            <w:vAlign w:val="center"/>
            <w:hideMark/>
          </w:tcPr>
          <w:p w14:paraId="6FEC43CE" w14:textId="77777777" w:rsidR="006003AD" w:rsidRPr="002B0F11" w:rsidRDefault="006003AD" w:rsidP="000651DB">
            <w:pPr>
              <w:rPr>
                <w:rFonts w:ascii="Times New Roman" w:hAnsi="Times New Roman"/>
                <w:sz w:val="18"/>
                <w:szCs w:val="18"/>
                <w:lang w:eastAsia="ru-RU"/>
              </w:rPr>
            </w:pPr>
          </w:p>
        </w:tc>
        <w:tc>
          <w:tcPr>
            <w:tcW w:w="814" w:type="dxa"/>
            <w:vMerge/>
            <w:tcBorders>
              <w:top w:val="single" w:sz="8" w:space="0" w:color="auto"/>
              <w:left w:val="single" w:sz="8" w:space="0" w:color="auto"/>
              <w:bottom w:val="nil"/>
              <w:right w:val="single" w:sz="8" w:space="0" w:color="auto"/>
            </w:tcBorders>
            <w:vAlign w:val="center"/>
            <w:hideMark/>
          </w:tcPr>
          <w:p w14:paraId="55F238BC" w14:textId="77777777" w:rsidR="006003AD" w:rsidRPr="002B0F11" w:rsidRDefault="006003AD" w:rsidP="000651DB">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48776AB9" w14:textId="77777777" w:rsidR="006003AD" w:rsidRPr="002B0F11" w:rsidRDefault="006003AD" w:rsidP="000651DB">
            <w:pPr>
              <w:rPr>
                <w:rFonts w:ascii="Times New Roman" w:hAnsi="Times New Roman"/>
                <w:sz w:val="18"/>
                <w:szCs w:val="18"/>
                <w:lang w:eastAsia="ru-RU"/>
              </w:rPr>
            </w:pPr>
          </w:p>
        </w:tc>
        <w:tc>
          <w:tcPr>
            <w:tcW w:w="743" w:type="dxa"/>
            <w:vMerge/>
            <w:tcBorders>
              <w:top w:val="single" w:sz="8" w:space="0" w:color="auto"/>
              <w:left w:val="single" w:sz="8" w:space="0" w:color="auto"/>
              <w:bottom w:val="nil"/>
              <w:right w:val="single" w:sz="8" w:space="0" w:color="auto"/>
            </w:tcBorders>
            <w:vAlign w:val="center"/>
            <w:hideMark/>
          </w:tcPr>
          <w:p w14:paraId="284620A9" w14:textId="77777777" w:rsidR="006003AD" w:rsidRPr="002B0F11" w:rsidRDefault="006003AD" w:rsidP="000651DB">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255FCAFD" w14:textId="77777777" w:rsidR="006003AD" w:rsidRPr="002B0F11" w:rsidRDefault="006003AD" w:rsidP="000651DB">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66FB0C59" w14:textId="77777777" w:rsidR="006003AD" w:rsidRPr="002B0F11" w:rsidRDefault="006003AD" w:rsidP="000651DB">
            <w:pPr>
              <w:rPr>
                <w:rFonts w:ascii="Times New Roman" w:hAnsi="Times New Roman"/>
                <w:sz w:val="18"/>
                <w:szCs w:val="18"/>
                <w:lang w:eastAsia="ru-RU"/>
              </w:rPr>
            </w:pPr>
          </w:p>
        </w:tc>
        <w:tc>
          <w:tcPr>
            <w:tcW w:w="847" w:type="dxa"/>
            <w:vMerge/>
            <w:tcBorders>
              <w:top w:val="single" w:sz="8" w:space="0" w:color="auto"/>
              <w:left w:val="single" w:sz="8" w:space="0" w:color="auto"/>
              <w:bottom w:val="nil"/>
              <w:right w:val="single" w:sz="8" w:space="0" w:color="auto"/>
            </w:tcBorders>
            <w:vAlign w:val="center"/>
            <w:hideMark/>
          </w:tcPr>
          <w:p w14:paraId="48159443" w14:textId="77777777" w:rsidR="006003AD" w:rsidRPr="002B0F11" w:rsidRDefault="006003AD" w:rsidP="000651DB">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7EE5B7AF" w14:textId="77777777" w:rsidR="006003AD" w:rsidRPr="002B0F11" w:rsidRDefault="006003AD" w:rsidP="000651DB">
            <w:pPr>
              <w:rPr>
                <w:rFonts w:ascii="Times New Roman" w:hAnsi="Times New Roman"/>
                <w:sz w:val="18"/>
                <w:szCs w:val="18"/>
                <w:lang w:eastAsia="ru-RU"/>
              </w:rPr>
            </w:pPr>
          </w:p>
        </w:tc>
        <w:tc>
          <w:tcPr>
            <w:tcW w:w="958" w:type="dxa"/>
            <w:vMerge/>
            <w:tcBorders>
              <w:top w:val="single" w:sz="8" w:space="0" w:color="auto"/>
              <w:left w:val="single" w:sz="8" w:space="0" w:color="auto"/>
              <w:bottom w:val="nil"/>
              <w:right w:val="single" w:sz="8" w:space="0" w:color="auto"/>
            </w:tcBorders>
            <w:vAlign w:val="center"/>
            <w:hideMark/>
          </w:tcPr>
          <w:p w14:paraId="4DC4C39D" w14:textId="77777777" w:rsidR="006003AD" w:rsidRPr="002B0F11" w:rsidRDefault="006003AD" w:rsidP="000651DB">
            <w:pPr>
              <w:rPr>
                <w:rFonts w:ascii="Times New Roman" w:hAnsi="Times New Roman"/>
                <w:sz w:val="18"/>
                <w:szCs w:val="18"/>
                <w:lang w:eastAsia="ru-RU"/>
              </w:rPr>
            </w:pPr>
          </w:p>
        </w:tc>
      </w:tr>
      <w:tr w:rsidR="006003AD" w:rsidRPr="000651DB" w14:paraId="0ABAD96E" w14:textId="77777777" w:rsidTr="006003AD">
        <w:trPr>
          <w:trHeight w:val="315"/>
        </w:trPr>
        <w:tc>
          <w:tcPr>
            <w:tcW w:w="957" w:type="dxa"/>
            <w:gridSpan w:val="2"/>
            <w:tcBorders>
              <w:top w:val="single" w:sz="4" w:space="0" w:color="auto"/>
              <w:left w:val="single" w:sz="4" w:space="0" w:color="auto"/>
              <w:bottom w:val="single" w:sz="4" w:space="0" w:color="auto"/>
              <w:right w:val="single" w:sz="4" w:space="0" w:color="auto"/>
            </w:tcBorders>
          </w:tcPr>
          <w:p w14:paraId="2CAF2E58" w14:textId="77777777" w:rsidR="006003AD" w:rsidRPr="000651DB" w:rsidRDefault="006003AD" w:rsidP="000651DB">
            <w:pPr>
              <w:rPr>
                <w:rFonts w:ascii="Times New Roman" w:hAnsi="Times New Roman"/>
                <w:sz w:val="14"/>
                <w:szCs w:val="14"/>
                <w:lang w:eastAsia="ru-RU"/>
              </w:rPr>
            </w:pPr>
          </w:p>
        </w:tc>
        <w:tc>
          <w:tcPr>
            <w:tcW w:w="1523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791AD86" w14:textId="77777777" w:rsidR="006003AD" w:rsidRPr="002B0F11" w:rsidRDefault="006003AD" w:rsidP="000651DB">
            <w:pPr>
              <w:rPr>
                <w:rFonts w:ascii="Times New Roman" w:hAnsi="Times New Roman"/>
                <w:sz w:val="18"/>
                <w:szCs w:val="18"/>
                <w:lang w:eastAsia="ru-RU"/>
              </w:rPr>
            </w:pPr>
            <w:r w:rsidRPr="002B0F11">
              <w:rPr>
                <w:rFonts w:ascii="Times New Roman" w:hAnsi="Times New Roman"/>
                <w:sz w:val="18"/>
                <w:szCs w:val="18"/>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6003AD" w:rsidRPr="000651DB" w14:paraId="562CC16B" w14:textId="77777777" w:rsidTr="006003AD">
        <w:trPr>
          <w:trHeight w:val="900"/>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D340C14"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1.</w:t>
            </w:r>
          </w:p>
        </w:tc>
        <w:tc>
          <w:tcPr>
            <w:tcW w:w="3621" w:type="dxa"/>
            <w:gridSpan w:val="2"/>
            <w:tcBorders>
              <w:top w:val="nil"/>
              <w:left w:val="nil"/>
              <w:bottom w:val="single" w:sz="8" w:space="0" w:color="auto"/>
              <w:right w:val="single" w:sz="8" w:space="0" w:color="auto"/>
            </w:tcBorders>
            <w:shd w:val="clear" w:color="auto" w:fill="auto"/>
            <w:vAlign w:val="center"/>
            <w:hideMark/>
          </w:tcPr>
          <w:p w14:paraId="10C0412C"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944" w:type="dxa"/>
            <w:tcBorders>
              <w:top w:val="nil"/>
              <w:left w:val="nil"/>
              <w:bottom w:val="single" w:sz="8" w:space="0" w:color="auto"/>
              <w:right w:val="single" w:sz="8" w:space="0" w:color="auto"/>
            </w:tcBorders>
            <w:shd w:val="clear" w:color="auto" w:fill="auto"/>
            <w:vAlign w:val="center"/>
            <w:hideMark/>
          </w:tcPr>
          <w:p w14:paraId="3A90E9A9"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6460C678"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Отраслевой показатель</w:t>
            </w:r>
          </w:p>
        </w:tc>
        <w:tc>
          <w:tcPr>
            <w:tcW w:w="709" w:type="dxa"/>
            <w:tcBorders>
              <w:top w:val="single" w:sz="4" w:space="0" w:color="auto"/>
              <w:left w:val="single" w:sz="4" w:space="0" w:color="auto"/>
              <w:bottom w:val="single" w:sz="4" w:space="0" w:color="auto"/>
              <w:right w:val="single" w:sz="4" w:space="0" w:color="auto"/>
            </w:tcBorders>
          </w:tcPr>
          <w:p w14:paraId="6FAACDC5" w14:textId="77777777" w:rsidR="006003AD" w:rsidRPr="000651DB" w:rsidRDefault="006003AD" w:rsidP="000651DB">
            <w:pPr>
              <w:jc w:val="center"/>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06A4F92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01F706F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7CD200B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1F739E3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318A8EDC"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2B975BB3"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8A5AA5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3684639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0FED29C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1868077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69F42498"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r>
      <w:tr w:rsidR="006003AD" w:rsidRPr="000651DB" w14:paraId="297083C0" w14:textId="77777777"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14:paraId="0E051CC9"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752E089C"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электрической энергии;</w:t>
            </w:r>
          </w:p>
        </w:tc>
        <w:tc>
          <w:tcPr>
            <w:tcW w:w="944" w:type="dxa"/>
            <w:tcBorders>
              <w:top w:val="nil"/>
              <w:left w:val="nil"/>
              <w:bottom w:val="single" w:sz="8" w:space="0" w:color="auto"/>
              <w:right w:val="single" w:sz="8" w:space="0" w:color="auto"/>
            </w:tcBorders>
            <w:shd w:val="clear" w:color="auto" w:fill="auto"/>
            <w:vAlign w:val="center"/>
            <w:hideMark/>
          </w:tcPr>
          <w:p w14:paraId="020D2E5B"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4EB7F8E7"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02D49755"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30BE411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86" w:type="dxa"/>
            <w:tcBorders>
              <w:top w:val="nil"/>
              <w:left w:val="nil"/>
              <w:bottom w:val="single" w:sz="8" w:space="0" w:color="auto"/>
              <w:right w:val="single" w:sz="8" w:space="0" w:color="auto"/>
            </w:tcBorders>
            <w:shd w:val="clear" w:color="auto" w:fill="auto"/>
            <w:vAlign w:val="center"/>
            <w:hideMark/>
          </w:tcPr>
          <w:p w14:paraId="0DD3E57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79" w:type="dxa"/>
            <w:tcBorders>
              <w:top w:val="nil"/>
              <w:left w:val="nil"/>
              <w:bottom w:val="single" w:sz="8" w:space="0" w:color="auto"/>
              <w:right w:val="single" w:sz="8" w:space="0" w:color="auto"/>
            </w:tcBorders>
            <w:shd w:val="clear" w:color="auto" w:fill="auto"/>
            <w:vAlign w:val="center"/>
            <w:hideMark/>
          </w:tcPr>
          <w:p w14:paraId="1516524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14" w:type="dxa"/>
            <w:tcBorders>
              <w:top w:val="nil"/>
              <w:left w:val="nil"/>
              <w:bottom w:val="single" w:sz="8" w:space="0" w:color="auto"/>
              <w:right w:val="single" w:sz="8" w:space="0" w:color="auto"/>
            </w:tcBorders>
            <w:shd w:val="clear" w:color="auto" w:fill="auto"/>
            <w:vAlign w:val="center"/>
            <w:hideMark/>
          </w:tcPr>
          <w:p w14:paraId="146058E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4F3F2BD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43" w:type="dxa"/>
            <w:tcBorders>
              <w:top w:val="nil"/>
              <w:left w:val="nil"/>
              <w:bottom w:val="single" w:sz="8" w:space="0" w:color="auto"/>
              <w:right w:val="single" w:sz="8" w:space="0" w:color="auto"/>
            </w:tcBorders>
            <w:shd w:val="clear" w:color="auto" w:fill="auto"/>
            <w:vAlign w:val="center"/>
            <w:hideMark/>
          </w:tcPr>
          <w:p w14:paraId="4582EC5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4AB0C54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7A8C22A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47" w:type="dxa"/>
            <w:tcBorders>
              <w:top w:val="nil"/>
              <w:left w:val="nil"/>
              <w:bottom w:val="single" w:sz="8" w:space="0" w:color="auto"/>
              <w:right w:val="single" w:sz="8" w:space="0" w:color="auto"/>
            </w:tcBorders>
            <w:shd w:val="clear" w:color="auto" w:fill="auto"/>
            <w:vAlign w:val="center"/>
            <w:hideMark/>
          </w:tcPr>
          <w:p w14:paraId="6D1B65C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F1C1A72"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042F663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r>
      <w:tr w:rsidR="006003AD" w:rsidRPr="000651DB" w14:paraId="64FF6DF9" w14:textId="77777777" w:rsidTr="006003AD">
        <w:trPr>
          <w:trHeight w:val="330"/>
        </w:trPr>
        <w:tc>
          <w:tcPr>
            <w:tcW w:w="680" w:type="dxa"/>
            <w:vMerge/>
            <w:tcBorders>
              <w:top w:val="nil"/>
              <w:left w:val="single" w:sz="8" w:space="0" w:color="auto"/>
              <w:bottom w:val="single" w:sz="8" w:space="0" w:color="000000"/>
              <w:right w:val="single" w:sz="8" w:space="0" w:color="auto"/>
            </w:tcBorders>
            <w:vAlign w:val="center"/>
            <w:hideMark/>
          </w:tcPr>
          <w:p w14:paraId="5C7B32B1"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7D549740"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14:paraId="313B621F"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4E2FFA14"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2199C1A9"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22A7358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55,60</w:t>
            </w:r>
          </w:p>
        </w:tc>
        <w:tc>
          <w:tcPr>
            <w:tcW w:w="886" w:type="dxa"/>
            <w:tcBorders>
              <w:top w:val="nil"/>
              <w:left w:val="nil"/>
              <w:bottom w:val="single" w:sz="8" w:space="0" w:color="auto"/>
              <w:right w:val="single" w:sz="8" w:space="0" w:color="auto"/>
            </w:tcBorders>
            <w:shd w:val="clear" w:color="auto" w:fill="auto"/>
            <w:vAlign w:val="center"/>
            <w:hideMark/>
          </w:tcPr>
          <w:p w14:paraId="03BE552B"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59,90</w:t>
            </w:r>
          </w:p>
        </w:tc>
        <w:tc>
          <w:tcPr>
            <w:tcW w:w="779" w:type="dxa"/>
            <w:tcBorders>
              <w:top w:val="nil"/>
              <w:left w:val="nil"/>
              <w:bottom w:val="single" w:sz="8" w:space="0" w:color="auto"/>
              <w:right w:val="single" w:sz="8" w:space="0" w:color="auto"/>
            </w:tcBorders>
            <w:shd w:val="clear" w:color="auto" w:fill="auto"/>
            <w:vAlign w:val="center"/>
            <w:hideMark/>
          </w:tcPr>
          <w:p w14:paraId="37D5F82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60,00</w:t>
            </w:r>
          </w:p>
        </w:tc>
        <w:tc>
          <w:tcPr>
            <w:tcW w:w="814" w:type="dxa"/>
            <w:tcBorders>
              <w:top w:val="nil"/>
              <w:left w:val="nil"/>
              <w:bottom w:val="single" w:sz="8" w:space="0" w:color="auto"/>
              <w:right w:val="single" w:sz="8" w:space="0" w:color="auto"/>
            </w:tcBorders>
            <w:shd w:val="clear" w:color="auto" w:fill="auto"/>
            <w:vAlign w:val="center"/>
            <w:hideMark/>
          </w:tcPr>
          <w:p w14:paraId="269E16C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75,00</w:t>
            </w:r>
          </w:p>
        </w:tc>
        <w:tc>
          <w:tcPr>
            <w:tcW w:w="850" w:type="dxa"/>
            <w:tcBorders>
              <w:top w:val="nil"/>
              <w:left w:val="nil"/>
              <w:bottom w:val="single" w:sz="8" w:space="0" w:color="auto"/>
              <w:right w:val="single" w:sz="8" w:space="0" w:color="auto"/>
            </w:tcBorders>
            <w:shd w:val="clear" w:color="auto" w:fill="auto"/>
            <w:vAlign w:val="center"/>
            <w:hideMark/>
          </w:tcPr>
          <w:p w14:paraId="19DDDBD8"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743" w:type="dxa"/>
            <w:tcBorders>
              <w:top w:val="nil"/>
              <w:left w:val="nil"/>
              <w:bottom w:val="single" w:sz="8" w:space="0" w:color="auto"/>
              <w:right w:val="single" w:sz="8" w:space="0" w:color="auto"/>
            </w:tcBorders>
            <w:shd w:val="clear" w:color="auto" w:fill="auto"/>
            <w:vAlign w:val="center"/>
            <w:hideMark/>
          </w:tcPr>
          <w:p w14:paraId="6F479C5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851" w:type="dxa"/>
            <w:tcBorders>
              <w:top w:val="nil"/>
              <w:left w:val="nil"/>
              <w:bottom w:val="single" w:sz="8" w:space="0" w:color="auto"/>
              <w:right w:val="single" w:sz="8" w:space="0" w:color="auto"/>
            </w:tcBorders>
            <w:shd w:val="clear" w:color="auto" w:fill="auto"/>
            <w:vAlign w:val="center"/>
            <w:hideMark/>
          </w:tcPr>
          <w:p w14:paraId="2946DD7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8" w:type="dxa"/>
            <w:tcBorders>
              <w:top w:val="nil"/>
              <w:left w:val="nil"/>
              <w:bottom w:val="single" w:sz="8" w:space="0" w:color="auto"/>
              <w:right w:val="single" w:sz="8" w:space="0" w:color="auto"/>
            </w:tcBorders>
            <w:shd w:val="clear" w:color="auto" w:fill="auto"/>
            <w:vAlign w:val="center"/>
            <w:hideMark/>
          </w:tcPr>
          <w:p w14:paraId="1EAB59A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847" w:type="dxa"/>
            <w:tcBorders>
              <w:top w:val="nil"/>
              <w:left w:val="nil"/>
              <w:bottom w:val="single" w:sz="8" w:space="0" w:color="auto"/>
              <w:right w:val="single" w:sz="8" w:space="0" w:color="auto"/>
            </w:tcBorders>
            <w:shd w:val="clear" w:color="auto" w:fill="auto"/>
            <w:vAlign w:val="center"/>
            <w:hideMark/>
          </w:tcPr>
          <w:p w14:paraId="2E9A33D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6CC32AA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16480BF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r>
      <w:tr w:rsidR="006003AD" w:rsidRPr="000651DB" w14:paraId="28022B1B" w14:textId="77777777"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14:paraId="362ADD99"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2583FEE4"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воды</w:t>
            </w:r>
          </w:p>
        </w:tc>
        <w:tc>
          <w:tcPr>
            <w:tcW w:w="944" w:type="dxa"/>
            <w:tcBorders>
              <w:top w:val="nil"/>
              <w:left w:val="nil"/>
              <w:bottom w:val="single" w:sz="8" w:space="0" w:color="auto"/>
              <w:right w:val="single" w:sz="8" w:space="0" w:color="auto"/>
            </w:tcBorders>
            <w:shd w:val="clear" w:color="auto" w:fill="auto"/>
            <w:vAlign w:val="center"/>
            <w:hideMark/>
          </w:tcPr>
          <w:p w14:paraId="53D62F2B"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5ADC6341"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53D89E43"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383C4E8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77,90</w:t>
            </w:r>
          </w:p>
        </w:tc>
        <w:tc>
          <w:tcPr>
            <w:tcW w:w="886" w:type="dxa"/>
            <w:tcBorders>
              <w:top w:val="nil"/>
              <w:left w:val="nil"/>
              <w:bottom w:val="single" w:sz="8" w:space="0" w:color="auto"/>
              <w:right w:val="single" w:sz="8" w:space="0" w:color="auto"/>
            </w:tcBorders>
            <w:shd w:val="clear" w:color="auto" w:fill="auto"/>
            <w:vAlign w:val="center"/>
            <w:hideMark/>
          </w:tcPr>
          <w:p w14:paraId="7C9D50E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80,00</w:t>
            </w:r>
          </w:p>
        </w:tc>
        <w:tc>
          <w:tcPr>
            <w:tcW w:w="779" w:type="dxa"/>
            <w:tcBorders>
              <w:top w:val="nil"/>
              <w:left w:val="nil"/>
              <w:bottom w:val="single" w:sz="8" w:space="0" w:color="auto"/>
              <w:right w:val="single" w:sz="8" w:space="0" w:color="auto"/>
            </w:tcBorders>
            <w:shd w:val="clear" w:color="auto" w:fill="auto"/>
            <w:vAlign w:val="center"/>
            <w:hideMark/>
          </w:tcPr>
          <w:p w14:paraId="3A34BEA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814" w:type="dxa"/>
            <w:tcBorders>
              <w:top w:val="nil"/>
              <w:left w:val="nil"/>
              <w:bottom w:val="single" w:sz="8" w:space="0" w:color="auto"/>
              <w:right w:val="single" w:sz="8" w:space="0" w:color="auto"/>
            </w:tcBorders>
            <w:shd w:val="clear" w:color="auto" w:fill="auto"/>
            <w:vAlign w:val="center"/>
            <w:hideMark/>
          </w:tcPr>
          <w:p w14:paraId="1482CA5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90,00</w:t>
            </w:r>
          </w:p>
        </w:tc>
        <w:tc>
          <w:tcPr>
            <w:tcW w:w="850" w:type="dxa"/>
            <w:tcBorders>
              <w:top w:val="nil"/>
              <w:left w:val="nil"/>
              <w:bottom w:val="single" w:sz="8" w:space="0" w:color="auto"/>
              <w:right w:val="single" w:sz="8" w:space="0" w:color="auto"/>
            </w:tcBorders>
            <w:shd w:val="clear" w:color="auto" w:fill="auto"/>
            <w:vAlign w:val="center"/>
            <w:hideMark/>
          </w:tcPr>
          <w:p w14:paraId="78990B8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43" w:type="dxa"/>
            <w:tcBorders>
              <w:top w:val="nil"/>
              <w:left w:val="nil"/>
              <w:bottom w:val="single" w:sz="8" w:space="0" w:color="auto"/>
              <w:right w:val="single" w:sz="8" w:space="0" w:color="auto"/>
            </w:tcBorders>
            <w:shd w:val="clear" w:color="auto" w:fill="auto"/>
            <w:vAlign w:val="center"/>
            <w:hideMark/>
          </w:tcPr>
          <w:p w14:paraId="225BFC0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3DE17FF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0EF759F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47" w:type="dxa"/>
            <w:tcBorders>
              <w:top w:val="nil"/>
              <w:left w:val="nil"/>
              <w:bottom w:val="single" w:sz="8" w:space="0" w:color="auto"/>
              <w:right w:val="single" w:sz="8" w:space="0" w:color="auto"/>
            </w:tcBorders>
            <w:shd w:val="clear" w:color="auto" w:fill="auto"/>
            <w:vAlign w:val="center"/>
            <w:hideMark/>
          </w:tcPr>
          <w:p w14:paraId="4242F86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E414112"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486A105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r>
      <w:tr w:rsidR="006003AD" w:rsidRPr="000651DB" w14:paraId="32A32560" w14:textId="77777777" w:rsidTr="006003AD">
        <w:trPr>
          <w:trHeight w:val="435"/>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63C7F8D"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2.</w:t>
            </w:r>
          </w:p>
        </w:tc>
        <w:tc>
          <w:tcPr>
            <w:tcW w:w="3621" w:type="dxa"/>
            <w:gridSpan w:val="2"/>
            <w:tcBorders>
              <w:top w:val="nil"/>
              <w:left w:val="nil"/>
              <w:bottom w:val="single" w:sz="8" w:space="0" w:color="auto"/>
              <w:right w:val="single" w:sz="8" w:space="0" w:color="auto"/>
            </w:tcBorders>
            <w:shd w:val="clear" w:color="auto" w:fill="auto"/>
            <w:vAlign w:val="center"/>
            <w:hideMark/>
          </w:tcPr>
          <w:p w14:paraId="09F62EC6"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Удельный расход энергетических ресурсов в многоквартирных домах:</w:t>
            </w:r>
          </w:p>
        </w:tc>
        <w:tc>
          <w:tcPr>
            <w:tcW w:w="944" w:type="dxa"/>
            <w:tcBorders>
              <w:top w:val="nil"/>
              <w:left w:val="nil"/>
              <w:bottom w:val="single" w:sz="8" w:space="0" w:color="auto"/>
              <w:right w:val="single" w:sz="8" w:space="0" w:color="auto"/>
            </w:tcBorders>
            <w:shd w:val="clear" w:color="auto" w:fill="auto"/>
            <w:vAlign w:val="center"/>
            <w:hideMark/>
          </w:tcPr>
          <w:p w14:paraId="446D20CB"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298FF4CC"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14:paraId="12AF02EA" w14:textId="77777777"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5F0F8573" w14:textId="77777777" w:rsidR="006003AD" w:rsidRPr="002B0F11" w:rsidRDefault="006003AD" w:rsidP="000651DB">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717F80B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4378E01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0F38B708"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0DD272F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5D923FE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4EA9912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A31522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3129F16C"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311F7FB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20748F1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r>
      <w:tr w:rsidR="006003AD" w:rsidRPr="000651DB" w14:paraId="21690604" w14:textId="77777777"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14:paraId="37DDA58C"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4D24C540"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электрическая энергия</w:t>
            </w:r>
          </w:p>
        </w:tc>
        <w:tc>
          <w:tcPr>
            <w:tcW w:w="944" w:type="dxa"/>
            <w:tcBorders>
              <w:top w:val="nil"/>
              <w:left w:val="nil"/>
              <w:bottom w:val="single" w:sz="8" w:space="0" w:color="auto"/>
              <w:right w:val="single" w:sz="8" w:space="0" w:color="auto"/>
            </w:tcBorders>
            <w:shd w:val="clear" w:color="auto" w:fill="auto"/>
            <w:vAlign w:val="center"/>
            <w:hideMark/>
          </w:tcPr>
          <w:p w14:paraId="16AFF67A"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./м2</w:t>
            </w:r>
          </w:p>
        </w:tc>
        <w:tc>
          <w:tcPr>
            <w:tcW w:w="993" w:type="dxa"/>
            <w:tcBorders>
              <w:top w:val="nil"/>
              <w:left w:val="nil"/>
              <w:bottom w:val="single" w:sz="8" w:space="0" w:color="auto"/>
              <w:right w:val="single" w:sz="4" w:space="0" w:color="auto"/>
            </w:tcBorders>
            <w:shd w:val="clear" w:color="auto" w:fill="auto"/>
            <w:vAlign w:val="center"/>
            <w:hideMark/>
          </w:tcPr>
          <w:p w14:paraId="778F7212"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55180EE1"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16FFAEC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1 315,66</w:t>
            </w:r>
          </w:p>
        </w:tc>
        <w:tc>
          <w:tcPr>
            <w:tcW w:w="886" w:type="dxa"/>
            <w:tcBorders>
              <w:top w:val="nil"/>
              <w:left w:val="nil"/>
              <w:bottom w:val="single" w:sz="8" w:space="0" w:color="auto"/>
              <w:right w:val="single" w:sz="8" w:space="0" w:color="auto"/>
            </w:tcBorders>
            <w:shd w:val="clear" w:color="auto" w:fill="auto"/>
            <w:vAlign w:val="center"/>
            <w:hideMark/>
          </w:tcPr>
          <w:p w14:paraId="69E09E0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1 157,78</w:t>
            </w:r>
          </w:p>
        </w:tc>
        <w:tc>
          <w:tcPr>
            <w:tcW w:w="779" w:type="dxa"/>
            <w:tcBorders>
              <w:top w:val="nil"/>
              <w:left w:val="nil"/>
              <w:bottom w:val="single" w:sz="8" w:space="0" w:color="auto"/>
              <w:right w:val="single" w:sz="8" w:space="0" w:color="auto"/>
            </w:tcBorders>
            <w:shd w:val="clear" w:color="auto" w:fill="auto"/>
            <w:vAlign w:val="center"/>
            <w:hideMark/>
          </w:tcPr>
          <w:p w14:paraId="691B199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1 013,75</w:t>
            </w:r>
          </w:p>
        </w:tc>
        <w:tc>
          <w:tcPr>
            <w:tcW w:w="814" w:type="dxa"/>
            <w:tcBorders>
              <w:top w:val="nil"/>
              <w:left w:val="nil"/>
              <w:bottom w:val="single" w:sz="8" w:space="0" w:color="auto"/>
              <w:right w:val="single" w:sz="8" w:space="0" w:color="auto"/>
            </w:tcBorders>
            <w:shd w:val="clear" w:color="auto" w:fill="auto"/>
            <w:vAlign w:val="center"/>
            <w:hideMark/>
          </w:tcPr>
          <w:p w14:paraId="4FB134F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982,63</w:t>
            </w:r>
          </w:p>
        </w:tc>
        <w:tc>
          <w:tcPr>
            <w:tcW w:w="850" w:type="dxa"/>
            <w:tcBorders>
              <w:top w:val="nil"/>
              <w:left w:val="nil"/>
              <w:bottom w:val="single" w:sz="8" w:space="0" w:color="auto"/>
              <w:right w:val="single" w:sz="8" w:space="0" w:color="auto"/>
            </w:tcBorders>
            <w:shd w:val="clear" w:color="auto" w:fill="auto"/>
            <w:vAlign w:val="center"/>
            <w:hideMark/>
          </w:tcPr>
          <w:p w14:paraId="5C496DF3"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890,91</w:t>
            </w:r>
          </w:p>
        </w:tc>
        <w:tc>
          <w:tcPr>
            <w:tcW w:w="743" w:type="dxa"/>
            <w:tcBorders>
              <w:top w:val="nil"/>
              <w:left w:val="nil"/>
              <w:bottom w:val="single" w:sz="8" w:space="0" w:color="auto"/>
              <w:right w:val="single" w:sz="8" w:space="0" w:color="auto"/>
            </w:tcBorders>
            <w:shd w:val="clear" w:color="auto" w:fill="auto"/>
            <w:vAlign w:val="center"/>
            <w:hideMark/>
          </w:tcPr>
          <w:p w14:paraId="080BE00B"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707,22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B48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580712A" w14:textId="5E7707BE" w:rsidR="006003AD" w:rsidRPr="002B0F11" w:rsidRDefault="001F7F5F" w:rsidP="000651DB">
            <w:pPr>
              <w:jc w:val="center"/>
              <w:rPr>
                <w:rFonts w:ascii="Times New Roman" w:hAnsi="Times New Roman"/>
                <w:sz w:val="18"/>
                <w:szCs w:val="18"/>
                <w:lang w:eastAsia="ru-RU"/>
              </w:rPr>
            </w:pPr>
            <w:r>
              <w:rPr>
                <w:rFonts w:ascii="Times New Roman" w:hAnsi="Times New Roman"/>
                <w:sz w:val="18"/>
                <w:szCs w:val="18"/>
                <w:lang w:eastAsia="ru-RU"/>
              </w:rPr>
              <w:t>609,37</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6B82351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3BB59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76B1E34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r>
      <w:tr w:rsidR="006003AD" w:rsidRPr="000651DB" w14:paraId="477AB4B1" w14:textId="77777777"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5189E98"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2C891093"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тепловая энергия</w:t>
            </w:r>
          </w:p>
        </w:tc>
        <w:tc>
          <w:tcPr>
            <w:tcW w:w="944" w:type="dxa"/>
            <w:tcBorders>
              <w:top w:val="nil"/>
              <w:left w:val="nil"/>
              <w:bottom w:val="single" w:sz="8" w:space="0" w:color="auto"/>
              <w:right w:val="single" w:sz="8" w:space="0" w:color="auto"/>
            </w:tcBorders>
            <w:shd w:val="clear" w:color="auto" w:fill="auto"/>
            <w:vAlign w:val="center"/>
            <w:hideMark/>
          </w:tcPr>
          <w:p w14:paraId="214DABB3"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3" w:type="dxa"/>
            <w:tcBorders>
              <w:top w:val="nil"/>
              <w:left w:val="nil"/>
              <w:bottom w:val="single" w:sz="8" w:space="0" w:color="auto"/>
              <w:right w:val="single" w:sz="4" w:space="0" w:color="auto"/>
            </w:tcBorders>
            <w:shd w:val="clear" w:color="auto" w:fill="auto"/>
            <w:vAlign w:val="center"/>
            <w:hideMark/>
          </w:tcPr>
          <w:p w14:paraId="3BC0B2C4"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6A96E0A4"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3934F2C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0,24</w:t>
            </w:r>
          </w:p>
        </w:tc>
        <w:tc>
          <w:tcPr>
            <w:tcW w:w="886" w:type="dxa"/>
            <w:tcBorders>
              <w:top w:val="nil"/>
              <w:left w:val="nil"/>
              <w:bottom w:val="single" w:sz="8" w:space="0" w:color="auto"/>
              <w:right w:val="single" w:sz="8" w:space="0" w:color="auto"/>
            </w:tcBorders>
            <w:shd w:val="clear" w:color="auto" w:fill="auto"/>
            <w:vAlign w:val="center"/>
            <w:hideMark/>
          </w:tcPr>
          <w:p w14:paraId="3F53B302"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0,22</w:t>
            </w:r>
          </w:p>
        </w:tc>
        <w:tc>
          <w:tcPr>
            <w:tcW w:w="779" w:type="dxa"/>
            <w:tcBorders>
              <w:top w:val="nil"/>
              <w:left w:val="nil"/>
              <w:bottom w:val="single" w:sz="8" w:space="0" w:color="auto"/>
              <w:right w:val="single" w:sz="8" w:space="0" w:color="auto"/>
            </w:tcBorders>
            <w:shd w:val="clear" w:color="auto" w:fill="auto"/>
            <w:vAlign w:val="center"/>
            <w:hideMark/>
          </w:tcPr>
          <w:p w14:paraId="09073C5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0,27</w:t>
            </w:r>
          </w:p>
        </w:tc>
        <w:tc>
          <w:tcPr>
            <w:tcW w:w="814" w:type="dxa"/>
            <w:tcBorders>
              <w:top w:val="nil"/>
              <w:left w:val="nil"/>
              <w:bottom w:val="single" w:sz="8" w:space="0" w:color="auto"/>
              <w:right w:val="single" w:sz="8" w:space="0" w:color="auto"/>
            </w:tcBorders>
            <w:shd w:val="clear" w:color="auto" w:fill="auto"/>
            <w:vAlign w:val="center"/>
            <w:hideMark/>
          </w:tcPr>
          <w:p w14:paraId="75A22BD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850" w:type="dxa"/>
            <w:tcBorders>
              <w:top w:val="nil"/>
              <w:left w:val="nil"/>
              <w:bottom w:val="single" w:sz="8" w:space="0" w:color="auto"/>
              <w:right w:val="single" w:sz="8" w:space="0" w:color="auto"/>
            </w:tcBorders>
            <w:shd w:val="clear" w:color="auto" w:fill="auto"/>
            <w:vAlign w:val="center"/>
            <w:hideMark/>
          </w:tcPr>
          <w:p w14:paraId="6979DD2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743" w:type="dxa"/>
            <w:tcBorders>
              <w:top w:val="nil"/>
              <w:left w:val="nil"/>
              <w:bottom w:val="single" w:sz="8" w:space="0" w:color="auto"/>
              <w:right w:val="single" w:sz="8" w:space="0" w:color="auto"/>
            </w:tcBorders>
            <w:shd w:val="clear" w:color="auto" w:fill="auto"/>
            <w:vAlign w:val="center"/>
            <w:hideMark/>
          </w:tcPr>
          <w:p w14:paraId="03271F88"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EF15483"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8" w:type="dxa"/>
            <w:tcBorders>
              <w:top w:val="nil"/>
              <w:left w:val="nil"/>
              <w:bottom w:val="single" w:sz="4" w:space="0" w:color="auto"/>
              <w:right w:val="single" w:sz="4" w:space="0" w:color="auto"/>
            </w:tcBorders>
            <w:shd w:val="clear" w:color="auto" w:fill="auto"/>
            <w:vAlign w:val="center"/>
            <w:hideMark/>
          </w:tcPr>
          <w:p w14:paraId="5B43F098" w14:textId="607E9B00"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w:t>
            </w:r>
            <w:r w:rsidR="001F7F5F">
              <w:rPr>
                <w:rFonts w:ascii="Times New Roman" w:hAnsi="Times New Roman"/>
                <w:sz w:val="18"/>
                <w:szCs w:val="18"/>
                <w:lang w:eastAsia="ru-RU"/>
              </w:rPr>
              <w:t>311</w:t>
            </w:r>
          </w:p>
        </w:tc>
        <w:tc>
          <w:tcPr>
            <w:tcW w:w="847" w:type="dxa"/>
            <w:tcBorders>
              <w:top w:val="nil"/>
              <w:left w:val="nil"/>
              <w:bottom w:val="single" w:sz="4" w:space="0" w:color="auto"/>
              <w:right w:val="single" w:sz="4" w:space="0" w:color="auto"/>
            </w:tcBorders>
            <w:shd w:val="clear" w:color="auto" w:fill="auto"/>
            <w:vAlign w:val="center"/>
            <w:hideMark/>
          </w:tcPr>
          <w:p w14:paraId="5871E13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850" w:type="dxa"/>
            <w:tcBorders>
              <w:top w:val="nil"/>
              <w:left w:val="nil"/>
              <w:bottom w:val="single" w:sz="4" w:space="0" w:color="auto"/>
              <w:right w:val="single" w:sz="4" w:space="0" w:color="auto"/>
            </w:tcBorders>
            <w:shd w:val="clear" w:color="auto" w:fill="auto"/>
            <w:vAlign w:val="center"/>
            <w:hideMark/>
          </w:tcPr>
          <w:p w14:paraId="23DAE23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958" w:type="dxa"/>
            <w:tcBorders>
              <w:top w:val="nil"/>
              <w:left w:val="nil"/>
              <w:bottom w:val="single" w:sz="4" w:space="0" w:color="auto"/>
              <w:right w:val="single" w:sz="4" w:space="0" w:color="auto"/>
            </w:tcBorders>
            <w:shd w:val="clear" w:color="auto" w:fill="auto"/>
            <w:vAlign w:val="center"/>
            <w:hideMark/>
          </w:tcPr>
          <w:p w14:paraId="1F241D0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0,278</w:t>
            </w:r>
          </w:p>
        </w:tc>
      </w:tr>
      <w:tr w:rsidR="006003AD" w:rsidRPr="000651DB" w14:paraId="46083FC2" w14:textId="77777777"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14:paraId="4972BCA6"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51BBF7AF"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горячая вода</w:t>
            </w:r>
          </w:p>
        </w:tc>
        <w:tc>
          <w:tcPr>
            <w:tcW w:w="944" w:type="dxa"/>
            <w:tcBorders>
              <w:top w:val="nil"/>
              <w:left w:val="nil"/>
              <w:bottom w:val="single" w:sz="8" w:space="0" w:color="auto"/>
              <w:right w:val="single" w:sz="8" w:space="0" w:color="auto"/>
            </w:tcBorders>
            <w:shd w:val="clear" w:color="auto" w:fill="auto"/>
            <w:vAlign w:val="center"/>
            <w:hideMark/>
          </w:tcPr>
          <w:p w14:paraId="3319C413"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3" w:type="dxa"/>
            <w:tcBorders>
              <w:top w:val="nil"/>
              <w:left w:val="nil"/>
              <w:bottom w:val="single" w:sz="8" w:space="0" w:color="auto"/>
              <w:right w:val="single" w:sz="4" w:space="0" w:color="auto"/>
            </w:tcBorders>
            <w:shd w:val="clear" w:color="auto" w:fill="auto"/>
            <w:vAlign w:val="center"/>
            <w:hideMark/>
          </w:tcPr>
          <w:p w14:paraId="7E83DC06"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239CCB31"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512BD7C3"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30,73</w:t>
            </w:r>
          </w:p>
        </w:tc>
        <w:tc>
          <w:tcPr>
            <w:tcW w:w="886" w:type="dxa"/>
            <w:tcBorders>
              <w:top w:val="nil"/>
              <w:left w:val="nil"/>
              <w:bottom w:val="single" w:sz="8" w:space="0" w:color="auto"/>
              <w:right w:val="single" w:sz="8" w:space="0" w:color="auto"/>
            </w:tcBorders>
            <w:shd w:val="clear" w:color="auto" w:fill="auto"/>
            <w:vAlign w:val="center"/>
            <w:hideMark/>
          </w:tcPr>
          <w:p w14:paraId="1A01403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24,04</w:t>
            </w:r>
          </w:p>
        </w:tc>
        <w:tc>
          <w:tcPr>
            <w:tcW w:w="779" w:type="dxa"/>
            <w:tcBorders>
              <w:top w:val="nil"/>
              <w:left w:val="nil"/>
              <w:bottom w:val="single" w:sz="8" w:space="0" w:color="auto"/>
              <w:right w:val="single" w:sz="8" w:space="0" w:color="auto"/>
            </w:tcBorders>
            <w:shd w:val="clear" w:color="auto" w:fill="auto"/>
            <w:vAlign w:val="center"/>
            <w:hideMark/>
          </w:tcPr>
          <w:p w14:paraId="3D083DF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23,00</w:t>
            </w:r>
          </w:p>
        </w:tc>
        <w:tc>
          <w:tcPr>
            <w:tcW w:w="814" w:type="dxa"/>
            <w:tcBorders>
              <w:top w:val="nil"/>
              <w:left w:val="nil"/>
              <w:bottom w:val="single" w:sz="8" w:space="0" w:color="auto"/>
              <w:right w:val="single" w:sz="8" w:space="0" w:color="auto"/>
            </w:tcBorders>
            <w:shd w:val="clear" w:color="auto" w:fill="auto"/>
            <w:vAlign w:val="center"/>
            <w:hideMark/>
          </w:tcPr>
          <w:p w14:paraId="003D0B7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21,86</w:t>
            </w:r>
          </w:p>
        </w:tc>
        <w:tc>
          <w:tcPr>
            <w:tcW w:w="850" w:type="dxa"/>
            <w:tcBorders>
              <w:top w:val="nil"/>
              <w:left w:val="nil"/>
              <w:bottom w:val="single" w:sz="8" w:space="0" w:color="auto"/>
              <w:right w:val="single" w:sz="8" w:space="0" w:color="auto"/>
            </w:tcBorders>
            <w:shd w:val="clear" w:color="auto" w:fill="auto"/>
            <w:vAlign w:val="center"/>
            <w:hideMark/>
          </w:tcPr>
          <w:p w14:paraId="40EE721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20,86</w:t>
            </w:r>
          </w:p>
        </w:tc>
        <w:tc>
          <w:tcPr>
            <w:tcW w:w="743" w:type="dxa"/>
            <w:tcBorders>
              <w:top w:val="nil"/>
              <w:left w:val="nil"/>
              <w:bottom w:val="single" w:sz="8" w:space="0" w:color="auto"/>
              <w:right w:val="single" w:sz="8" w:space="0" w:color="auto"/>
            </w:tcBorders>
            <w:shd w:val="clear" w:color="auto" w:fill="auto"/>
            <w:vAlign w:val="center"/>
            <w:hideMark/>
          </w:tcPr>
          <w:p w14:paraId="169B67E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16,11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2EDA35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8" w:type="dxa"/>
            <w:tcBorders>
              <w:top w:val="nil"/>
              <w:left w:val="nil"/>
              <w:bottom w:val="single" w:sz="4" w:space="0" w:color="auto"/>
              <w:right w:val="single" w:sz="4" w:space="0" w:color="auto"/>
            </w:tcBorders>
            <w:shd w:val="clear" w:color="auto" w:fill="auto"/>
            <w:vAlign w:val="center"/>
            <w:hideMark/>
          </w:tcPr>
          <w:p w14:paraId="51A12B8F" w14:textId="63937B37" w:rsidR="006003AD" w:rsidRPr="002B0F11" w:rsidRDefault="001F7F5F" w:rsidP="000651DB">
            <w:pPr>
              <w:jc w:val="center"/>
              <w:rPr>
                <w:rFonts w:ascii="Times New Roman" w:hAnsi="Times New Roman"/>
                <w:sz w:val="18"/>
                <w:szCs w:val="18"/>
                <w:lang w:eastAsia="ru-RU"/>
              </w:rPr>
            </w:pPr>
            <w:r>
              <w:rPr>
                <w:rFonts w:ascii="Times New Roman" w:hAnsi="Times New Roman"/>
                <w:sz w:val="18"/>
                <w:szCs w:val="18"/>
                <w:lang w:eastAsia="ru-RU"/>
              </w:rPr>
              <w:t>20,39</w:t>
            </w:r>
          </w:p>
        </w:tc>
        <w:tc>
          <w:tcPr>
            <w:tcW w:w="847" w:type="dxa"/>
            <w:tcBorders>
              <w:top w:val="nil"/>
              <w:left w:val="nil"/>
              <w:bottom w:val="single" w:sz="4" w:space="0" w:color="auto"/>
              <w:right w:val="single" w:sz="4" w:space="0" w:color="auto"/>
            </w:tcBorders>
            <w:shd w:val="clear" w:color="auto" w:fill="auto"/>
            <w:vAlign w:val="center"/>
            <w:hideMark/>
          </w:tcPr>
          <w:p w14:paraId="2F10E1B2"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850" w:type="dxa"/>
            <w:tcBorders>
              <w:top w:val="nil"/>
              <w:left w:val="nil"/>
              <w:bottom w:val="single" w:sz="4" w:space="0" w:color="auto"/>
              <w:right w:val="single" w:sz="4" w:space="0" w:color="auto"/>
            </w:tcBorders>
            <w:shd w:val="clear" w:color="auto" w:fill="auto"/>
            <w:vAlign w:val="center"/>
            <w:hideMark/>
          </w:tcPr>
          <w:p w14:paraId="35AF2DD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958" w:type="dxa"/>
            <w:tcBorders>
              <w:top w:val="nil"/>
              <w:left w:val="nil"/>
              <w:bottom w:val="single" w:sz="4" w:space="0" w:color="auto"/>
              <w:right w:val="single" w:sz="4" w:space="0" w:color="auto"/>
            </w:tcBorders>
            <w:shd w:val="clear" w:color="auto" w:fill="auto"/>
            <w:vAlign w:val="center"/>
            <w:hideMark/>
          </w:tcPr>
          <w:p w14:paraId="1C7EC2E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14,73</w:t>
            </w:r>
          </w:p>
        </w:tc>
      </w:tr>
      <w:tr w:rsidR="006003AD" w:rsidRPr="000651DB" w14:paraId="6825D05A" w14:textId="77777777" w:rsidTr="006003AD">
        <w:trPr>
          <w:trHeight w:val="315"/>
        </w:trPr>
        <w:tc>
          <w:tcPr>
            <w:tcW w:w="680" w:type="dxa"/>
            <w:vMerge/>
            <w:tcBorders>
              <w:top w:val="nil"/>
              <w:left w:val="single" w:sz="8" w:space="0" w:color="auto"/>
              <w:bottom w:val="single" w:sz="8" w:space="0" w:color="000000"/>
              <w:right w:val="single" w:sz="8" w:space="0" w:color="auto"/>
            </w:tcBorders>
            <w:vAlign w:val="center"/>
            <w:hideMark/>
          </w:tcPr>
          <w:p w14:paraId="4582CA85"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45A03060"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холодная вода</w:t>
            </w:r>
          </w:p>
        </w:tc>
        <w:tc>
          <w:tcPr>
            <w:tcW w:w="944" w:type="dxa"/>
            <w:tcBorders>
              <w:top w:val="nil"/>
              <w:left w:val="nil"/>
              <w:bottom w:val="single" w:sz="8" w:space="0" w:color="auto"/>
              <w:right w:val="single" w:sz="8" w:space="0" w:color="auto"/>
            </w:tcBorders>
            <w:shd w:val="clear" w:color="auto" w:fill="auto"/>
            <w:vAlign w:val="center"/>
            <w:hideMark/>
          </w:tcPr>
          <w:p w14:paraId="2D6CA778"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3" w:type="dxa"/>
            <w:tcBorders>
              <w:top w:val="nil"/>
              <w:left w:val="nil"/>
              <w:bottom w:val="single" w:sz="8" w:space="0" w:color="auto"/>
              <w:right w:val="single" w:sz="4" w:space="0" w:color="auto"/>
            </w:tcBorders>
            <w:shd w:val="clear" w:color="auto" w:fill="auto"/>
            <w:vAlign w:val="center"/>
            <w:hideMark/>
          </w:tcPr>
          <w:p w14:paraId="3C618335"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03F34F37"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2832A4FC"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44,86</w:t>
            </w:r>
          </w:p>
        </w:tc>
        <w:tc>
          <w:tcPr>
            <w:tcW w:w="886" w:type="dxa"/>
            <w:tcBorders>
              <w:top w:val="nil"/>
              <w:left w:val="nil"/>
              <w:bottom w:val="single" w:sz="8" w:space="0" w:color="auto"/>
              <w:right w:val="single" w:sz="8" w:space="0" w:color="auto"/>
            </w:tcBorders>
            <w:shd w:val="clear" w:color="auto" w:fill="auto"/>
            <w:vAlign w:val="center"/>
            <w:hideMark/>
          </w:tcPr>
          <w:p w14:paraId="39F00D4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35,37</w:t>
            </w:r>
          </w:p>
        </w:tc>
        <w:tc>
          <w:tcPr>
            <w:tcW w:w="779" w:type="dxa"/>
            <w:tcBorders>
              <w:top w:val="nil"/>
              <w:left w:val="nil"/>
              <w:bottom w:val="single" w:sz="8" w:space="0" w:color="auto"/>
              <w:right w:val="single" w:sz="8" w:space="0" w:color="auto"/>
            </w:tcBorders>
            <w:shd w:val="clear" w:color="auto" w:fill="auto"/>
            <w:vAlign w:val="center"/>
            <w:hideMark/>
          </w:tcPr>
          <w:p w14:paraId="4939F2F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32,91</w:t>
            </w:r>
          </w:p>
        </w:tc>
        <w:tc>
          <w:tcPr>
            <w:tcW w:w="814" w:type="dxa"/>
            <w:tcBorders>
              <w:top w:val="nil"/>
              <w:left w:val="nil"/>
              <w:bottom w:val="single" w:sz="8" w:space="0" w:color="auto"/>
              <w:right w:val="single" w:sz="8" w:space="0" w:color="auto"/>
            </w:tcBorders>
            <w:shd w:val="clear" w:color="auto" w:fill="auto"/>
            <w:vAlign w:val="center"/>
            <w:hideMark/>
          </w:tcPr>
          <w:p w14:paraId="4F2B0B4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850" w:type="dxa"/>
            <w:tcBorders>
              <w:top w:val="nil"/>
              <w:left w:val="nil"/>
              <w:bottom w:val="single" w:sz="8" w:space="0" w:color="auto"/>
              <w:right w:val="single" w:sz="8" w:space="0" w:color="auto"/>
            </w:tcBorders>
            <w:shd w:val="clear" w:color="auto" w:fill="auto"/>
            <w:vAlign w:val="center"/>
            <w:hideMark/>
          </w:tcPr>
          <w:p w14:paraId="415D88C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743" w:type="dxa"/>
            <w:tcBorders>
              <w:top w:val="nil"/>
              <w:left w:val="nil"/>
              <w:bottom w:val="single" w:sz="8" w:space="0" w:color="auto"/>
              <w:right w:val="single" w:sz="8" w:space="0" w:color="auto"/>
            </w:tcBorders>
            <w:shd w:val="clear" w:color="auto" w:fill="auto"/>
            <w:vAlign w:val="center"/>
            <w:hideMark/>
          </w:tcPr>
          <w:p w14:paraId="3C55F5AB"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36,11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8BE68C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8" w:type="dxa"/>
            <w:tcBorders>
              <w:top w:val="nil"/>
              <w:left w:val="nil"/>
              <w:bottom w:val="single" w:sz="4" w:space="0" w:color="auto"/>
              <w:right w:val="single" w:sz="4" w:space="0" w:color="auto"/>
            </w:tcBorders>
            <w:shd w:val="clear" w:color="auto" w:fill="auto"/>
            <w:vAlign w:val="center"/>
            <w:hideMark/>
          </w:tcPr>
          <w:p w14:paraId="4BC58077" w14:textId="0209203E" w:rsidR="006003AD" w:rsidRPr="002B0F11" w:rsidRDefault="001F7F5F" w:rsidP="000651DB">
            <w:pPr>
              <w:jc w:val="center"/>
              <w:rPr>
                <w:rFonts w:ascii="Times New Roman" w:hAnsi="Times New Roman"/>
                <w:sz w:val="18"/>
                <w:szCs w:val="18"/>
                <w:lang w:eastAsia="ru-RU"/>
              </w:rPr>
            </w:pPr>
            <w:r>
              <w:rPr>
                <w:rFonts w:ascii="Times New Roman" w:hAnsi="Times New Roman"/>
                <w:sz w:val="18"/>
                <w:szCs w:val="18"/>
                <w:lang w:eastAsia="ru-RU"/>
              </w:rPr>
              <w:t>37,76</w:t>
            </w:r>
          </w:p>
        </w:tc>
        <w:tc>
          <w:tcPr>
            <w:tcW w:w="847" w:type="dxa"/>
            <w:tcBorders>
              <w:top w:val="nil"/>
              <w:left w:val="nil"/>
              <w:bottom w:val="single" w:sz="4" w:space="0" w:color="auto"/>
              <w:right w:val="single" w:sz="4" w:space="0" w:color="auto"/>
            </w:tcBorders>
            <w:shd w:val="clear" w:color="auto" w:fill="auto"/>
            <w:vAlign w:val="center"/>
            <w:hideMark/>
          </w:tcPr>
          <w:p w14:paraId="72DE329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850" w:type="dxa"/>
            <w:tcBorders>
              <w:top w:val="nil"/>
              <w:left w:val="nil"/>
              <w:bottom w:val="single" w:sz="4" w:space="0" w:color="auto"/>
              <w:right w:val="single" w:sz="4" w:space="0" w:color="auto"/>
            </w:tcBorders>
            <w:shd w:val="clear" w:color="auto" w:fill="auto"/>
            <w:vAlign w:val="center"/>
            <w:hideMark/>
          </w:tcPr>
          <w:p w14:paraId="5147B122"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958" w:type="dxa"/>
            <w:tcBorders>
              <w:top w:val="nil"/>
              <w:left w:val="nil"/>
              <w:bottom w:val="single" w:sz="4" w:space="0" w:color="auto"/>
              <w:right w:val="single" w:sz="4" w:space="0" w:color="auto"/>
            </w:tcBorders>
            <w:shd w:val="clear" w:color="auto" w:fill="auto"/>
            <w:vAlign w:val="center"/>
            <w:hideMark/>
          </w:tcPr>
          <w:p w14:paraId="46633CF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36,82</w:t>
            </w:r>
          </w:p>
        </w:tc>
      </w:tr>
      <w:tr w:rsidR="006003AD" w:rsidRPr="000651DB" w14:paraId="48F2537C" w14:textId="77777777" w:rsidTr="006003AD">
        <w:trPr>
          <w:trHeight w:val="435"/>
        </w:trPr>
        <w:tc>
          <w:tcPr>
            <w:tcW w:w="680" w:type="dxa"/>
            <w:tcBorders>
              <w:top w:val="nil"/>
              <w:left w:val="single" w:sz="8" w:space="0" w:color="auto"/>
              <w:bottom w:val="nil"/>
              <w:right w:val="single" w:sz="8" w:space="0" w:color="auto"/>
            </w:tcBorders>
            <w:shd w:val="clear" w:color="auto" w:fill="auto"/>
            <w:vAlign w:val="center"/>
            <w:hideMark/>
          </w:tcPr>
          <w:p w14:paraId="0DB6EEA1"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3DED597A"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Повышение эффективности использования энергетических ресурсов в муниципальных учреждениях (с 2022 года):</w:t>
            </w:r>
          </w:p>
        </w:tc>
        <w:tc>
          <w:tcPr>
            <w:tcW w:w="944" w:type="dxa"/>
            <w:tcBorders>
              <w:top w:val="nil"/>
              <w:left w:val="nil"/>
              <w:bottom w:val="single" w:sz="8" w:space="0" w:color="auto"/>
              <w:right w:val="single" w:sz="8" w:space="0" w:color="auto"/>
            </w:tcBorders>
            <w:shd w:val="clear" w:color="auto" w:fill="auto"/>
            <w:vAlign w:val="center"/>
            <w:hideMark/>
          </w:tcPr>
          <w:p w14:paraId="558E5FA2"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51F79A2D"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14:paraId="22E27F66" w14:textId="77777777"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663E37BB" w14:textId="77777777" w:rsidR="006003AD" w:rsidRPr="002B0F11" w:rsidRDefault="006003AD" w:rsidP="000651DB">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7BECEC4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4B32515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64674AB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69AB80E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737D70B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2E590E6B"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298AE9B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513549A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045777A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2A959E9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r>
      <w:tr w:rsidR="006003AD" w:rsidRPr="000651DB" w14:paraId="3A8F9A55" w14:textId="77777777" w:rsidTr="006003AD">
        <w:trPr>
          <w:trHeight w:val="435"/>
        </w:trPr>
        <w:tc>
          <w:tcPr>
            <w:tcW w:w="680" w:type="dxa"/>
            <w:tcBorders>
              <w:top w:val="nil"/>
              <w:left w:val="single" w:sz="8" w:space="0" w:color="auto"/>
              <w:bottom w:val="nil"/>
              <w:right w:val="single" w:sz="8" w:space="0" w:color="auto"/>
            </w:tcBorders>
            <w:shd w:val="clear" w:color="auto" w:fill="auto"/>
            <w:vAlign w:val="center"/>
            <w:hideMark/>
          </w:tcPr>
          <w:p w14:paraId="13799836"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3AD11321"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удельный расход тепловой энергии зданиями и помещениями учебно-воспитательного назначения</w:t>
            </w:r>
          </w:p>
        </w:tc>
        <w:tc>
          <w:tcPr>
            <w:tcW w:w="944" w:type="dxa"/>
            <w:tcBorders>
              <w:top w:val="nil"/>
              <w:left w:val="nil"/>
              <w:bottom w:val="single" w:sz="8" w:space="0" w:color="auto"/>
              <w:right w:val="single" w:sz="8" w:space="0" w:color="auto"/>
            </w:tcBorders>
            <w:shd w:val="clear" w:color="auto" w:fill="auto"/>
            <w:vAlign w:val="center"/>
            <w:hideMark/>
          </w:tcPr>
          <w:p w14:paraId="01D7A5B8"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3" w:type="dxa"/>
            <w:tcBorders>
              <w:top w:val="nil"/>
              <w:left w:val="nil"/>
              <w:bottom w:val="single" w:sz="8" w:space="0" w:color="auto"/>
              <w:right w:val="single" w:sz="4" w:space="0" w:color="auto"/>
            </w:tcBorders>
            <w:shd w:val="clear" w:color="auto" w:fill="auto"/>
            <w:vAlign w:val="center"/>
            <w:hideMark/>
          </w:tcPr>
          <w:p w14:paraId="48FD3752"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35401677"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6AA9D42"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0A5FD88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1A01732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44AB720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042BF6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1BB6919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5FD05C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16D3B86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53560CB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850" w:type="dxa"/>
            <w:tcBorders>
              <w:top w:val="nil"/>
              <w:left w:val="nil"/>
              <w:bottom w:val="single" w:sz="8" w:space="0" w:color="auto"/>
              <w:right w:val="single" w:sz="8" w:space="0" w:color="auto"/>
            </w:tcBorders>
            <w:shd w:val="clear" w:color="auto" w:fill="auto"/>
            <w:vAlign w:val="center"/>
            <w:hideMark/>
          </w:tcPr>
          <w:p w14:paraId="2733161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958" w:type="dxa"/>
            <w:tcBorders>
              <w:top w:val="nil"/>
              <w:left w:val="nil"/>
              <w:bottom w:val="single" w:sz="8" w:space="0" w:color="auto"/>
              <w:right w:val="single" w:sz="8" w:space="0" w:color="auto"/>
            </w:tcBorders>
            <w:shd w:val="clear" w:color="auto" w:fill="auto"/>
            <w:vAlign w:val="center"/>
            <w:hideMark/>
          </w:tcPr>
          <w:p w14:paraId="6DE30DA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0,30</w:t>
            </w:r>
          </w:p>
        </w:tc>
      </w:tr>
      <w:tr w:rsidR="006003AD" w:rsidRPr="000651DB" w14:paraId="302CF76C" w14:textId="77777777" w:rsidTr="006003AD">
        <w:trPr>
          <w:trHeight w:val="435"/>
        </w:trPr>
        <w:tc>
          <w:tcPr>
            <w:tcW w:w="680" w:type="dxa"/>
            <w:tcBorders>
              <w:top w:val="nil"/>
              <w:left w:val="single" w:sz="8" w:space="0" w:color="auto"/>
              <w:bottom w:val="nil"/>
              <w:right w:val="single" w:sz="8" w:space="0" w:color="auto"/>
            </w:tcBorders>
            <w:shd w:val="clear" w:color="auto" w:fill="auto"/>
            <w:vAlign w:val="center"/>
            <w:hideMark/>
          </w:tcPr>
          <w:p w14:paraId="322080A0"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3.</w:t>
            </w:r>
          </w:p>
        </w:tc>
        <w:tc>
          <w:tcPr>
            <w:tcW w:w="3621" w:type="dxa"/>
            <w:gridSpan w:val="2"/>
            <w:tcBorders>
              <w:top w:val="nil"/>
              <w:left w:val="nil"/>
              <w:bottom w:val="single" w:sz="8" w:space="0" w:color="auto"/>
              <w:right w:val="single" w:sz="8" w:space="0" w:color="auto"/>
            </w:tcBorders>
            <w:shd w:val="clear" w:color="auto" w:fill="auto"/>
            <w:vAlign w:val="center"/>
            <w:hideMark/>
          </w:tcPr>
          <w:p w14:paraId="23F35A7C"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удельный расход электрической энергии зданиями и помещениями учебно-воспитательного назначения</w:t>
            </w:r>
          </w:p>
        </w:tc>
        <w:tc>
          <w:tcPr>
            <w:tcW w:w="944" w:type="dxa"/>
            <w:tcBorders>
              <w:top w:val="nil"/>
              <w:left w:val="nil"/>
              <w:bottom w:val="single" w:sz="8" w:space="0" w:color="auto"/>
              <w:right w:val="single" w:sz="8" w:space="0" w:color="auto"/>
            </w:tcBorders>
            <w:shd w:val="clear" w:color="auto" w:fill="auto"/>
            <w:vAlign w:val="center"/>
            <w:hideMark/>
          </w:tcPr>
          <w:p w14:paraId="49E31127"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./м2</w:t>
            </w:r>
          </w:p>
        </w:tc>
        <w:tc>
          <w:tcPr>
            <w:tcW w:w="993" w:type="dxa"/>
            <w:tcBorders>
              <w:top w:val="nil"/>
              <w:left w:val="nil"/>
              <w:bottom w:val="single" w:sz="8" w:space="0" w:color="auto"/>
              <w:right w:val="single" w:sz="4" w:space="0" w:color="auto"/>
            </w:tcBorders>
            <w:shd w:val="clear" w:color="auto" w:fill="auto"/>
            <w:vAlign w:val="center"/>
            <w:hideMark/>
          </w:tcPr>
          <w:p w14:paraId="2715D14C"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0B0B1912"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43CD6D7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3AECD18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2A2F38C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70A30DF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3A5C132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795879C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52452F6C"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339119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7F6468A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850" w:type="dxa"/>
            <w:tcBorders>
              <w:top w:val="nil"/>
              <w:left w:val="nil"/>
              <w:bottom w:val="single" w:sz="8" w:space="0" w:color="auto"/>
              <w:right w:val="single" w:sz="8" w:space="0" w:color="auto"/>
            </w:tcBorders>
            <w:shd w:val="clear" w:color="auto" w:fill="auto"/>
            <w:vAlign w:val="center"/>
            <w:hideMark/>
          </w:tcPr>
          <w:p w14:paraId="4A10B61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958" w:type="dxa"/>
            <w:tcBorders>
              <w:top w:val="nil"/>
              <w:left w:val="nil"/>
              <w:bottom w:val="single" w:sz="8" w:space="0" w:color="auto"/>
              <w:right w:val="single" w:sz="8" w:space="0" w:color="auto"/>
            </w:tcBorders>
            <w:shd w:val="clear" w:color="auto" w:fill="auto"/>
            <w:vAlign w:val="center"/>
            <w:hideMark/>
          </w:tcPr>
          <w:p w14:paraId="7E26C3A8"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0,50</w:t>
            </w:r>
          </w:p>
        </w:tc>
      </w:tr>
      <w:tr w:rsidR="006003AD" w:rsidRPr="000651DB" w14:paraId="1A9BDBB3" w14:textId="77777777" w:rsidTr="006003AD">
        <w:trPr>
          <w:trHeight w:val="300"/>
        </w:trPr>
        <w:tc>
          <w:tcPr>
            <w:tcW w:w="680" w:type="dxa"/>
            <w:tcBorders>
              <w:top w:val="nil"/>
              <w:left w:val="single" w:sz="8" w:space="0" w:color="auto"/>
              <w:bottom w:val="nil"/>
              <w:right w:val="single" w:sz="8" w:space="0" w:color="auto"/>
            </w:tcBorders>
            <w:shd w:val="clear" w:color="auto" w:fill="auto"/>
            <w:vAlign w:val="center"/>
            <w:hideMark/>
          </w:tcPr>
          <w:p w14:paraId="481CB995"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110870AF"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 xml:space="preserve">объем потребления электрической энергии </w:t>
            </w:r>
          </w:p>
        </w:tc>
        <w:tc>
          <w:tcPr>
            <w:tcW w:w="944" w:type="dxa"/>
            <w:tcBorders>
              <w:top w:val="nil"/>
              <w:left w:val="nil"/>
              <w:bottom w:val="single" w:sz="8" w:space="0" w:color="auto"/>
              <w:right w:val="single" w:sz="8" w:space="0" w:color="auto"/>
            </w:tcBorders>
            <w:shd w:val="clear" w:color="auto" w:fill="auto"/>
            <w:vAlign w:val="center"/>
            <w:hideMark/>
          </w:tcPr>
          <w:p w14:paraId="0BD79E1A"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xml:space="preserve">тыс.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69D90B95"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469E3F8D"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3FF8D7B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4877887A"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2CBB8EBB"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325F70A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272876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4EC112C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5FF9EAA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11ACEA42"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31A39FAC"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850" w:type="dxa"/>
            <w:tcBorders>
              <w:top w:val="nil"/>
              <w:left w:val="nil"/>
              <w:bottom w:val="single" w:sz="8" w:space="0" w:color="auto"/>
              <w:right w:val="single" w:sz="8" w:space="0" w:color="auto"/>
            </w:tcBorders>
            <w:shd w:val="clear" w:color="auto" w:fill="auto"/>
            <w:vAlign w:val="center"/>
            <w:hideMark/>
          </w:tcPr>
          <w:p w14:paraId="6D315E13"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958" w:type="dxa"/>
            <w:tcBorders>
              <w:top w:val="nil"/>
              <w:left w:val="nil"/>
              <w:bottom w:val="single" w:sz="8" w:space="0" w:color="auto"/>
              <w:right w:val="single" w:sz="8" w:space="0" w:color="auto"/>
            </w:tcBorders>
            <w:shd w:val="clear" w:color="auto" w:fill="auto"/>
            <w:vAlign w:val="center"/>
            <w:hideMark/>
          </w:tcPr>
          <w:p w14:paraId="19F301E1"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r>
      <w:tr w:rsidR="006003AD" w:rsidRPr="000651DB" w14:paraId="6893F278" w14:textId="77777777" w:rsidTr="006003AD">
        <w:trPr>
          <w:trHeight w:val="315"/>
        </w:trPr>
        <w:tc>
          <w:tcPr>
            <w:tcW w:w="680" w:type="dxa"/>
            <w:tcBorders>
              <w:top w:val="nil"/>
              <w:left w:val="single" w:sz="8" w:space="0" w:color="auto"/>
              <w:bottom w:val="nil"/>
              <w:right w:val="single" w:sz="8" w:space="0" w:color="auto"/>
            </w:tcBorders>
            <w:shd w:val="clear" w:color="auto" w:fill="auto"/>
            <w:vAlign w:val="center"/>
            <w:hideMark/>
          </w:tcPr>
          <w:p w14:paraId="68481607"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3081E6A2"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объем потребления 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14:paraId="02799166"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тыс. Гкал</w:t>
            </w:r>
          </w:p>
        </w:tc>
        <w:tc>
          <w:tcPr>
            <w:tcW w:w="993" w:type="dxa"/>
            <w:tcBorders>
              <w:top w:val="nil"/>
              <w:left w:val="nil"/>
              <w:bottom w:val="single" w:sz="8" w:space="0" w:color="auto"/>
              <w:right w:val="single" w:sz="4" w:space="0" w:color="auto"/>
            </w:tcBorders>
            <w:shd w:val="clear" w:color="auto" w:fill="auto"/>
            <w:vAlign w:val="center"/>
            <w:hideMark/>
          </w:tcPr>
          <w:p w14:paraId="0CCBA08B"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7ADAA799"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315C84C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455E4F5C"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4E17557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70357B6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ECD31A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30F7D0D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E132F1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3101F8D8"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33B4437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850" w:type="dxa"/>
            <w:tcBorders>
              <w:top w:val="nil"/>
              <w:left w:val="nil"/>
              <w:bottom w:val="single" w:sz="8" w:space="0" w:color="auto"/>
              <w:right w:val="single" w:sz="8" w:space="0" w:color="auto"/>
            </w:tcBorders>
            <w:shd w:val="clear" w:color="auto" w:fill="auto"/>
            <w:vAlign w:val="center"/>
            <w:hideMark/>
          </w:tcPr>
          <w:p w14:paraId="258E2E7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958" w:type="dxa"/>
            <w:tcBorders>
              <w:top w:val="nil"/>
              <w:left w:val="nil"/>
              <w:bottom w:val="single" w:sz="8" w:space="0" w:color="auto"/>
              <w:right w:val="single" w:sz="8" w:space="0" w:color="auto"/>
            </w:tcBorders>
            <w:shd w:val="clear" w:color="auto" w:fill="auto"/>
            <w:vAlign w:val="center"/>
            <w:hideMark/>
          </w:tcPr>
          <w:p w14:paraId="5A9A329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50,00</w:t>
            </w:r>
          </w:p>
        </w:tc>
      </w:tr>
      <w:tr w:rsidR="006003AD" w:rsidRPr="000651DB" w14:paraId="5A31F978" w14:textId="77777777" w:rsidTr="006003AD">
        <w:trPr>
          <w:trHeight w:val="315"/>
        </w:trPr>
        <w:tc>
          <w:tcPr>
            <w:tcW w:w="680" w:type="dxa"/>
            <w:tcBorders>
              <w:top w:val="nil"/>
              <w:left w:val="single" w:sz="8" w:space="0" w:color="auto"/>
              <w:bottom w:val="nil"/>
              <w:right w:val="single" w:sz="8" w:space="0" w:color="auto"/>
            </w:tcBorders>
            <w:shd w:val="clear" w:color="auto" w:fill="auto"/>
            <w:vAlign w:val="center"/>
            <w:hideMark/>
          </w:tcPr>
          <w:p w14:paraId="0EC9CC19"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6EA7A123" w14:textId="77777777" w:rsidR="006003AD" w:rsidRPr="001606F2" w:rsidRDefault="006003AD" w:rsidP="000651DB">
            <w:pPr>
              <w:rPr>
                <w:rFonts w:ascii="Times New Roman" w:hAnsi="Times New Roman"/>
                <w:sz w:val="16"/>
                <w:szCs w:val="16"/>
                <w:lang w:eastAsia="ru-RU"/>
              </w:rPr>
            </w:pPr>
            <w:r w:rsidRPr="001606F2">
              <w:rPr>
                <w:rFonts w:ascii="Times New Roman" w:hAnsi="Times New Roman"/>
                <w:sz w:val="16"/>
                <w:szCs w:val="16"/>
                <w:lang w:eastAsia="ru-RU"/>
              </w:rPr>
              <w:t>объем потребления горячей воды</w:t>
            </w:r>
          </w:p>
        </w:tc>
        <w:tc>
          <w:tcPr>
            <w:tcW w:w="944" w:type="dxa"/>
            <w:tcBorders>
              <w:top w:val="nil"/>
              <w:left w:val="nil"/>
              <w:bottom w:val="single" w:sz="8" w:space="0" w:color="auto"/>
              <w:right w:val="single" w:sz="8" w:space="0" w:color="auto"/>
            </w:tcBorders>
            <w:shd w:val="clear" w:color="auto" w:fill="auto"/>
            <w:vAlign w:val="center"/>
            <w:hideMark/>
          </w:tcPr>
          <w:p w14:paraId="2FDDB58D"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тыс. м3</w:t>
            </w:r>
          </w:p>
        </w:tc>
        <w:tc>
          <w:tcPr>
            <w:tcW w:w="993" w:type="dxa"/>
            <w:tcBorders>
              <w:top w:val="nil"/>
              <w:left w:val="nil"/>
              <w:bottom w:val="single" w:sz="8" w:space="0" w:color="auto"/>
              <w:right w:val="single" w:sz="4" w:space="0" w:color="auto"/>
            </w:tcBorders>
            <w:shd w:val="clear" w:color="auto" w:fill="auto"/>
            <w:vAlign w:val="center"/>
            <w:hideMark/>
          </w:tcPr>
          <w:p w14:paraId="678AA32F" w14:textId="77777777" w:rsidR="006003AD" w:rsidRPr="001606F2" w:rsidRDefault="006003AD" w:rsidP="000651DB">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4CA32E6C"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2B38B1B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39076498"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6BAAF94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19290AE2"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69332A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680C07F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09B596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52C11B0F"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5537DE1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850" w:type="dxa"/>
            <w:tcBorders>
              <w:top w:val="nil"/>
              <w:left w:val="nil"/>
              <w:bottom w:val="single" w:sz="8" w:space="0" w:color="auto"/>
              <w:right w:val="single" w:sz="8" w:space="0" w:color="auto"/>
            </w:tcBorders>
            <w:shd w:val="clear" w:color="auto" w:fill="auto"/>
            <w:vAlign w:val="center"/>
            <w:hideMark/>
          </w:tcPr>
          <w:p w14:paraId="5B50422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958" w:type="dxa"/>
            <w:tcBorders>
              <w:top w:val="nil"/>
              <w:left w:val="nil"/>
              <w:bottom w:val="single" w:sz="8" w:space="0" w:color="auto"/>
              <w:right w:val="single" w:sz="8" w:space="0" w:color="auto"/>
            </w:tcBorders>
            <w:shd w:val="clear" w:color="auto" w:fill="auto"/>
            <w:vAlign w:val="center"/>
            <w:hideMark/>
          </w:tcPr>
          <w:p w14:paraId="31064FD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r>
      <w:tr w:rsidR="006003AD" w:rsidRPr="000651DB" w14:paraId="7AF16006" w14:textId="77777777" w:rsidTr="006003AD">
        <w:trPr>
          <w:trHeight w:val="315"/>
        </w:trPr>
        <w:tc>
          <w:tcPr>
            <w:tcW w:w="680" w:type="dxa"/>
            <w:tcBorders>
              <w:top w:val="nil"/>
              <w:left w:val="single" w:sz="8" w:space="0" w:color="auto"/>
              <w:bottom w:val="nil"/>
              <w:right w:val="single" w:sz="8" w:space="0" w:color="auto"/>
            </w:tcBorders>
            <w:shd w:val="clear" w:color="auto" w:fill="auto"/>
            <w:vAlign w:val="center"/>
            <w:hideMark/>
          </w:tcPr>
          <w:p w14:paraId="4A3C4EEE"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lastRenderedPageBreak/>
              <w:t> </w:t>
            </w:r>
          </w:p>
        </w:tc>
        <w:tc>
          <w:tcPr>
            <w:tcW w:w="3621" w:type="dxa"/>
            <w:gridSpan w:val="2"/>
            <w:tcBorders>
              <w:top w:val="nil"/>
              <w:left w:val="nil"/>
              <w:bottom w:val="single" w:sz="8" w:space="0" w:color="auto"/>
              <w:right w:val="single" w:sz="8" w:space="0" w:color="auto"/>
            </w:tcBorders>
            <w:shd w:val="clear" w:color="auto" w:fill="auto"/>
            <w:vAlign w:val="center"/>
            <w:hideMark/>
          </w:tcPr>
          <w:p w14:paraId="06ACCE3E"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 xml:space="preserve">объем потребления холодной воды </w:t>
            </w:r>
          </w:p>
        </w:tc>
        <w:tc>
          <w:tcPr>
            <w:tcW w:w="944" w:type="dxa"/>
            <w:tcBorders>
              <w:top w:val="nil"/>
              <w:left w:val="nil"/>
              <w:bottom w:val="single" w:sz="8" w:space="0" w:color="auto"/>
              <w:right w:val="single" w:sz="8" w:space="0" w:color="auto"/>
            </w:tcBorders>
            <w:shd w:val="clear" w:color="auto" w:fill="auto"/>
            <w:vAlign w:val="center"/>
            <w:hideMark/>
          </w:tcPr>
          <w:p w14:paraId="2E70C278"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тыс. м3</w:t>
            </w:r>
          </w:p>
        </w:tc>
        <w:tc>
          <w:tcPr>
            <w:tcW w:w="993" w:type="dxa"/>
            <w:tcBorders>
              <w:top w:val="nil"/>
              <w:left w:val="nil"/>
              <w:bottom w:val="single" w:sz="8" w:space="0" w:color="auto"/>
              <w:right w:val="single" w:sz="4" w:space="0" w:color="auto"/>
            </w:tcBorders>
            <w:shd w:val="clear" w:color="auto" w:fill="auto"/>
            <w:vAlign w:val="center"/>
            <w:hideMark/>
          </w:tcPr>
          <w:p w14:paraId="36E133EF"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78923675"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1C401028"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60B8868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220CD0A4"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60ACEBE2"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64E221C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5237BA78"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EF9773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036063B6"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23DDFCF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850" w:type="dxa"/>
            <w:tcBorders>
              <w:top w:val="nil"/>
              <w:left w:val="nil"/>
              <w:bottom w:val="single" w:sz="8" w:space="0" w:color="auto"/>
              <w:right w:val="single" w:sz="8" w:space="0" w:color="auto"/>
            </w:tcBorders>
            <w:shd w:val="clear" w:color="auto" w:fill="auto"/>
            <w:vAlign w:val="center"/>
            <w:hideMark/>
          </w:tcPr>
          <w:p w14:paraId="163E138E"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958" w:type="dxa"/>
            <w:tcBorders>
              <w:top w:val="nil"/>
              <w:left w:val="nil"/>
              <w:bottom w:val="single" w:sz="8" w:space="0" w:color="auto"/>
              <w:right w:val="single" w:sz="8" w:space="0" w:color="auto"/>
            </w:tcBorders>
            <w:shd w:val="clear" w:color="auto" w:fill="auto"/>
            <w:vAlign w:val="center"/>
            <w:hideMark/>
          </w:tcPr>
          <w:p w14:paraId="6680EC2D"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r>
      <w:tr w:rsidR="006003AD" w:rsidRPr="000651DB" w14:paraId="2F7BD40B" w14:textId="77777777" w:rsidTr="006003AD">
        <w:trPr>
          <w:trHeight w:val="64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FDB2AE"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4.</w:t>
            </w:r>
          </w:p>
        </w:tc>
        <w:tc>
          <w:tcPr>
            <w:tcW w:w="3621" w:type="dxa"/>
            <w:gridSpan w:val="2"/>
            <w:tcBorders>
              <w:top w:val="nil"/>
              <w:left w:val="nil"/>
              <w:bottom w:val="single" w:sz="8" w:space="0" w:color="auto"/>
              <w:right w:val="single" w:sz="8" w:space="0" w:color="auto"/>
            </w:tcBorders>
            <w:shd w:val="clear" w:color="auto" w:fill="auto"/>
            <w:vAlign w:val="center"/>
            <w:hideMark/>
          </w:tcPr>
          <w:p w14:paraId="57BC7149"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Удельная величина потребления энергетических ресурсов муниципальными бюджетными учреждениями (до 2022 года):</w:t>
            </w:r>
          </w:p>
        </w:tc>
        <w:tc>
          <w:tcPr>
            <w:tcW w:w="944" w:type="dxa"/>
            <w:tcBorders>
              <w:top w:val="nil"/>
              <w:left w:val="nil"/>
              <w:bottom w:val="single" w:sz="8" w:space="0" w:color="auto"/>
              <w:right w:val="single" w:sz="8" w:space="0" w:color="auto"/>
            </w:tcBorders>
            <w:shd w:val="clear" w:color="auto" w:fill="auto"/>
            <w:vAlign w:val="center"/>
            <w:hideMark/>
          </w:tcPr>
          <w:p w14:paraId="7352E092"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4D7E4630"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14:paraId="005770BD" w14:textId="77777777"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358CB935" w14:textId="77777777" w:rsidR="006003AD" w:rsidRPr="002B0F11" w:rsidRDefault="006003AD" w:rsidP="000651DB">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72AA0915" w14:textId="77777777" w:rsidR="006003AD" w:rsidRPr="002B0F11" w:rsidRDefault="006003AD" w:rsidP="000651DB">
            <w:pPr>
              <w:rPr>
                <w:rFonts w:ascii="Times New Roman" w:hAnsi="Times New Roman"/>
                <w:sz w:val="18"/>
                <w:szCs w:val="18"/>
                <w:lang w:eastAsia="ru-RU"/>
              </w:rPr>
            </w:pPr>
            <w:r w:rsidRPr="002B0F11">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002B6943" w14:textId="77777777" w:rsidR="006003AD" w:rsidRPr="002B0F11" w:rsidRDefault="006003AD" w:rsidP="000651DB">
            <w:pPr>
              <w:rPr>
                <w:rFonts w:ascii="Times New Roman" w:hAnsi="Times New Roman"/>
                <w:sz w:val="18"/>
                <w:szCs w:val="18"/>
                <w:lang w:eastAsia="ru-RU"/>
              </w:rPr>
            </w:pPr>
            <w:r w:rsidRPr="002B0F11">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1C71E1EB" w14:textId="77777777" w:rsidR="006003AD" w:rsidRPr="002B0F11" w:rsidRDefault="006003AD" w:rsidP="000651DB">
            <w:pP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57F4BF26" w14:textId="77777777" w:rsidR="006003AD" w:rsidRPr="002B0F11" w:rsidRDefault="006003AD" w:rsidP="000651DB">
            <w:pPr>
              <w:rPr>
                <w:rFonts w:ascii="Times New Roman" w:hAnsi="Times New Roman"/>
                <w:sz w:val="18"/>
                <w:szCs w:val="18"/>
                <w:lang w:eastAsia="ru-RU"/>
              </w:rPr>
            </w:pPr>
            <w:r w:rsidRPr="002B0F11">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635607AB" w14:textId="77777777" w:rsidR="006003AD" w:rsidRPr="002B0F11" w:rsidRDefault="006003AD" w:rsidP="000651DB">
            <w:pP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7671166A" w14:textId="77777777" w:rsidR="006003AD" w:rsidRPr="002B0F11" w:rsidRDefault="006003AD" w:rsidP="000651DB">
            <w:pP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6B75E4E7"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24DB70A0"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117C6399"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6C05A445" w14:textId="77777777" w:rsidR="006003AD" w:rsidRPr="002B0F11" w:rsidRDefault="006003AD" w:rsidP="000651DB">
            <w:pPr>
              <w:jc w:val="center"/>
              <w:rPr>
                <w:rFonts w:ascii="Times New Roman" w:hAnsi="Times New Roman"/>
                <w:sz w:val="18"/>
                <w:szCs w:val="18"/>
                <w:lang w:eastAsia="ru-RU"/>
              </w:rPr>
            </w:pPr>
            <w:r w:rsidRPr="002B0F11">
              <w:rPr>
                <w:rFonts w:ascii="Times New Roman" w:hAnsi="Times New Roman"/>
                <w:sz w:val="18"/>
                <w:szCs w:val="18"/>
                <w:lang w:eastAsia="ru-RU"/>
              </w:rPr>
              <w:t> </w:t>
            </w:r>
          </w:p>
        </w:tc>
      </w:tr>
      <w:tr w:rsidR="006003AD" w:rsidRPr="000651DB" w14:paraId="242413E9" w14:textId="77777777"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C826FE8"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730BDCD0"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электрическая энергия</w:t>
            </w:r>
          </w:p>
        </w:tc>
        <w:tc>
          <w:tcPr>
            <w:tcW w:w="944" w:type="dxa"/>
            <w:tcBorders>
              <w:top w:val="nil"/>
              <w:left w:val="nil"/>
              <w:bottom w:val="single" w:sz="8" w:space="0" w:color="auto"/>
              <w:right w:val="single" w:sz="8" w:space="0" w:color="auto"/>
            </w:tcBorders>
            <w:shd w:val="clear" w:color="auto" w:fill="auto"/>
            <w:vAlign w:val="center"/>
            <w:hideMark/>
          </w:tcPr>
          <w:p w14:paraId="292306FC"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кВт/ч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14:paraId="3FCFA8EB"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1C902221"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607A0EE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61,75</w:t>
            </w:r>
          </w:p>
        </w:tc>
        <w:tc>
          <w:tcPr>
            <w:tcW w:w="886" w:type="dxa"/>
            <w:tcBorders>
              <w:top w:val="nil"/>
              <w:left w:val="nil"/>
              <w:bottom w:val="single" w:sz="8" w:space="0" w:color="auto"/>
              <w:right w:val="single" w:sz="8" w:space="0" w:color="auto"/>
            </w:tcBorders>
            <w:shd w:val="clear" w:color="auto" w:fill="auto"/>
            <w:vAlign w:val="center"/>
            <w:hideMark/>
          </w:tcPr>
          <w:p w14:paraId="459A6F43"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34,96</w:t>
            </w:r>
          </w:p>
        </w:tc>
        <w:tc>
          <w:tcPr>
            <w:tcW w:w="779" w:type="dxa"/>
            <w:tcBorders>
              <w:top w:val="nil"/>
              <w:left w:val="nil"/>
              <w:bottom w:val="single" w:sz="8" w:space="0" w:color="auto"/>
              <w:right w:val="single" w:sz="8" w:space="0" w:color="auto"/>
            </w:tcBorders>
            <w:shd w:val="clear" w:color="auto" w:fill="auto"/>
            <w:vAlign w:val="center"/>
            <w:hideMark/>
          </w:tcPr>
          <w:p w14:paraId="50AB31C9"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50,09</w:t>
            </w:r>
          </w:p>
        </w:tc>
        <w:tc>
          <w:tcPr>
            <w:tcW w:w="814" w:type="dxa"/>
            <w:tcBorders>
              <w:top w:val="nil"/>
              <w:left w:val="nil"/>
              <w:bottom w:val="single" w:sz="8" w:space="0" w:color="auto"/>
              <w:right w:val="single" w:sz="8" w:space="0" w:color="auto"/>
            </w:tcBorders>
            <w:shd w:val="clear" w:color="auto" w:fill="auto"/>
            <w:vAlign w:val="center"/>
            <w:hideMark/>
          </w:tcPr>
          <w:p w14:paraId="52A1BAB2"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49,21</w:t>
            </w:r>
          </w:p>
        </w:tc>
        <w:tc>
          <w:tcPr>
            <w:tcW w:w="850" w:type="dxa"/>
            <w:tcBorders>
              <w:top w:val="nil"/>
              <w:left w:val="nil"/>
              <w:bottom w:val="single" w:sz="8" w:space="0" w:color="auto"/>
              <w:right w:val="single" w:sz="8" w:space="0" w:color="auto"/>
            </w:tcBorders>
            <w:shd w:val="clear" w:color="auto" w:fill="auto"/>
            <w:vAlign w:val="center"/>
            <w:hideMark/>
          </w:tcPr>
          <w:p w14:paraId="21840DDE"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51,99</w:t>
            </w:r>
          </w:p>
        </w:tc>
        <w:tc>
          <w:tcPr>
            <w:tcW w:w="743" w:type="dxa"/>
            <w:tcBorders>
              <w:top w:val="nil"/>
              <w:left w:val="nil"/>
              <w:bottom w:val="single" w:sz="8" w:space="0" w:color="auto"/>
              <w:right w:val="single" w:sz="8" w:space="0" w:color="auto"/>
            </w:tcBorders>
            <w:shd w:val="clear" w:color="auto" w:fill="auto"/>
            <w:vAlign w:val="center"/>
            <w:hideMark/>
          </w:tcPr>
          <w:p w14:paraId="6214B0E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48,53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34AAF"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42,2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E50154" w14:textId="32AB8FB0" w:rsidR="006003AD" w:rsidRPr="0069495C" w:rsidRDefault="007E0290" w:rsidP="000651DB">
            <w:pPr>
              <w:jc w:val="center"/>
              <w:rPr>
                <w:rFonts w:ascii="Times New Roman" w:hAnsi="Times New Roman"/>
                <w:sz w:val="18"/>
                <w:szCs w:val="18"/>
                <w:lang w:eastAsia="ru-RU"/>
              </w:rPr>
            </w:pPr>
            <w:r>
              <w:rPr>
                <w:rFonts w:ascii="Times New Roman" w:hAnsi="Times New Roman"/>
                <w:sz w:val="18"/>
                <w:szCs w:val="18"/>
                <w:lang w:eastAsia="ru-RU"/>
              </w:rPr>
              <w:t>40,99</w:t>
            </w:r>
          </w:p>
        </w:tc>
        <w:tc>
          <w:tcPr>
            <w:tcW w:w="847" w:type="dxa"/>
            <w:tcBorders>
              <w:top w:val="nil"/>
              <w:left w:val="nil"/>
              <w:bottom w:val="single" w:sz="8" w:space="0" w:color="auto"/>
              <w:right w:val="single" w:sz="8" w:space="0" w:color="auto"/>
            </w:tcBorders>
            <w:shd w:val="clear" w:color="auto" w:fill="auto"/>
            <w:vAlign w:val="center"/>
            <w:hideMark/>
          </w:tcPr>
          <w:p w14:paraId="5E70C09E" w14:textId="0198CD62" w:rsidR="006003AD" w:rsidRPr="0069495C" w:rsidRDefault="007E0290" w:rsidP="000651DB">
            <w:pPr>
              <w:jc w:val="center"/>
              <w:rPr>
                <w:rFonts w:ascii="Times New Roman" w:hAnsi="Times New Roman"/>
                <w:sz w:val="18"/>
                <w:szCs w:val="18"/>
                <w:lang w:eastAsia="ru-RU"/>
              </w:rPr>
            </w:pPr>
            <w:r>
              <w:rPr>
                <w:rFonts w:ascii="Times New Roman" w:hAnsi="Times New Roman"/>
                <w:sz w:val="18"/>
                <w:szCs w:val="18"/>
                <w:lang w:eastAsia="ru-RU"/>
              </w:rPr>
              <w:t>42</w:t>
            </w:r>
            <w:r w:rsidR="00B7298F">
              <w:rPr>
                <w:rFonts w:ascii="Times New Roman" w:hAnsi="Times New Roman"/>
                <w:sz w:val="18"/>
                <w:szCs w:val="18"/>
                <w:lang w:eastAsia="ru-RU"/>
              </w:rPr>
              <w:t>,2</w:t>
            </w:r>
          </w:p>
        </w:tc>
        <w:tc>
          <w:tcPr>
            <w:tcW w:w="850" w:type="dxa"/>
            <w:tcBorders>
              <w:top w:val="nil"/>
              <w:left w:val="nil"/>
              <w:bottom w:val="single" w:sz="8" w:space="0" w:color="auto"/>
              <w:right w:val="single" w:sz="8" w:space="0" w:color="auto"/>
            </w:tcBorders>
            <w:shd w:val="clear" w:color="auto" w:fill="auto"/>
            <w:vAlign w:val="center"/>
            <w:hideMark/>
          </w:tcPr>
          <w:p w14:paraId="269A43B8"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0724A6EA"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r>
      <w:tr w:rsidR="006003AD" w:rsidRPr="000651DB" w14:paraId="45051647" w14:textId="77777777"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171C8E44"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3D8A7828"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тепловая энергия</w:t>
            </w:r>
          </w:p>
        </w:tc>
        <w:tc>
          <w:tcPr>
            <w:tcW w:w="944" w:type="dxa"/>
            <w:tcBorders>
              <w:top w:val="nil"/>
              <w:left w:val="nil"/>
              <w:bottom w:val="single" w:sz="8" w:space="0" w:color="auto"/>
              <w:right w:val="single" w:sz="8" w:space="0" w:color="auto"/>
            </w:tcBorders>
            <w:shd w:val="clear" w:color="auto" w:fill="auto"/>
            <w:vAlign w:val="center"/>
            <w:hideMark/>
          </w:tcPr>
          <w:p w14:paraId="04306BE1"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xml:space="preserve">Гкал на 1 </w:t>
            </w:r>
            <w:proofErr w:type="spellStart"/>
            <w:proofErr w:type="gramStart"/>
            <w:r w:rsidRPr="00EC4591">
              <w:rPr>
                <w:rFonts w:ascii="Times New Roman" w:hAnsi="Times New Roman"/>
                <w:sz w:val="16"/>
                <w:szCs w:val="16"/>
                <w:lang w:eastAsia="ru-RU"/>
              </w:rPr>
              <w:t>кв.метр</w:t>
            </w:r>
            <w:proofErr w:type="spellEnd"/>
            <w:proofErr w:type="gramEnd"/>
            <w:r w:rsidRPr="00EC4591">
              <w:rPr>
                <w:rFonts w:ascii="Times New Roman" w:hAnsi="Times New Roman"/>
                <w:sz w:val="16"/>
                <w:szCs w:val="16"/>
                <w:lang w:eastAsia="ru-RU"/>
              </w:rPr>
              <w:t xml:space="preserve"> общей площади</w:t>
            </w:r>
          </w:p>
        </w:tc>
        <w:tc>
          <w:tcPr>
            <w:tcW w:w="993" w:type="dxa"/>
            <w:tcBorders>
              <w:top w:val="nil"/>
              <w:left w:val="nil"/>
              <w:bottom w:val="single" w:sz="8" w:space="0" w:color="auto"/>
              <w:right w:val="single" w:sz="4" w:space="0" w:color="auto"/>
            </w:tcBorders>
            <w:shd w:val="clear" w:color="auto" w:fill="auto"/>
            <w:vAlign w:val="center"/>
            <w:hideMark/>
          </w:tcPr>
          <w:p w14:paraId="50A745F1"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3C331906"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0F53D94B"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0,27</w:t>
            </w:r>
          </w:p>
        </w:tc>
        <w:tc>
          <w:tcPr>
            <w:tcW w:w="886" w:type="dxa"/>
            <w:tcBorders>
              <w:top w:val="nil"/>
              <w:left w:val="nil"/>
              <w:bottom w:val="single" w:sz="8" w:space="0" w:color="auto"/>
              <w:right w:val="single" w:sz="8" w:space="0" w:color="auto"/>
            </w:tcBorders>
            <w:shd w:val="clear" w:color="auto" w:fill="auto"/>
            <w:vAlign w:val="center"/>
            <w:hideMark/>
          </w:tcPr>
          <w:p w14:paraId="1EC3CB1E"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0,11</w:t>
            </w:r>
          </w:p>
        </w:tc>
        <w:tc>
          <w:tcPr>
            <w:tcW w:w="779" w:type="dxa"/>
            <w:tcBorders>
              <w:top w:val="nil"/>
              <w:left w:val="nil"/>
              <w:bottom w:val="single" w:sz="8" w:space="0" w:color="auto"/>
              <w:right w:val="single" w:sz="8" w:space="0" w:color="auto"/>
            </w:tcBorders>
            <w:shd w:val="clear" w:color="auto" w:fill="auto"/>
            <w:vAlign w:val="center"/>
            <w:hideMark/>
          </w:tcPr>
          <w:p w14:paraId="58541291"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814" w:type="dxa"/>
            <w:tcBorders>
              <w:top w:val="nil"/>
              <w:left w:val="nil"/>
              <w:bottom w:val="single" w:sz="8" w:space="0" w:color="auto"/>
              <w:right w:val="single" w:sz="8" w:space="0" w:color="auto"/>
            </w:tcBorders>
            <w:shd w:val="clear" w:color="auto" w:fill="auto"/>
            <w:vAlign w:val="center"/>
            <w:hideMark/>
          </w:tcPr>
          <w:p w14:paraId="2C592842"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850" w:type="dxa"/>
            <w:tcBorders>
              <w:top w:val="nil"/>
              <w:left w:val="nil"/>
              <w:bottom w:val="single" w:sz="8" w:space="0" w:color="auto"/>
              <w:right w:val="single" w:sz="8" w:space="0" w:color="auto"/>
            </w:tcBorders>
            <w:shd w:val="clear" w:color="auto" w:fill="auto"/>
            <w:vAlign w:val="center"/>
            <w:hideMark/>
          </w:tcPr>
          <w:p w14:paraId="736A2ECF"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0,21</w:t>
            </w:r>
          </w:p>
        </w:tc>
        <w:tc>
          <w:tcPr>
            <w:tcW w:w="743" w:type="dxa"/>
            <w:tcBorders>
              <w:top w:val="nil"/>
              <w:left w:val="nil"/>
              <w:bottom w:val="single" w:sz="8" w:space="0" w:color="auto"/>
              <w:right w:val="single" w:sz="8" w:space="0" w:color="auto"/>
            </w:tcBorders>
            <w:shd w:val="clear" w:color="auto" w:fill="auto"/>
            <w:vAlign w:val="center"/>
            <w:hideMark/>
          </w:tcPr>
          <w:p w14:paraId="4B92BC4D"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74EAE9D"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8" w:type="dxa"/>
            <w:tcBorders>
              <w:top w:val="nil"/>
              <w:left w:val="nil"/>
              <w:bottom w:val="single" w:sz="4" w:space="0" w:color="auto"/>
              <w:right w:val="single" w:sz="4" w:space="0" w:color="auto"/>
            </w:tcBorders>
            <w:shd w:val="clear" w:color="auto" w:fill="auto"/>
            <w:vAlign w:val="center"/>
            <w:hideMark/>
          </w:tcPr>
          <w:p w14:paraId="008D924F" w14:textId="57EA2BF5" w:rsidR="006003AD" w:rsidRPr="0069495C" w:rsidRDefault="007E0290" w:rsidP="000651DB">
            <w:pPr>
              <w:jc w:val="center"/>
              <w:rPr>
                <w:rFonts w:ascii="Times New Roman" w:hAnsi="Times New Roman"/>
                <w:sz w:val="18"/>
                <w:szCs w:val="18"/>
                <w:lang w:eastAsia="ru-RU"/>
              </w:rPr>
            </w:pPr>
            <w:r>
              <w:rPr>
                <w:rFonts w:ascii="Times New Roman" w:hAnsi="Times New Roman"/>
                <w:sz w:val="18"/>
                <w:szCs w:val="18"/>
                <w:lang w:eastAsia="ru-RU"/>
              </w:rPr>
              <w:t>0,48</w:t>
            </w:r>
          </w:p>
        </w:tc>
        <w:tc>
          <w:tcPr>
            <w:tcW w:w="847" w:type="dxa"/>
            <w:tcBorders>
              <w:top w:val="nil"/>
              <w:left w:val="nil"/>
              <w:bottom w:val="single" w:sz="8" w:space="0" w:color="auto"/>
              <w:right w:val="single" w:sz="8" w:space="0" w:color="auto"/>
            </w:tcBorders>
            <w:shd w:val="clear" w:color="auto" w:fill="auto"/>
            <w:vAlign w:val="center"/>
            <w:hideMark/>
          </w:tcPr>
          <w:p w14:paraId="523288EF" w14:textId="0EA0CA63" w:rsidR="006003AD" w:rsidRPr="0069495C" w:rsidRDefault="007E0290" w:rsidP="000651DB">
            <w:pPr>
              <w:jc w:val="center"/>
              <w:rPr>
                <w:rFonts w:ascii="Times New Roman" w:hAnsi="Times New Roman"/>
                <w:sz w:val="18"/>
                <w:szCs w:val="18"/>
                <w:lang w:eastAsia="ru-RU"/>
              </w:rPr>
            </w:pPr>
            <w:r>
              <w:rPr>
                <w:rFonts w:ascii="Times New Roman" w:hAnsi="Times New Roman"/>
                <w:sz w:val="18"/>
                <w:szCs w:val="18"/>
                <w:lang w:eastAsia="ru-RU"/>
              </w:rPr>
              <w:t>0,18</w:t>
            </w:r>
          </w:p>
        </w:tc>
        <w:tc>
          <w:tcPr>
            <w:tcW w:w="850" w:type="dxa"/>
            <w:tcBorders>
              <w:top w:val="nil"/>
              <w:left w:val="nil"/>
              <w:bottom w:val="single" w:sz="8" w:space="0" w:color="auto"/>
              <w:right w:val="single" w:sz="8" w:space="0" w:color="auto"/>
            </w:tcBorders>
            <w:shd w:val="clear" w:color="auto" w:fill="auto"/>
            <w:vAlign w:val="center"/>
            <w:hideMark/>
          </w:tcPr>
          <w:p w14:paraId="77BC276B"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08411D13"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r>
      <w:tr w:rsidR="006003AD" w:rsidRPr="000651DB" w14:paraId="72409057" w14:textId="77777777"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6F347A5B"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4B46E9B9"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горячая вода</w:t>
            </w:r>
          </w:p>
        </w:tc>
        <w:tc>
          <w:tcPr>
            <w:tcW w:w="944" w:type="dxa"/>
            <w:tcBorders>
              <w:top w:val="nil"/>
              <w:left w:val="nil"/>
              <w:bottom w:val="single" w:sz="8" w:space="0" w:color="auto"/>
              <w:right w:val="single" w:sz="8" w:space="0" w:color="auto"/>
            </w:tcBorders>
            <w:shd w:val="clear" w:color="auto" w:fill="auto"/>
            <w:vAlign w:val="center"/>
            <w:hideMark/>
          </w:tcPr>
          <w:p w14:paraId="7A813100"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14:paraId="4941C230"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7AC38892"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3A5B40C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886" w:type="dxa"/>
            <w:tcBorders>
              <w:top w:val="nil"/>
              <w:left w:val="nil"/>
              <w:bottom w:val="single" w:sz="8" w:space="0" w:color="auto"/>
              <w:right w:val="single" w:sz="8" w:space="0" w:color="auto"/>
            </w:tcBorders>
            <w:shd w:val="clear" w:color="auto" w:fill="auto"/>
            <w:vAlign w:val="center"/>
            <w:hideMark/>
          </w:tcPr>
          <w:p w14:paraId="59D0CFF5"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0,56</w:t>
            </w:r>
          </w:p>
        </w:tc>
        <w:tc>
          <w:tcPr>
            <w:tcW w:w="779" w:type="dxa"/>
            <w:tcBorders>
              <w:top w:val="nil"/>
              <w:left w:val="nil"/>
              <w:bottom w:val="single" w:sz="8" w:space="0" w:color="auto"/>
              <w:right w:val="single" w:sz="8" w:space="0" w:color="auto"/>
            </w:tcBorders>
            <w:shd w:val="clear" w:color="auto" w:fill="auto"/>
            <w:vAlign w:val="center"/>
            <w:hideMark/>
          </w:tcPr>
          <w:p w14:paraId="3AC6D6A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0,62</w:t>
            </w:r>
          </w:p>
        </w:tc>
        <w:tc>
          <w:tcPr>
            <w:tcW w:w="814" w:type="dxa"/>
            <w:tcBorders>
              <w:top w:val="nil"/>
              <w:left w:val="nil"/>
              <w:bottom w:val="single" w:sz="8" w:space="0" w:color="auto"/>
              <w:right w:val="single" w:sz="8" w:space="0" w:color="auto"/>
            </w:tcBorders>
            <w:shd w:val="clear" w:color="auto" w:fill="auto"/>
            <w:vAlign w:val="center"/>
            <w:hideMark/>
          </w:tcPr>
          <w:p w14:paraId="792586AD"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0,61</w:t>
            </w:r>
          </w:p>
        </w:tc>
        <w:tc>
          <w:tcPr>
            <w:tcW w:w="850" w:type="dxa"/>
            <w:tcBorders>
              <w:top w:val="nil"/>
              <w:left w:val="nil"/>
              <w:bottom w:val="single" w:sz="8" w:space="0" w:color="auto"/>
              <w:right w:val="single" w:sz="8" w:space="0" w:color="auto"/>
            </w:tcBorders>
            <w:shd w:val="clear" w:color="auto" w:fill="auto"/>
            <w:vAlign w:val="center"/>
            <w:hideMark/>
          </w:tcPr>
          <w:p w14:paraId="2FAC9C0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0,50</w:t>
            </w:r>
          </w:p>
        </w:tc>
        <w:tc>
          <w:tcPr>
            <w:tcW w:w="743" w:type="dxa"/>
            <w:tcBorders>
              <w:top w:val="nil"/>
              <w:left w:val="nil"/>
              <w:bottom w:val="single" w:sz="8" w:space="0" w:color="auto"/>
              <w:right w:val="single" w:sz="8" w:space="0" w:color="auto"/>
            </w:tcBorders>
            <w:shd w:val="clear" w:color="auto" w:fill="auto"/>
            <w:vAlign w:val="center"/>
            <w:hideMark/>
          </w:tcPr>
          <w:p w14:paraId="0BEA71B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0,46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C1943A9"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0,63</w:t>
            </w:r>
          </w:p>
        </w:tc>
        <w:tc>
          <w:tcPr>
            <w:tcW w:w="708" w:type="dxa"/>
            <w:tcBorders>
              <w:top w:val="nil"/>
              <w:left w:val="nil"/>
              <w:bottom w:val="single" w:sz="4" w:space="0" w:color="auto"/>
              <w:right w:val="single" w:sz="4" w:space="0" w:color="auto"/>
            </w:tcBorders>
            <w:shd w:val="clear" w:color="auto" w:fill="auto"/>
            <w:vAlign w:val="center"/>
            <w:hideMark/>
          </w:tcPr>
          <w:p w14:paraId="30457D7E" w14:textId="3CDA7758" w:rsidR="006003AD" w:rsidRPr="0069495C" w:rsidRDefault="007E0290" w:rsidP="000651DB">
            <w:pPr>
              <w:jc w:val="center"/>
              <w:rPr>
                <w:rFonts w:ascii="Times New Roman" w:hAnsi="Times New Roman"/>
                <w:sz w:val="18"/>
                <w:szCs w:val="18"/>
                <w:lang w:eastAsia="ru-RU"/>
              </w:rPr>
            </w:pPr>
            <w:r>
              <w:rPr>
                <w:rFonts w:ascii="Times New Roman" w:hAnsi="Times New Roman"/>
                <w:sz w:val="18"/>
                <w:szCs w:val="18"/>
                <w:lang w:eastAsia="ru-RU"/>
              </w:rPr>
              <w:t>0,298</w:t>
            </w:r>
          </w:p>
        </w:tc>
        <w:tc>
          <w:tcPr>
            <w:tcW w:w="847" w:type="dxa"/>
            <w:tcBorders>
              <w:top w:val="nil"/>
              <w:left w:val="nil"/>
              <w:bottom w:val="single" w:sz="8" w:space="0" w:color="auto"/>
              <w:right w:val="single" w:sz="8" w:space="0" w:color="auto"/>
            </w:tcBorders>
            <w:shd w:val="clear" w:color="auto" w:fill="auto"/>
            <w:vAlign w:val="center"/>
            <w:hideMark/>
          </w:tcPr>
          <w:p w14:paraId="74EC0F1B" w14:textId="65F85C2D" w:rsidR="006003AD" w:rsidRPr="0069495C" w:rsidRDefault="007E0290" w:rsidP="000651DB">
            <w:pPr>
              <w:jc w:val="center"/>
              <w:rPr>
                <w:rFonts w:ascii="Times New Roman" w:hAnsi="Times New Roman"/>
                <w:sz w:val="18"/>
                <w:szCs w:val="18"/>
                <w:lang w:eastAsia="ru-RU"/>
              </w:rPr>
            </w:pPr>
            <w:r>
              <w:rPr>
                <w:rFonts w:ascii="Times New Roman" w:hAnsi="Times New Roman"/>
                <w:sz w:val="18"/>
                <w:szCs w:val="18"/>
                <w:lang w:eastAsia="ru-RU"/>
              </w:rPr>
              <w:t>0,63</w:t>
            </w:r>
          </w:p>
        </w:tc>
        <w:tc>
          <w:tcPr>
            <w:tcW w:w="850" w:type="dxa"/>
            <w:tcBorders>
              <w:top w:val="nil"/>
              <w:left w:val="nil"/>
              <w:bottom w:val="single" w:sz="8" w:space="0" w:color="auto"/>
              <w:right w:val="single" w:sz="8" w:space="0" w:color="auto"/>
            </w:tcBorders>
            <w:shd w:val="clear" w:color="auto" w:fill="auto"/>
            <w:vAlign w:val="center"/>
            <w:hideMark/>
          </w:tcPr>
          <w:p w14:paraId="1F0C71D3"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3B777E99"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r>
      <w:tr w:rsidR="006003AD" w:rsidRPr="000651DB" w14:paraId="42CCBF84" w14:textId="77777777" w:rsidTr="006003AD">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1EE54DD"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1F3A747C"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холодная вода</w:t>
            </w:r>
          </w:p>
        </w:tc>
        <w:tc>
          <w:tcPr>
            <w:tcW w:w="944" w:type="dxa"/>
            <w:tcBorders>
              <w:top w:val="nil"/>
              <w:left w:val="nil"/>
              <w:bottom w:val="single" w:sz="8" w:space="0" w:color="auto"/>
              <w:right w:val="single" w:sz="8" w:space="0" w:color="auto"/>
            </w:tcBorders>
            <w:shd w:val="clear" w:color="auto" w:fill="auto"/>
            <w:vAlign w:val="center"/>
            <w:hideMark/>
          </w:tcPr>
          <w:p w14:paraId="2093767E"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3" w:type="dxa"/>
            <w:tcBorders>
              <w:top w:val="nil"/>
              <w:left w:val="nil"/>
              <w:bottom w:val="single" w:sz="8" w:space="0" w:color="auto"/>
              <w:right w:val="single" w:sz="4" w:space="0" w:color="auto"/>
            </w:tcBorders>
            <w:shd w:val="clear" w:color="auto" w:fill="auto"/>
            <w:vAlign w:val="center"/>
            <w:hideMark/>
          </w:tcPr>
          <w:p w14:paraId="54357126" w14:textId="77777777" w:rsidR="006003AD" w:rsidRPr="00EC4591" w:rsidRDefault="006003AD" w:rsidP="000651DB">
            <w:pPr>
              <w:jc w:val="right"/>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2142B38C"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16EEB530"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1,85</w:t>
            </w:r>
          </w:p>
        </w:tc>
        <w:tc>
          <w:tcPr>
            <w:tcW w:w="886" w:type="dxa"/>
            <w:tcBorders>
              <w:top w:val="nil"/>
              <w:left w:val="nil"/>
              <w:bottom w:val="single" w:sz="8" w:space="0" w:color="auto"/>
              <w:right w:val="single" w:sz="8" w:space="0" w:color="auto"/>
            </w:tcBorders>
            <w:shd w:val="clear" w:color="auto" w:fill="auto"/>
            <w:vAlign w:val="center"/>
            <w:hideMark/>
          </w:tcPr>
          <w:p w14:paraId="5EA9B62C"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1,26</w:t>
            </w:r>
          </w:p>
        </w:tc>
        <w:tc>
          <w:tcPr>
            <w:tcW w:w="779" w:type="dxa"/>
            <w:tcBorders>
              <w:top w:val="nil"/>
              <w:left w:val="nil"/>
              <w:bottom w:val="single" w:sz="8" w:space="0" w:color="auto"/>
              <w:right w:val="single" w:sz="8" w:space="0" w:color="auto"/>
            </w:tcBorders>
            <w:shd w:val="clear" w:color="auto" w:fill="auto"/>
            <w:vAlign w:val="center"/>
            <w:hideMark/>
          </w:tcPr>
          <w:p w14:paraId="2FBE979E"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1,08</w:t>
            </w:r>
          </w:p>
        </w:tc>
        <w:tc>
          <w:tcPr>
            <w:tcW w:w="814" w:type="dxa"/>
            <w:tcBorders>
              <w:top w:val="nil"/>
              <w:left w:val="nil"/>
              <w:bottom w:val="single" w:sz="8" w:space="0" w:color="auto"/>
              <w:right w:val="single" w:sz="8" w:space="0" w:color="auto"/>
            </w:tcBorders>
            <w:shd w:val="clear" w:color="auto" w:fill="auto"/>
            <w:vAlign w:val="center"/>
            <w:hideMark/>
          </w:tcPr>
          <w:p w14:paraId="3DCB55E0"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1,11</w:t>
            </w:r>
          </w:p>
        </w:tc>
        <w:tc>
          <w:tcPr>
            <w:tcW w:w="850" w:type="dxa"/>
            <w:tcBorders>
              <w:top w:val="nil"/>
              <w:left w:val="nil"/>
              <w:bottom w:val="single" w:sz="8" w:space="0" w:color="auto"/>
              <w:right w:val="single" w:sz="8" w:space="0" w:color="auto"/>
            </w:tcBorders>
            <w:shd w:val="clear" w:color="auto" w:fill="auto"/>
            <w:vAlign w:val="center"/>
            <w:hideMark/>
          </w:tcPr>
          <w:p w14:paraId="3CAA452C"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743" w:type="dxa"/>
            <w:tcBorders>
              <w:top w:val="nil"/>
              <w:left w:val="nil"/>
              <w:bottom w:val="single" w:sz="8" w:space="0" w:color="auto"/>
              <w:right w:val="single" w:sz="8" w:space="0" w:color="auto"/>
            </w:tcBorders>
            <w:shd w:val="clear" w:color="auto" w:fill="auto"/>
            <w:vAlign w:val="center"/>
            <w:hideMark/>
          </w:tcPr>
          <w:p w14:paraId="6B2C77CE"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3FD1D5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1,34</w:t>
            </w:r>
          </w:p>
        </w:tc>
        <w:tc>
          <w:tcPr>
            <w:tcW w:w="708" w:type="dxa"/>
            <w:tcBorders>
              <w:top w:val="nil"/>
              <w:left w:val="nil"/>
              <w:bottom w:val="single" w:sz="4" w:space="0" w:color="auto"/>
              <w:right w:val="single" w:sz="4" w:space="0" w:color="auto"/>
            </w:tcBorders>
            <w:shd w:val="clear" w:color="auto" w:fill="auto"/>
            <w:vAlign w:val="center"/>
            <w:hideMark/>
          </w:tcPr>
          <w:p w14:paraId="405B3DB1" w14:textId="65A5671F" w:rsidR="006003AD" w:rsidRPr="0069495C" w:rsidRDefault="007E0290" w:rsidP="000651DB">
            <w:pPr>
              <w:jc w:val="center"/>
              <w:rPr>
                <w:rFonts w:ascii="Times New Roman" w:hAnsi="Times New Roman"/>
                <w:sz w:val="18"/>
                <w:szCs w:val="18"/>
                <w:lang w:eastAsia="ru-RU"/>
              </w:rPr>
            </w:pPr>
            <w:r>
              <w:rPr>
                <w:rFonts w:ascii="Times New Roman" w:hAnsi="Times New Roman"/>
                <w:sz w:val="18"/>
                <w:szCs w:val="18"/>
                <w:lang w:eastAsia="ru-RU"/>
              </w:rPr>
              <w:t>0,928</w:t>
            </w:r>
          </w:p>
        </w:tc>
        <w:tc>
          <w:tcPr>
            <w:tcW w:w="847" w:type="dxa"/>
            <w:tcBorders>
              <w:top w:val="nil"/>
              <w:left w:val="nil"/>
              <w:bottom w:val="single" w:sz="8" w:space="0" w:color="auto"/>
              <w:right w:val="single" w:sz="8" w:space="0" w:color="auto"/>
            </w:tcBorders>
            <w:shd w:val="clear" w:color="auto" w:fill="auto"/>
            <w:vAlign w:val="center"/>
            <w:hideMark/>
          </w:tcPr>
          <w:p w14:paraId="075A73CA" w14:textId="10DB9D57" w:rsidR="006003AD" w:rsidRPr="0069495C" w:rsidRDefault="007E0290" w:rsidP="000651DB">
            <w:pPr>
              <w:jc w:val="center"/>
              <w:rPr>
                <w:rFonts w:ascii="Times New Roman" w:hAnsi="Times New Roman"/>
                <w:sz w:val="18"/>
                <w:szCs w:val="18"/>
                <w:lang w:eastAsia="ru-RU"/>
              </w:rPr>
            </w:pPr>
            <w:r>
              <w:rPr>
                <w:rFonts w:ascii="Times New Roman" w:hAnsi="Times New Roman"/>
                <w:sz w:val="18"/>
                <w:szCs w:val="18"/>
                <w:lang w:eastAsia="ru-RU"/>
              </w:rPr>
              <w:t>1,34</w:t>
            </w:r>
          </w:p>
        </w:tc>
        <w:tc>
          <w:tcPr>
            <w:tcW w:w="850" w:type="dxa"/>
            <w:tcBorders>
              <w:top w:val="nil"/>
              <w:left w:val="nil"/>
              <w:bottom w:val="single" w:sz="8" w:space="0" w:color="auto"/>
              <w:right w:val="single" w:sz="8" w:space="0" w:color="auto"/>
            </w:tcBorders>
            <w:shd w:val="clear" w:color="auto" w:fill="auto"/>
            <w:vAlign w:val="center"/>
            <w:hideMark/>
          </w:tcPr>
          <w:p w14:paraId="3418C09C"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58" w:type="dxa"/>
            <w:tcBorders>
              <w:top w:val="nil"/>
              <w:left w:val="nil"/>
              <w:bottom w:val="single" w:sz="8" w:space="0" w:color="auto"/>
              <w:right w:val="single" w:sz="8" w:space="0" w:color="auto"/>
            </w:tcBorders>
            <w:shd w:val="clear" w:color="auto" w:fill="auto"/>
            <w:vAlign w:val="center"/>
            <w:hideMark/>
          </w:tcPr>
          <w:p w14:paraId="34A1EB4D"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r>
      <w:tr w:rsidR="006003AD" w:rsidRPr="000651DB" w14:paraId="1B983BA7" w14:textId="77777777" w:rsidTr="006003AD">
        <w:trPr>
          <w:trHeight w:val="645"/>
        </w:trPr>
        <w:tc>
          <w:tcPr>
            <w:tcW w:w="680" w:type="dxa"/>
            <w:vMerge w:val="restart"/>
            <w:tcBorders>
              <w:top w:val="nil"/>
              <w:left w:val="single" w:sz="8" w:space="0" w:color="auto"/>
              <w:bottom w:val="nil"/>
              <w:right w:val="single" w:sz="8" w:space="0" w:color="auto"/>
            </w:tcBorders>
            <w:shd w:val="clear" w:color="auto" w:fill="auto"/>
            <w:vAlign w:val="center"/>
            <w:hideMark/>
          </w:tcPr>
          <w:p w14:paraId="43DBFCED"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5.</w:t>
            </w:r>
          </w:p>
        </w:tc>
        <w:tc>
          <w:tcPr>
            <w:tcW w:w="3621" w:type="dxa"/>
            <w:gridSpan w:val="2"/>
            <w:tcBorders>
              <w:top w:val="nil"/>
              <w:left w:val="nil"/>
              <w:bottom w:val="single" w:sz="8" w:space="0" w:color="auto"/>
              <w:right w:val="single" w:sz="8" w:space="0" w:color="auto"/>
            </w:tcBorders>
            <w:shd w:val="clear" w:color="auto" w:fill="auto"/>
            <w:vAlign w:val="center"/>
            <w:hideMark/>
          </w:tcPr>
          <w:p w14:paraId="6982DEFF"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Сокращение потерь энергетических ресурсов при их передаче, в том числе в системах коммунальной инфраструктуры (с 2022 года):</w:t>
            </w:r>
          </w:p>
        </w:tc>
        <w:tc>
          <w:tcPr>
            <w:tcW w:w="944" w:type="dxa"/>
            <w:tcBorders>
              <w:top w:val="nil"/>
              <w:left w:val="nil"/>
              <w:bottom w:val="single" w:sz="8" w:space="0" w:color="auto"/>
              <w:right w:val="single" w:sz="8" w:space="0" w:color="auto"/>
            </w:tcBorders>
            <w:shd w:val="clear" w:color="auto" w:fill="auto"/>
            <w:vAlign w:val="center"/>
            <w:hideMark/>
          </w:tcPr>
          <w:p w14:paraId="5CB1C0BD"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2A3C0647"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709" w:type="dxa"/>
            <w:tcBorders>
              <w:top w:val="single" w:sz="4" w:space="0" w:color="auto"/>
              <w:left w:val="single" w:sz="4" w:space="0" w:color="auto"/>
              <w:bottom w:val="single" w:sz="4" w:space="0" w:color="auto"/>
              <w:right w:val="single" w:sz="4" w:space="0" w:color="auto"/>
            </w:tcBorders>
          </w:tcPr>
          <w:p w14:paraId="5BC98FAF" w14:textId="77777777"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5E9A07C3" w14:textId="77777777" w:rsidR="006003AD" w:rsidRPr="0069495C" w:rsidRDefault="006003AD" w:rsidP="000651DB">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56289FDA"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6F894A21"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00EDCF53"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3E375607"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6BEC3132"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F282A9F"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22F7FF7D"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1F111D34"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6E9A0F9B"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2755A499"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 </w:t>
            </w:r>
          </w:p>
        </w:tc>
      </w:tr>
      <w:tr w:rsidR="006003AD" w:rsidRPr="000651DB" w14:paraId="4F294CBA" w14:textId="77777777" w:rsidTr="006003AD">
        <w:trPr>
          <w:trHeight w:val="435"/>
        </w:trPr>
        <w:tc>
          <w:tcPr>
            <w:tcW w:w="680" w:type="dxa"/>
            <w:vMerge/>
            <w:tcBorders>
              <w:top w:val="nil"/>
              <w:left w:val="single" w:sz="8" w:space="0" w:color="auto"/>
              <w:bottom w:val="nil"/>
              <w:right w:val="single" w:sz="8" w:space="0" w:color="auto"/>
            </w:tcBorders>
            <w:vAlign w:val="center"/>
            <w:hideMark/>
          </w:tcPr>
          <w:p w14:paraId="3A3546BE"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28E7AF08"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удельный расход топлива на отпущенную с коллекторов котельных в тепловую сеть тепловую энергию</w:t>
            </w:r>
          </w:p>
        </w:tc>
        <w:tc>
          <w:tcPr>
            <w:tcW w:w="944" w:type="dxa"/>
            <w:tcBorders>
              <w:top w:val="nil"/>
              <w:left w:val="nil"/>
              <w:bottom w:val="single" w:sz="8" w:space="0" w:color="auto"/>
              <w:right w:val="single" w:sz="8" w:space="0" w:color="auto"/>
            </w:tcBorders>
            <w:shd w:val="clear" w:color="auto" w:fill="auto"/>
            <w:vAlign w:val="center"/>
            <w:hideMark/>
          </w:tcPr>
          <w:p w14:paraId="5B328EBC" w14:textId="77777777" w:rsidR="006003AD" w:rsidRPr="00EC4591" w:rsidRDefault="006003AD" w:rsidP="000651DB">
            <w:pPr>
              <w:jc w:val="center"/>
              <w:rPr>
                <w:rFonts w:ascii="Times New Roman" w:hAnsi="Times New Roman"/>
                <w:sz w:val="16"/>
                <w:szCs w:val="16"/>
                <w:lang w:eastAsia="ru-RU"/>
              </w:rPr>
            </w:pPr>
            <w:proofErr w:type="spellStart"/>
            <w:proofErr w:type="gramStart"/>
            <w:r w:rsidRPr="00EC4591">
              <w:rPr>
                <w:rFonts w:ascii="Times New Roman" w:hAnsi="Times New Roman"/>
                <w:sz w:val="16"/>
                <w:szCs w:val="16"/>
                <w:lang w:eastAsia="ru-RU"/>
              </w:rPr>
              <w:t>кг.ут</w:t>
            </w:r>
            <w:proofErr w:type="spellEnd"/>
            <w:proofErr w:type="gramEnd"/>
            <w:r w:rsidRPr="00EC4591">
              <w:rPr>
                <w:rFonts w:ascii="Times New Roman" w:hAnsi="Times New Roman"/>
                <w:sz w:val="16"/>
                <w:szCs w:val="16"/>
                <w:lang w:eastAsia="ru-RU"/>
              </w:rPr>
              <w:t>/Гкал</w:t>
            </w:r>
          </w:p>
        </w:tc>
        <w:tc>
          <w:tcPr>
            <w:tcW w:w="993" w:type="dxa"/>
            <w:tcBorders>
              <w:top w:val="nil"/>
              <w:left w:val="nil"/>
              <w:bottom w:val="single" w:sz="8" w:space="0" w:color="auto"/>
              <w:right w:val="single" w:sz="4" w:space="0" w:color="auto"/>
            </w:tcBorders>
            <w:shd w:val="clear" w:color="auto" w:fill="auto"/>
            <w:vAlign w:val="center"/>
            <w:hideMark/>
          </w:tcPr>
          <w:p w14:paraId="3D9AB16A"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729517A8"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5CB9744D"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51AF99F2"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58B1A8F0"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32AAD8BA"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F4933BB"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165276CF"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74A4AFEC"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CFDF0EF"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6510F8EF"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850" w:type="dxa"/>
            <w:tcBorders>
              <w:top w:val="nil"/>
              <w:left w:val="nil"/>
              <w:bottom w:val="single" w:sz="8" w:space="0" w:color="auto"/>
              <w:right w:val="single" w:sz="8" w:space="0" w:color="auto"/>
            </w:tcBorders>
            <w:shd w:val="clear" w:color="auto" w:fill="auto"/>
            <w:vAlign w:val="center"/>
            <w:hideMark/>
          </w:tcPr>
          <w:p w14:paraId="572AC941"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958" w:type="dxa"/>
            <w:tcBorders>
              <w:top w:val="nil"/>
              <w:left w:val="nil"/>
              <w:bottom w:val="single" w:sz="8" w:space="0" w:color="auto"/>
              <w:right w:val="single" w:sz="8" w:space="0" w:color="auto"/>
            </w:tcBorders>
            <w:shd w:val="clear" w:color="auto" w:fill="auto"/>
            <w:vAlign w:val="center"/>
            <w:hideMark/>
          </w:tcPr>
          <w:p w14:paraId="1F77BA0D"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2,43</w:t>
            </w:r>
          </w:p>
        </w:tc>
      </w:tr>
      <w:tr w:rsidR="006003AD" w:rsidRPr="000651DB" w14:paraId="6561D045" w14:textId="77777777" w:rsidTr="006003AD">
        <w:trPr>
          <w:trHeight w:val="435"/>
        </w:trPr>
        <w:tc>
          <w:tcPr>
            <w:tcW w:w="680" w:type="dxa"/>
            <w:vMerge/>
            <w:tcBorders>
              <w:top w:val="nil"/>
              <w:left w:val="single" w:sz="8" w:space="0" w:color="auto"/>
              <w:bottom w:val="nil"/>
              <w:right w:val="single" w:sz="8" w:space="0" w:color="auto"/>
            </w:tcBorders>
            <w:vAlign w:val="center"/>
            <w:hideMark/>
          </w:tcPr>
          <w:p w14:paraId="7E716AC3"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6019A9F5"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доля потерь тепловой энергии при ее передаче в общем объеме переданной тепловой энергии</w:t>
            </w:r>
          </w:p>
        </w:tc>
        <w:tc>
          <w:tcPr>
            <w:tcW w:w="944" w:type="dxa"/>
            <w:tcBorders>
              <w:top w:val="nil"/>
              <w:left w:val="nil"/>
              <w:bottom w:val="single" w:sz="8" w:space="0" w:color="auto"/>
              <w:right w:val="single" w:sz="8" w:space="0" w:color="auto"/>
            </w:tcBorders>
            <w:shd w:val="clear" w:color="auto" w:fill="auto"/>
            <w:vAlign w:val="center"/>
            <w:hideMark/>
          </w:tcPr>
          <w:p w14:paraId="539A043A"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56A1184F"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7D2E7679"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A83EFBF"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329172E4"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10F15C1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166687DE"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76771B40"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525D4AA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6005D1CA"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5A4E2C84"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040EA0A5"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850" w:type="dxa"/>
            <w:tcBorders>
              <w:top w:val="nil"/>
              <w:left w:val="nil"/>
              <w:bottom w:val="single" w:sz="8" w:space="0" w:color="auto"/>
              <w:right w:val="single" w:sz="8" w:space="0" w:color="auto"/>
            </w:tcBorders>
            <w:shd w:val="clear" w:color="auto" w:fill="auto"/>
            <w:vAlign w:val="center"/>
            <w:hideMark/>
          </w:tcPr>
          <w:p w14:paraId="40358181"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958" w:type="dxa"/>
            <w:tcBorders>
              <w:top w:val="nil"/>
              <w:left w:val="nil"/>
              <w:bottom w:val="single" w:sz="8" w:space="0" w:color="auto"/>
              <w:right w:val="single" w:sz="8" w:space="0" w:color="auto"/>
            </w:tcBorders>
            <w:shd w:val="clear" w:color="auto" w:fill="auto"/>
            <w:vAlign w:val="center"/>
            <w:hideMark/>
          </w:tcPr>
          <w:p w14:paraId="5FB6081B"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10,75</w:t>
            </w:r>
          </w:p>
        </w:tc>
      </w:tr>
      <w:tr w:rsidR="006003AD" w:rsidRPr="000651DB" w14:paraId="55100F66" w14:textId="77777777" w:rsidTr="006003AD">
        <w:trPr>
          <w:trHeight w:val="43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FC672"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t>6.</w:t>
            </w:r>
          </w:p>
        </w:tc>
        <w:tc>
          <w:tcPr>
            <w:tcW w:w="3621" w:type="dxa"/>
            <w:gridSpan w:val="2"/>
            <w:tcBorders>
              <w:top w:val="nil"/>
              <w:left w:val="nil"/>
              <w:bottom w:val="single" w:sz="8" w:space="0" w:color="auto"/>
              <w:right w:val="single" w:sz="8" w:space="0" w:color="auto"/>
            </w:tcBorders>
            <w:shd w:val="clear" w:color="auto" w:fill="auto"/>
            <w:vAlign w:val="center"/>
            <w:hideMark/>
          </w:tcPr>
          <w:p w14:paraId="64ED0C62"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Повышение уровня оснащенности приборами учета используемых энергетических ресурсов (с 2022 года):</w:t>
            </w:r>
          </w:p>
        </w:tc>
        <w:tc>
          <w:tcPr>
            <w:tcW w:w="944" w:type="dxa"/>
            <w:tcBorders>
              <w:top w:val="nil"/>
              <w:left w:val="nil"/>
              <w:bottom w:val="single" w:sz="8" w:space="0" w:color="auto"/>
              <w:right w:val="single" w:sz="8" w:space="0" w:color="auto"/>
            </w:tcBorders>
            <w:shd w:val="clear" w:color="auto" w:fill="auto"/>
            <w:vAlign w:val="center"/>
            <w:hideMark/>
          </w:tcPr>
          <w:p w14:paraId="7500E6F0"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14:paraId="3EA86F23"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14:paraId="5EBC658F" w14:textId="77777777" w:rsidR="006003AD" w:rsidRPr="000651DB" w:rsidRDefault="006003AD" w:rsidP="000651DB">
            <w:pPr>
              <w:jc w:val="right"/>
              <w:rPr>
                <w:rFonts w:ascii="Times New Roman" w:hAnsi="Times New Roman"/>
                <w:sz w:val="14"/>
                <w:szCs w:val="14"/>
                <w:lang w:eastAsia="ru-RU"/>
              </w:rPr>
            </w:pP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7C91029A" w14:textId="77777777" w:rsidR="006003AD" w:rsidRPr="0069495C" w:rsidRDefault="006003AD" w:rsidP="000651DB">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886" w:type="dxa"/>
            <w:tcBorders>
              <w:top w:val="nil"/>
              <w:left w:val="nil"/>
              <w:bottom w:val="single" w:sz="8" w:space="0" w:color="auto"/>
              <w:right w:val="single" w:sz="8" w:space="0" w:color="auto"/>
            </w:tcBorders>
            <w:shd w:val="clear" w:color="auto" w:fill="auto"/>
            <w:vAlign w:val="center"/>
            <w:hideMark/>
          </w:tcPr>
          <w:p w14:paraId="621DBE1C"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14:paraId="2A13353B"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814" w:type="dxa"/>
            <w:tcBorders>
              <w:top w:val="nil"/>
              <w:left w:val="nil"/>
              <w:bottom w:val="single" w:sz="8" w:space="0" w:color="auto"/>
              <w:right w:val="single" w:sz="8" w:space="0" w:color="auto"/>
            </w:tcBorders>
            <w:shd w:val="clear" w:color="auto" w:fill="auto"/>
            <w:vAlign w:val="center"/>
            <w:hideMark/>
          </w:tcPr>
          <w:p w14:paraId="3DEDD1FB"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679D50D7"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743" w:type="dxa"/>
            <w:tcBorders>
              <w:top w:val="nil"/>
              <w:left w:val="nil"/>
              <w:bottom w:val="single" w:sz="8" w:space="0" w:color="auto"/>
              <w:right w:val="single" w:sz="8" w:space="0" w:color="auto"/>
            </w:tcBorders>
            <w:shd w:val="clear" w:color="auto" w:fill="auto"/>
            <w:vAlign w:val="center"/>
            <w:hideMark/>
          </w:tcPr>
          <w:p w14:paraId="19332CF6"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B509F93" w14:textId="77777777" w:rsidR="006003AD" w:rsidRPr="0069495C" w:rsidRDefault="006003AD" w:rsidP="000651DB">
            <w:pP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3F06ABCF"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847" w:type="dxa"/>
            <w:tcBorders>
              <w:top w:val="nil"/>
              <w:left w:val="nil"/>
              <w:bottom w:val="single" w:sz="8" w:space="0" w:color="auto"/>
              <w:right w:val="single" w:sz="8" w:space="0" w:color="auto"/>
            </w:tcBorders>
            <w:shd w:val="clear" w:color="auto" w:fill="auto"/>
            <w:vAlign w:val="center"/>
            <w:hideMark/>
          </w:tcPr>
          <w:p w14:paraId="7DFA0321"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7B570E82"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958" w:type="dxa"/>
            <w:tcBorders>
              <w:top w:val="nil"/>
              <w:left w:val="nil"/>
              <w:bottom w:val="single" w:sz="8" w:space="0" w:color="auto"/>
              <w:right w:val="single" w:sz="8" w:space="0" w:color="auto"/>
            </w:tcBorders>
            <w:shd w:val="clear" w:color="auto" w:fill="auto"/>
            <w:vAlign w:val="center"/>
            <w:hideMark/>
          </w:tcPr>
          <w:p w14:paraId="55D48570"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 </w:t>
            </w:r>
          </w:p>
        </w:tc>
      </w:tr>
      <w:tr w:rsidR="006003AD" w:rsidRPr="000651DB" w14:paraId="2966A33C" w14:textId="77777777" w:rsidTr="006003AD">
        <w:trPr>
          <w:trHeight w:val="112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42BA39B"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79304C32"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944" w:type="dxa"/>
            <w:tcBorders>
              <w:top w:val="nil"/>
              <w:left w:val="nil"/>
              <w:bottom w:val="single" w:sz="8" w:space="0" w:color="auto"/>
              <w:right w:val="single" w:sz="8" w:space="0" w:color="auto"/>
            </w:tcBorders>
            <w:shd w:val="clear" w:color="auto" w:fill="auto"/>
            <w:vAlign w:val="center"/>
            <w:hideMark/>
          </w:tcPr>
          <w:p w14:paraId="4CE800AA"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7B6E662D"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5552C62E"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6389BA09"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35B2D79E"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290694E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7C8B26D9"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15E573C"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1B454AC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C526DB0"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1146E38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67936119"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1C00D89F"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958" w:type="dxa"/>
            <w:tcBorders>
              <w:top w:val="nil"/>
              <w:left w:val="nil"/>
              <w:bottom w:val="single" w:sz="8" w:space="0" w:color="auto"/>
              <w:right w:val="single" w:sz="8" w:space="0" w:color="auto"/>
            </w:tcBorders>
            <w:shd w:val="clear" w:color="auto" w:fill="auto"/>
            <w:vAlign w:val="center"/>
            <w:hideMark/>
          </w:tcPr>
          <w:p w14:paraId="67830BC0"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r>
      <w:tr w:rsidR="006003AD" w:rsidRPr="000651DB" w14:paraId="3161EF53" w14:textId="77777777" w:rsidTr="006003AD">
        <w:trPr>
          <w:trHeight w:val="106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1911082"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153331A8"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p>
        </w:tc>
        <w:tc>
          <w:tcPr>
            <w:tcW w:w="944" w:type="dxa"/>
            <w:tcBorders>
              <w:top w:val="nil"/>
              <w:left w:val="nil"/>
              <w:bottom w:val="single" w:sz="8" w:space="0" w:color="auto"/>
              <w:right w:val="single" w:sz="8" w:space="0" w:color="auto"/>
            </w:tcBorders>
            <w:shd w:val="clear" w:color="auto" w:fill="auto"/>
            <w:vAlign w:val="center"/>
            <w:hideMark/>
          </w:tcPr>
          <w:p w14:paraId="6804B91E"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183EB1DB"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3839DEFF"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1F2CBE92"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1297AA0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5F6290DA"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635BF1E1"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95B3A2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1BD2B5D9"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7D970AD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687BF1C"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40BB6951"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850" w:type="dxa"/>
            <w:tcBorders>
              <w:top w:val="nil"/>
              <w:left w:val="nil"/>
              <w:bottom w:val="single" w:sz="8" w:space="0" w:color="auto"/>
              <w:right w:val="single" w:sz="8" w:space="0" w:color="auto"/>
            </w:tcBorders>
            <w:shd w:val="clear" w:color="auto" w:fill="auto"/>
            <w:vAlign w:val="center"/>
            <w:hideMark/>
          </w:tcPr>
          <w:p w14:paraId="70C4219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958" w:type="dxa"/>
            <w:tcBorders>
              <w:top w:val="nil"/>
              <w:left w:val="nil"/>
              <w:bottom w:val="single" w:sz="8" w:space="0" w:color="auto"/>
              <w:right w:val="single" w:sz="8" w:space="0" w:color="auto"/>
            </w:tcBorders>
            <w:shd w:val="clear" w:color="auto" w:fill="auto"/>
            <w:vAlign w:val="center"/>
            <w:hideMark/>
          </w:tcPr>
          <w:p w14:paraId="2F497D8A"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95,00</w:t>
            </w:r>
          </w:p>
        </w:tc>
      </w:tr>
      <w:tr w:rsidR="006003AD" w:rsidRPr="000651DB" w14:paraId="468460F6" w14:textId="77777777" w:rsidTr="006003AD">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52714FA" w14:textId="77777777" w:rsidR="006003AD" w:rsidRPr="000651DB" w:rsidRDefault="006003AD" w:rsidP="000651DB">
            <w:pPr>
              <w:rPr>
                <w:rFonts w:ascii="Times New Roman" w:hAnsi="Times New Roman"/>
                <w:sz w:val="14"/>
                <w:szCs w:val="14"/>
                <w:lang w:eastAsia="ru-RU"/>
              </w:rPr>
            </w:pPr>
          </w:p>
        </w:tc>
        <w:tc>
          <w:tcPr>
            <w:tcW w:w="3621" w:type="dxa"/>
            <w:gridSpan w:val="2"/>
            <w:tcBorders>
              <w:top w:val="nil"/>
              <w:left w:val="nil"/>
              <w:bottom w:val="single" w:sz="8" w:space="0" w:color="auto"/>
              <w:right w:val="single" w:sz="8" w:space="0" w:color="auto"/>
            </w:tcBorders>
            <w:shd w:val="clear" w:color="auto" w:fill="auto"/>
            <w:vAlign w:val="center"/>
            <w:hideMark/>
          </w:tcPr>
          <w:p w14:paraId="175C7BC9"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944" w:type="dxa"/>
            <w:tcBorders>
              <w:top w:val="nil"/>
              <w:left w:val="nil"/>
              <w:bottom w:val="single" w:sz="8" w:space="0" w:color="auto"/>
              <w:right w:val="single" w:sz="8" w:space="0" w:color="auto"/>
            </w:tcBorders>
            <w:shd w:val="clear" w:color="auto" w:fill="auto"/>
            <w:vAlign w:val="center"/>
            <w:hideMark/>
          </w:tcPr>
          <w:p w14:paraId="52059400"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3B0BB6DE"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4B732795" w14:textId="77777777" w:rsidR="006003AD" w:rsidRPr="000651DB" w:rsidRDefault="003D11D2" w:rsidP="000651DB">
            <w:pPr>
              <w:jc w:val="center"/>
              <w:rPr>
                <w:rFonts w:ascii="Times New Roman" w:hAnsi="Times New Roman"/>
                <w:sz w:val="14"/>
                <w:szCs w:val="14"/>
                <w:lang w:eastAsia="ru-RU"/>
              </w:rPr>
            </w:pPr>
            <w:r>
              <w:rPr>
                <w:rFonts w:ascii="Times New Roman" w:hAnsi="Times New Roman"/>
                <w:sz w:val="14"/>
                <w:szCs w:val="14"/>
                <w:lang w:eastAsia="ru-RU"/>
              </w:rPr>
              <w:t>0,02</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1BC25D2B"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0A7CEC8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758AA977"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639443CC"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9F9D5D4"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108D155D"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F79411E"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39C3D572"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28E03D13"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3D93C065"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958" w:type="dxa"/>
            <w:tcBorders>
              <w:top w:val="nil"/>
              <w:left w:val="nil"/>
              <w:bottom w:val="single" w:sz="8" w:space="0" w:color="auto"/>
              <w:right w:val="single" w:sz="8" w:space="0" w:color="auto"/>
            </w:tcBorders>
            <w:shd w:val="clear" w:color="auto" w:fill="auto"/>
            <w:vAlign w:val="center"/>
            <w:hideMark/>
          </w:tcPr>
          <w:p w14:paraId="6848A8E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r>
      <w:tr w:rsidR="006003AD" w:rsidRPr="000651DB" w14:paraId="77630FC3" w14:textId="77777777" w:rsidTr="006003AD">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889C4D" w14:textId="77777777" w:rsidR="006003AD" w:rsidRPr="000651DB" w:rsidRDefault="006003AD" w:rsidP="000651DB">
            <w:pPr>
              <w:jc w:val="center"/>
              <w:rPr>
                <w:rFonts w:ascii="Times New Roman" w:hAnsi="Times New Roman"/>
                <w:sz w:val="14"/>
                <w:szCs w:val="14"/>
                <w:lang w:eastAsia="ru-RU"/>
              </w:rPr>
            </w:pPr>
            <w:r w:rsidRPr="000651DB">
              <w:rPr>
                <w:rFonts w:ascii="Times New Roman" w:hAnsi="Times New Roman"/>
                <w:sz w:val="14"/>
                <w:szCs w:val="14"/>
                <w:lang w:eastAsia="ru-RU"/>
              </w:rPr>
              <w:lastRenderedPageBreak/>
              <w:t>7.</w:t>
            </w:r>
          </w:p>
        </w:tc>
        <w:tc>
          <w:tcPr>
            <w:tcW w:w="3621" w:type="dxa"/>
            <w:gridSpan w:val="2"/>
            <w:tcBorders>
              <w:top w:val="nil"/>
              <w:left w:val="nil"/>
              <w:bottom w:val="single" w:sz="8" w:space="0" w:color="auto"/>
              <w:right w:val="single" w:sz="8" w:space="0" w:color="auto"/>
            </w:tcBorders>
            <w:shd w:val="clear" w:color="auto" w:fill="auto"/>
            <w:vAlign w:val="center"/>
            <w:hideMark/>
          </w:tcPr>
          <w:p w14:paraId="16E11522" w14:textId="77777777" w:rsidR="006003AD" w:rsidRPr="00EC4591" w:rsidRDefault="006003AD" w:rsidP="000651DB">
            <w:pPr>
              <w:rPr>
                <w:rFonts w:ascii="Times New Roman" w:hAnsi="Times New Roman"/>
                <w:sz w:val="16"/>
                <w:szCs w:val="16"/>
                <w:lang w:eastAsia="ru-RU"/>
              </w:rPr>
            </w:pPr>
            <w:r w:rsidRPr="00EC4591">
              <w:rPr>
                <w:rFonts w:ascii="Times New Roman" w:hAnsi="Times New Roman"/>
                <w:sz w:val="16"/>
                <w:szCs w:val="16"/>
                <w:lang w:eastAsia="ru-RU"/>
              </w:rPr>
              <w:t>Доля энергоэффективных источников света в системах уличного освещения (процентов)</w:t>
            </w:r>
          </w:p>
        </w:tc>
        <w:tc>
          <w:tcPr>
            <w:tcW w:w="944" w:type="dxa"/>
            <w:tcBorders>
              <w:top w:val="nil"/>
              <w:left w:val="nil"/>
              <w:bottom w:val="single" w:sz="8" w:space="0" w:color="auto"/>
              <w:right w:val="single" w:sz="8" w:space="0" w:color="auto"/>
            </w:tcBorders>
            <w:shd w:val="clear" w:color="auto" w:fill="auto"/>
            <w:vAlign w:val="center"/>
            <w:hideMark/>
          </w:tcPr>
          <w:p w14:paraId="53F4870D"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3" w:type="dxa"/>
            <w:tcBorders>
              <w:top w:val="nil"/>
              <w:left w:val="nil"/>
              <w:bottom w:val="single" w:sz="8" w:space="0" w:color="auto"/>
              <w:right w:val="single" w:sz="4" w:space="0" w:color="auto"/>
            </w:tcBorders>
            <w:shd w:val="clear" w:color="auto" w:fill="auto"/>
            <w:vAlign w:val="center"/>
            <w:hideMark/>
          </w:tcPr>
          <w:p w14:paraId="66EDE56C" w14:textId="77777777" w:rsidR="006003AD" w:rsidRPr="00EC4591" w:rsidRDefault="006003AD" w:rsidP="000651DB">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tcPr>
          <w:p w14:paraId="4F87490F" w14:textId="77777777" w:rsidR="006003AD" w:rsidRPr="000651DB" w:rsidRDefault="00D345C1" w:rsidP="000651DB">
            <w:pPr>
              <w:jc w:val="center"/>
              <w:rPr>
                <w:rFonts w:ascii="Times New Roman" w:hAnsi="Times New Roman"/>
                <w:sz w:val="14"/>
                <w:szCs w:val="14"/>
                <w:lang w:eastAsia="ru-RU"/>
              </w:rPr>
            </w:pPr>
            <w:r>
              <w:rPr>
                <w:rFonts w:ascii="Times New Roman" w:hAnsi="Times New Roman"/>
                <w:sz w:val="14"/>
                <w:szCs w:val="14"/>
                <w:lang w:eastAsia="ru-RU"/>
              </w:rPr>
              <w:t>0,01</w:t>
            </w:r>
          </w:p>
        </w:tc>
        <w:tc>
          <w:tcPr>
            <w:tcW w:w="957" w:type="dxa"/>
            <w:tcBorders>
              <w:top w:val="nil"/>
              <w:left w:val="single" w:sz="4" w:space="0" w:color="auto"/>
              <w:bottom w:val="single" w:sz="8" w:space="0" w:color="auto"/>
              <w:right w:val="single" w:sz="8" w:space="0" w:color="auto"/>
            </w:tcBorders>
            <w:shd w:val="clear" w:color="auto" w:fill="auto"/>
            <w:vAlign w:val="center"/>
            <w:hideMark/>
          </w:tcPr>
          <w:p w14:paraId="140AA2B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86" w:type="dxa"/>
            <w:tcBorders>
              <w:top w:val="nil"/>
              <w:left w:val="nil"/>
              <w:bottom w:val="single" w:sz="8" w:space="0" w:color="auto"/>
              <w:right w:val="single" w:sz="8" w:space="0" w:color="auto"/>
            </w:tcBorders>
            <w:shd w:val="clear" w:color="auto" w:fill="auto"/>
            <w:vAlign w:val="center"/>
            <w:hideMark/>
          </w:tcPr>
          <w:p w14:paraId="7710E6EC"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79" w:type="dxa"/>
            <w:tcBorders>
              <w:top w:val="nil"/>
              <w:left w:val="nil"/>
              <w:bottom w:val="single" w:sz="8" w:space="0" w:color="auto"/>
              <w:right w:val="single" w:sz="8" w:space="0" w:color="auto"/>
            </w:tcBorders>
            <w:shd w:val="clear" w:color="auto" w:fill="auto"/>
            <w:vAlign w:val="center"/>
            <w:hideMark/>
          </w:tcPr>
          <w:p w14:paraId="5E77DE8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14" w:type="dxa"/>
            <w:tcBorders>
              <w:top w:val="nil"/>
              <w:left w:val="nil"/>
              <w:bottom w:val="single" w:sz="8" w:space="0" w:color="auto"/>
              <w:right w:val="single" w:sz="8" w:space="0" w:color="auto"/>
            </w:tcBorders>
            <w:shd w:val="clear" w:color="auto" w:fill="auto"/>
            <w:vAlign w:val="center"/>
            <w:hideMark/>
          </w:tcPr>
          <w:p w14:paraId="37A09F02"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2800F1E2"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43" w:type="dxa"/>
            <w:tcBorders>
              <w:top w:val="nil"/>
              <w:left w:val="nil"/>
              <w:bottom w:val="single" w:sz="8" w:space="0" w:color="auto"/>
              <w:right w:val="single" w:sz="8" w:space="0" w:color="auto"/>
            </w:tcBorders>
            <w:shd w:val="clear" w:color="auto" w:fill="auto"/>
            <w:vAlign w:val="center"/>
            <w:hideMark/>
          </w:tcPr>
          <w:p w14:paraId="474C42FE"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53B2E696"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1144D9F1"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47" w:type="dxa"/>
            <w:tcBorders>
              <w:top w:val="nil"/>
              <w:left w:val="nil"/>
              <w:bottom w:val="single" w:sz="8" w:space="0" w:color="auto"/>
              <w:right w:val="single" w:sz="8" w:space="0" w:color="auto"/>
            </w:tcBorders>
            <w:shd w:val="clear" w:color="auto" w:fill="auto"/>
            <w:vAlign w:val="center"/>
            <w:hideMark/>
          </w:tcPr>
          <w:p w14:paraId="1969B70A"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850" w:type="dxa"/>
            <w:tcBorders>
              <w:top w:val="nil"/>
              <w:left w:val="nil"/>
              <w:bottom w:val="single" w:sz="8" w:space="0" w:color="auto"/>
              <w:right w:val="single" w:sz="8" w:space="0" w:color="auto"/>
            </w:tcBorders>
            <w:shd w:val="clear" w:color="auto" w:fill="auto"/>
            <w:vAlign w:val="center"/>
            <w:hideMark/>
          </w:tcPr>
          <w:p w14:paraId="079FAEDD"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958" w:type="dxa"/>
            <w:tcBorders>
              <w:top w:val="nil"/>
              <w:left w:val="nil"/>
              <w:bottom w:val="single" w:sz="8" w:space="0" w:color="auto"/>
              <w:right w:val="single" w:sz="8" w:space="0" w:color="auto"/>
            </w:tcBorders>
            <w:shd w:val="clear" w:color="auto" w:fill="auto"/>
            <w:vAlign w:val="center"/>
            <w:hideMark/>
          </w:tcPr>
          <w:p w14:paraId="1403F88E" w14:textId="77777777" w:rsidR="006003AD" w:rsidRPr="0069495C" w:rsidRDefault="006003AD" w:rsidP="000651DB">
            <w:pPr>
              <w:jc w:val="center"/>
              <w:rPr>
                <w:rFonts w:ascii="Times New Roman" w:hAnsi="Times New Roman"/>
                <w:sz w:val="18"/>
                <w:szCs w:val="18"/>
                <w:lang w:eastAsia="ru-RU"/>
              </w:rPr>
            </w:pPr>
            <w:r w:rsidRPr="0069495C">
              <w:rPr>
                <w:rFonts w:ascii="Times New Roman" w:hAnsi="Times New Roman"/>
                <w:sz w:val="18"/>
                <w:szCs w:val="18"/>
                <w:lang w:eastAsia="ru-RU"/>
              </w:rPr>
              <w:t>90,00</w:t>
            </w:r>
          </w:p>
        </w:tc>
      </w:tr>
    </w:tbl>
    <w:p w14:paraId="2E60A42D" w14:textId="77777777" w:rsidR="00DC0063" w:rsidRPr="006F7D7D" w:rsidRDefault="00DC0063" w:rsidP="00DC0063">
      <w:pPr>
        <w:autoSpaceDE w:val="0"/>
        <w:autoSpaceDN w:val="0"/>
        <w:adjustRightInd w:val="0"/>
        <w:ind w:firstLine="540"/>
        <w:jc w:val="center"/>
        <w:outlineLvl w:val="0"/>
        <w:rPr>
          <w:rFonts w:ascii="Times New Roman" w:hAnsi="Times New Roman"/>
          <w:sz w:val="28"/>
          <w:szCs w:val="28"/>
        </w:rPr>
      </w:pPr>
    </w:p>
    <w:p w14:paraId="4C872166" w14:textId="77777777" w:rsidR="00DC0063" w:rsidRPr="006F7D7D" w:rsidRDefault="00DC0063" w:rsidP="00DC0063">
      <w:pPr>
        <w:spacing w:line="20" w:lineRule="atLeast"/>
        <w:ind w:left="7788" w:firstLine="708"/>
        <w:rPr>
          <w:rFonts w:ascii="Times New Roman" w:hAnsi="Times New Roman"/>
        </w:rPr>
      </w:pPr>
    </w:p>
    <w:p w14:paraId="771911BB" w14:textId="77777777" w:rsidR="00DC0063" w:rsidRPr="006F7D7D" w:rsidRDefault="00DC0063" w:rsidP="00DC0063">
      <w:pPr>
        <w:spacing w:line="20" w:lineRule="atLeast"/>
        <w:ind w:left="7788" w:firstLine="708"/>
        <w:rPr>
          <w:rFonts w:ascii="Times New Roman" w:hAnsi="Times New Roman"/>
        </w:rPr>
      </w:pPr>
    </w:p>
    <w:p w14:paraId="17CA1E4F" w14:textId="77777777"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14:paraId="3FF97B6A" w14:textId="77777777" w:rsidR="005A0234" w:rsidRPr="006F7D7D" w:rsidRDefault="005A0234" w:rsidP="006A3B89">
      <w:pPr>
        <w:pStyle w:val="a3"/>
        <w:tabs>
          <w:tab w:val="left" w:pos="1134"/>
          <w:tab w:val="left" w:pos="1276"/>
          <w:tab w:val="left" w:pos="1418"/>
        </w:tabs>
        <w:autoSpaceDE w:val="0"/>
        <w:autoSpaceDN w:val="0"/>
        <w:adjustRightInd w:val="0"/>
        <w:ind w:left="0" w:right="-1"/>
        <w:outlineLvl w:val="1"/>
      </w:pPr>
    </w:p>
    <w:p w14:paraId="61006C9E" w14:textId="77777777" w:rsidR="001959FA" w:rsidRPr="006F7D7D" w:rsidRDefault="001959FA" w:rsidP="006A3B89">
      <w:pPr>
        <w:pStyle w:val="a3"/>
        <w:tabs>
          <w:tab w:val="left" w:pos="1134"/>
          <w:tab w:val="left" w:pos="1276"/>
          <w:tab w:val="left" w:pos="1418"/>
        </w:tabs>
        <w:autoSpaceDE w:val="0"/>
        <w:autoSpaceDN w:val="0"/>
        <w:adjustRightInd w:val="0"/>
        <w:ind w:left="0" w:right="-1"/>
        <w:outlineLvl w:val="1"/>
        <w:sectPr w:rsidR="001959FA" w:rsidRPr="006F7D7D" w:rsidSect="008301E8">
          <w:pgSz w:w="16838" w:h="11906" w:orient="landscape"/>
          <w:pgMar w:top="709" w:right="1134" w:bottom="567" w:left="1134" w:header="709" w:footer="709" w:gutter="0"/>
          <w:cols w:space="708"/>
          <w:docGrid w:linePitch="360"/>
        </w:sectPr>
      </w:pPr>
    </w:p>
    <w:p w14:paraId="6853E4CE" w14:textId="77777777" w:rsidR="00DC0063" w:rsidRPr="006F7D7D" w:rsidRDefault="00DC0063" w:rsidP="00DC0063">
      <w:pPr>
        <w:spacing w:line="20" w:lineRule="atLeast"/>
        <w:ind w:left="7788" w:firstLine="708"/>
        <w:rPr>
          <w:rFonts w:ascii="Times New Roman" w:hAnsi="Times New Roman"/>
        </w:rPr>
      </w:pPr>
      <w:r w:rsidRPr="006F7D7D">
        <w:rPr>
          <w:rFonts w:ascii="Times New Roman" w:hAnsi="Times New Roman"/>
        </w:rPr>
        <w:lastRenderedPageBreak/>
        <w:t>Приложение № 2</w:t>
      </w:r>
    </w:p>
    <w:p w14:paraId="757D92E4" w14:textId="77777777" w:rsidR="00DC0063" w:rsidRPr="006F7D7D" w:rsidRDefault="00DC0063" w:rsidP="00DC0063">
      <w:pPr>
        <w:ind w:left="8496" w:right="-1"/>
        <w:jc w:val="both"/>
        <w:rPr>
          <w:rFonts w:ascii="Times New Roman" w:hAnsi="Times New Roman"/>
          <w:bCs/>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w:t>
      </w:r>
    </w:p>
    <w:p w14:paraId="6D792FC8" w14:textId="77777777" w:rsidR="00DC0063" w:rsidRPr="006F7D7D" w:rsidRDefault="00DC0063" w:rsidP="00DC0063">
      <w:pPr>
        <w:ind w:right="-1"/>
        <w:jc w:val="center"/>
        <w:rPr>
          <w:rFonts w:ascii="Times New Roman" w:hAnsi="Times New Roman"/>
          <w:bCs/>
        </w:rPr>
      </w:pPr>
    </w:p>
    <w:p w14:paraId="5D2B0EB4" w14:textId="77777777" w:rsidR="00DC0063" w:rsidRPr="006F7D7D" w:rsidRDefault="00DC0063" w:rsidP="00DC0063">
      <w:pPr>
        <w:autoSpaceDE w:val="0"/>
        <w:autoSpaceDN w:val="0"/>
        <w:adjustRightInd w:val="0"/>
        <w:ind w:firstLine="540"/>
        <w:jc w:val="center"/>
        <w:outlineLvl w:val="0"/>
        <w:rPr>
          <w:rFonts w:ascii="Times New Roman" w:hAnsi="Times New Roman"/>
        </w:rPr>
      </w:pPr>
      <w:r w:rsidRPr="006F7D7D">
        <w:rPr>
          <w:rFonts w:ascii="Times New Roman" w:hAnsi="Times New Roman"/>
        </w:rPr>
        <w:t xml:space="preserve">Перечень </w:t>
      </w:r>
      <w:r w:rsidR="000651DB">
        <w:rPr>
          <w:rFonts w:ascii="Times New Roman" w:hAnsi="Times New Roman"/>
        </w:rPr>
        <w:t>мероприятий</w:t>
      </w:r>
    </w:p>
    <w:p w14:paraId="57E003C1" w14:textId="77777777" w:rsidR="00DC0063" w:rsidRPr="006F7D7D" w:rsidRDefault="00DC0063" w:rsidP="00DC0063">
      <w:pPr>
        <w:autoSpaceDE w:val="0"/>
        <w:autoSpaceDN w:val="0"/>
        <w:adjustRightInd w:val="0"/>
        <w:ind w:firstLine="540"/>
        <w:jc w:val="center"/>
        <w:outlineLvl w:val="0"/>
        <w:rPr>
          <w:rFonts w:ascii="Times New Roman" w:hAnsi="Times New Roman"/>
          <w:sz w:val="14"/>
          <w:szCs w:val="14"/>
        </w:rPr>
      </w:pPr>
    </w:p>
    <w:p w14:paraId="47FCE053"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tbl>
      <w:tblPr>
        <w:tblW w:w="16160" w:type="dxa"/>
        <w:tblInd w:w="-601" w:type="dxa"/>
        <w:tblLayout w:type="fixed"/>
        <w:tblLook w:val="04A0" w:firstRow="1" w:lastRow="0" w:firstColumn="1" w:lastColumn="0" w:noHBand="0" w:noVBand="1"/>
      </w:tblPr>
      <w:tblGrid>
        <w:gridCol w:w="2694"/>
        <w:gridCol w:w="992"/>
        <w:gridCol w:w="566"/>
        <w:gridCol w:w="568"/>
        <w:gridCol w:w="992"/>
        <w:gridCol w:w="567"/>
        <w:gridCol w:w="708"/>
        <w:gridCol w:w="709"/>
        <w:gridCol w:w="708"/>
        <w:gridCol w:w="709"/>
        <w:gridCol w:w="709"/>
        <w:gridCol w:w="709"/>
        <w:gridCol w:w="708"/>
        <w:gridCol w:w="709"/>
        <w:gridCol w:w="851"/>
        <w:gridCol w:w="850"/>
        <w:gridCol w:w="851"/>
        <w:gridCol w:w="851"/>
        <w:gridCol w:w="709"/>
      </w:tblGrid>
      <w:tr w:rsidR="00627B97" w:rsidRPr="00627B97" w14:paraId="0474A307" w14:textId="77777777" w:rsidTr="008B3B38">
        <w:trPr>
          <w:trHeight w:val="480"/>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36A87E" w14:textId="77777777" w:rsidR="00627B97" w:rsidRPr="00627B97" w:rsidRDefault="00627B97" w:rsidP="00627B97">
            <w:pPr>
              <w:jc w:val="center"/>
              <w:rPr>
                <w:rFonts w:ascii="Times New Roman" w:hAnsi="Times New Roman"/>
                <w:color w:val="000000"/>
                <w:sz w:val="14"/>
                <w:szCs w:val="14"/>
                <w:lang w:eastAsia="ru-RU"/>
              </w:rPr>
            </w:pPr>
            <w:proofErr w:type="gramStart"/>
            <w:r w:rsidRPr="00627B97">
              <w:rPr>
                <w:rFonts w:ascii="Times New Roman" w:hAnsi="Times New Roman"/>
                <w:color w:val="000000"/>
                <w:sz w:val="14"/>
                <w:szCs w:val="14"/>
                <w:lang w:eastAsia="ru-RU"/>
              </w:rPr>
              <w:t>Наименование  программы</w:t>
            </w:r>
            <w:proofErr w:type="gramEnd"/>
            <w:r w:rsidRPr="00627B97">
              <w:rPr>
                <w:rFonts w:ascii="Times New Roman" w:hAnsi="Times New Roman"/>
                <w:color w:val="000000"/>
                <w:sz w:val="14"/>
                <w:szCs w:val="14"/>
                <w:lang w:eastAsia="ru-RU"/>
              </w:rPr>
              <w:t>,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EAC989"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РБС </w:t>
            </w:r>
          </w:p>
        </w:tc>
        <w:tc>
          <w:tcPr>
            <w:tcW w:w="269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42457D"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Код бюджетной классификации</w:t>
            </w:r>
          </w:p>
        </w:tc>
        <w:tc>
          <w:tcPr>
            <w:tcW w:w="9072" w:type="dxa"/>
            <w:gridSpan w:val="12"/>
            <w:tcBorders>
              <w:top w:val="single" w:sz="8" w:space="0" w:color="auto"/>
              <w:left w:val="nil"/>
              <w:bottom w:val="single" w:sz="8" w:space="0" w:color="auto"/>
              <w:right w:val="single" w:sz="8" w:space="0" w:color="000000"/>
            </w:tcBorders>
            <w:shd w:val="clear" w:color="auto" w:fill="auto"/>
            <w:vAlign w:val="center"/>
            <w:hideMark/>
          </w:tcPr>
          <w:p w14:paraId="4570B981"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Расходы</w:t>
            </w:r>
          </w:p>
        </w:tc>
        <w:tc>
          <w:tcPr>
            <w:tcW w:w="709" w:type="dxa"/>
            <w:vMerge w:val="restart"/>
            <w:tcBorders>
              <w:top w:val="single" w:sz="8" w:space="0" w:color="auto"/>
              <w:left w:val="nil"/>
              <w:bottom w:val="single" w:sz="8" w:space="0" w:color="000000"/>
              <w:right w:val="single" w:sz="8" w:space="0" w:color="auto"/>
            </w:tcBorders>
            <w:shd w:val="clear" w:color="auto" w:fill="auto"/>
            <w:vAlign w:val="center"/>
            <w:hideMark/>
          </w:tcPr>
          <w:p w14:paraId="108975B0"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Ожидаемый результат </w:t>
            </w:r>
          </w:p>
        </w:tc>
      </w:tr>
      <w:tr w:rsidR="00627B97" w:rsidRPr="00627B97" w14:paraId="27AC04B8" w14:textId="77777777" w:rsidTr="008B3B38">
        <w:trPr>
          <w:trHeight w:val="435"/>
        </w:trPr>
        <w:tc>
          <w:tcPr>
            <w:tcW w:w="2694" w:type="dxa"/>
            <w:vMerge/>
            <w:tcBorders>
              <w:top w:val="single" w:sz="8" w:space="0" w:color="auto"/>
              <w:left w:val="single" w:sz="8" w:space="0" w:color="auto"/>
              <w:bottom w:val="single" w:sz="8" w:space="0" w:color="000000"/>
              <w:right w:val="single" w:sz="8" w:space="0" w:color="auto"/>
            </w:tcBorders>
            <w:vAlign w:val="center"/>
            <w:hideMark/>
          </w:tcPr>
          <w:p w14:paraId="099EFEF7" w14:textId="77777777" w:rsidR="00627B97" w:rsidRPr="00627B97" w:rsidRDefault="00627B97" w:rsidP="00627B97">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3A7FEC8" w14:textId="77777777" w:rsidR="00627B97" w:rsidRPr="00627B97" w:rsidRDefault="00627B97" w:rsidP="00627B97">
            <w:pPr>
              <w:rPr>
                <w:rFonts w:ascii="Times New Roman" w:hAnsi="Times New Roman"/>
                <w:color w:val="000000"/>
                <w:sz w:val="14"/>
                <w:szCs w:val="14"/>
                <w:lang w:eastAsia="ru-RU"/>
              </w:rPr>
            </w:pPr>
          </w:p>
        </w:tc>
        <w:tc>
          <w:tcPr>
            <w:tcW w:w="2693" w:type="dxa"/>
            <w:gridSpan w:val="4"/>
            <w:vMerge/>
            <w:tcBorders>
              <w:top w:val="single" w:sz="8" w:space="0" w:color="auto"/>
              <w:left w:val="single" w:sz="8" w:space="0" w:color="auto"/>
              <w:bottom w:val="single" w:sz="8" w:space="0" w:color="000000"/>
              <w:right w:val="single" w:sz="8" w:space="0" w:color="000000"/>
            </w:tcBorders>
            <w:vAlign w:val="center"/>
            <w:hideMark/>
          </w:tcPr>
          <w:p w14:paraId="4EE60936" w14:textId="77777777" w:rsidR="00627B97" w:rsidRPr="00627B97" w:rsidRDefault="00627B97" w:rsidP="00627B97">
            <w:pPr>
              <w:rPr>
                <w:rFonts w:ascii="Times New Roman" w:hAnsi="Times New Roman"/>
                <w:color w:val="000000"/>
                <w:sz w:val="14"/>
                <w:szCs w:val="14"/>
                <w:lang w:eastAsia="ru-RU"/>
              </w:rPr>
            </w:pPr>
          </w:p>
        </w:tc>
        <w:tc>
          <w:tcPr>
            <w:tcW w:w="9072" w:type="dxa"/>
            <w:gridSpan w:val="12"/>
            <w:tcBorders>
              <w:top w:val="single" w:sz="8" w:space="0" w:color="auto"/>
              <w:left w:val="nil"/>
              <w:bottom w:val="single" w:sz="8" w:space="0" w:color="auto"/>
              <w:right w:val="single" w:sz="8" w:space="0" w:color="000000"/>
            </w:tcBorders>
            <w:shd w:val="clear" w:color="auto" w:fill="auto"/>
            <w:vAlign w:val="center"/>
            <w:hideMark/>
          </w:tcPr>
          <w:p w14:paraId="69FC2C30"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(тыс. руб.), годы</w:t>
            </w:r>
          </w:p>
        </w:tc>
        <w:tc>
          <w:tcPr>
            <w:tcW w:w="709" w:type="dxa"/>
            <w:vMerge/>
            <w:tcBorders>
              <w:top w:val="single" w:sz="8" w:space="0" w:color="auto"/>
              <w:left w:val="nil"/>
              <w:bottom w:val="single" w:sz="8" w:space="0" w:color="000000"/>
              <w:right w:val="single" w:sz="8" w:space="0" w:color="auto"/>
            </w:tcBorders>
            <w:vAlign w:val="center"/>
            <w:hideMark/>
          </w:tcPr>
          <w:p w14:paraId="0A3829E6" w14:textId="77777777" w:rsidR="00627B97" w:rsidRPr="00627B97" w:rsidRDefault="00627B97" w:rsidP="00627B97">
            <w:pPr>
              <w:rPr>
                <w:rFonts w:ascii="Times New Roman" w:hAnsi="Times New Roman"/>
                <w:color w:val="000000"/>
                <w:sz w:val="14"/>
                <w:szCs w:val="14"/>
                <w:lang w:eastAsia="ru-RU"/>
              </w:rPr>
            </w:pPr>
          </w:p>
        </w:tc>
      </w:tr>
      <w:tr w:rsidR="00627B97" w:rsidRPr="00627B97" w14:paraId="2EE3022E" w14:textId="77777777" w:rsidTr="008B3B38">
        <w:trPr>
          <w:trHeight w:val="480"/>
        </w:trPr>
        <w:tc>
          <w:tcPr>
            <w:tcW w:w="2694" w:type="dxa"/>
            <w:vMerge/>
            <w:tcBorders>
              <w:top w:val="single" w:sz="8" w:space="0" w:color="auto"/>
              <w:left w:val="single" w:sz="8" w:space="0" w:color="auto"/>
              <w:bottom w:val="single" w:sz="8" w:space="0" w:color="000000"/>
              <w:right w:val="single" w:sz="8" w:space="0" w:color="auto"/>
            </w:tcBorders>
            <w:vAlign w:val="center"/>
            <w:hideMark/>
          </w:tcPr>
          <w:p w14:paraId="0D3DC81C" w14:textId="77777777" w:rsidR="00627B97" w:rsidRPr="00627B97" w:rsidRDefault="00627B97" w:rsidP="00627B97">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63295AB" w14:textId="77777777" w:rsidR="00627B97" w:rsidRPr="00627B97" w:rsidRDefault="00627B97" w:rsidP="00627B97">
            <w:pPr>
              <w:rPr>
                <w:rFonts w:ascii="Times New Roman" w:hAnsi="Times New Roman"/>
                <w:color w:val="000000"/>
                <w:sz w:val="14"/>
                <w:szCs w:val="14"/>
                <w:lang w:eastAsia="ru-RU"/>
              </w:rPr>
            </w:pPr>
          </w:p>
        </w:tc>
        <w:tc>
          <w:tcPr>
            <w:tcW w:w="566" w:type="dxa"/>
            <w:tcBorders>
              <w:top w:val="nil"/>
              <w:left w:val="nil"/>
              <w:bottom w:val="single" w:sz="8" w:space="0" w:color="auto"/>
              <w:right w:val="single" w:sz="8" w:space="0" w:color="auto"/>
            </w:tcBorders>
            <w:shd w:val="clear" w:color="auto" w:fill="auto"/>
            <w:vAlign w:val="center"/>
            <w:hideMark/>
          </w:tcPr>
          <w:p w14:paraId="2DA47D24"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РБС</w:t>
            </w:r>
          </w:p>
        </w:tc>
        <w:tc>
          <w:tcPr>
            <w:tcW w:w="568" w:type="dxa"/>
            <w:tcBorders>
              <w:top w:val="nil"/>
              <w:left w:val="nil"/>
              <w:bottom w:val="single" w:sz="8" w:space="0" w:color="auto"/>
              <w:right w:val="single" w:sz="8" w:space="0" w:color="auto"/>
            </w:tcBorders>
            <w:shd w:val="clear" w:color="auto" w:fill="auto"/>
            <w:vAlign w:val="center"/>
            <w:hideMark/>
          </w:tcPr>
          <w:p w14:paraId="1A619483" w14:textId="77777777" w:rsidR="00627B97" w:rsidRPr="00627B97" w:rsidRDefault="00627B97" w:rsidP="00627B97">
            <w:pPr>
              <w:jc w:val="center"/>
              <w:rPr>
                <w:rFonts w:ascii="Times New Roman" w:hAnsi="Times New Roman"/>
                <w:color w:val="000000"/>
                <w:sz w:val="14"/>
                <w:szCs w:val="14"/>
                <w:lang w:eastAsia="ru-RU"/>
              </w:rPr>
            </w:pPr>
            <w:proofErr w:type="spellStart"/>
            <w:r w:rsidRPr="00627B97">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2C8B358A"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14:paraId="7391C1B3"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ВР </w:t>
            </w:r>
          </w:p>
        </w:tc>
        <w:tc>
          <w:tcPr>
            <w:tcW w:w="708" w:type="dxa"/>
            <w:tcBorders>
              <w:top w:val="nil"/>
              <w:left w:val="nil"/>
              <w:bottom w:val="single" w:sz="8" w:space="0" w:color="auto"/>
              <w:right w:val="single" w:sz="8" w:space="0" w:color="auto"/>
            </w:tcBorders>
            <w:shd w:val="clear" w:color="auto" w:fill="auto"/>
            <w:vAlign w:val="center"/>
            <w:hideMark/>
          </w:tcPr>
          <w:p w14:paraId="39C0F6AD"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14:paraId="3AC40E0F"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2015</w:t>
            </w:r>
          </w:p>
        </w:tc>
        <w:tc>
          <w:tcPr>
            <w:tcW w:w="708" w:type="dxa"/>
            <w:tcBorders>
              <w:top w:val="nil"/>
              <w:left w:val="nil"/>
              <w:bottom w:val="single" w:sz="8" w:space="0" w:color="auto"/>
              <w:right w:val="single" w:sz="8" w:space="0" w:color="auto"/>
            </w:tcBorders>
            <w:shd w:val="clear" w:color="auto" w:fill="auto"/>
            <w:vAlign w:val="center"/>
            <w:hideMark/>
          </w:tcPr>
          <w:p w14:paraId="0E5C2CAB"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14:paraId="012A6016"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14:paraId="51B4D5CD"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14:paraId="217B00F4"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2019</w:t>
            </w:r>
          </w:p>
        </w:tc>
        <w:tc>
          <w:tcPr>
            <w:tcW w:w="708" w:type="dxa"/>
            <w:tcBorders>
              <w:top w:val="nil"/>
              <w:left w:val="nil"/>
              <w:bottom w:val="single" w:sz="8" w:space="0" w:color="auto"/>
              <w:right w:val="single" w:sz="8" w:space="0" w:color="auto"/>
            </w:tcBorders>
            <w:shd w:val="clear" w:color="auto" w:fill="auto"/>
            <w:vAlign w:val="center"/>
            <w:hideMark/>
          </w:tcPr>
          <w:p w14:paraId="06E049AA"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14:paraId="6576BB00"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2021</w:t>
            </w:r>
          </w:p>
        </w:tc>
        <w:tc>
          <w:tcPr>
            <w:tcW w:w="851" w:type="dxa"/>
            <w:tcBorders>
              <w:top w:val="nil"/>
              <w:left w:val="nil"/>
              <w:bottom w:val="single" w:sz="8" w:space="0" w:color="auto"/>
              <w:right w:val="single" w:sz="8" w:space="0" w:color="auto"/>
            </w:tcBorders>
            <w:shd w:val="clear" w:color="auto" w:fill="auto"/>
            <w:vAlign w:val="center"/>
            <w:hideMark/>
          </w:tcPr>
          <w:p w14:paraId="16F0CA57"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2022</w:t>
            </w:r>
          </w:p>
        </w:tc>
        <w:tc>
          <w:tcPr>
            <w:tcW w:w="850" w:type="dxa"/>
            <w:tcBorders>
              <w:top w:val="nil"/>
              <w:left w:val="nil"/>
              <w:bottom w:val="single" w:sz="8" w:space="0" w:color="auto"/>
              <w:right w:val="single" w:sz="8" w:space="0" w:color="auto"/>
            </w:tcBorders>
            <w:shd w:val="clear" w:color="auto" w:fill="auto"/>
            <w:vAlign w:val="center"/>
            <w:hideMark/>
          </w:tcPr>
          <w:p w14:paraId="2E8F2F31"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2023</w:t>
            </w:r>
          </w:p>
        </w:tc>
        <w:tc>
          <w:tcPr>
            <w:tcW w:w="851" w:type="dxa"/>
            <w:tcBorders>
              <w:top w:val="nil"/>
              <w:left w:val="nil"/>
              <w:bottom w:val="single" w:sz="8" w:space="0" w:color="auto"/>
              <w:right w:val="single" w:sz="8" w:space="0" w:color="auto"/>
            </w:tcBorders>
            <w:shd w:val="clear" w:color="auto" w:fill="auto"/>
            <w:vAlign w:val="center"/>
            <w:hideMark/>
          </w:tcPr>
          <w:p w14:paraId="46123E7F"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2024</w:t>
            </w:r>
          </w:p>
        </w:tc>
        <w:tc>
          <w:tcPr>
            <w:tcW w:w="851" w:type="dxa"/>
            <w:tcBorders>
              <w:top w:val="nil"/>
              <w:left w:val="nil"/>
              <w:bottom w:val="single" w:sz="8" w:space="0" w:color="auto"/>
              <w:right w:val="single" w:sz="8" w:space="0" w:color="auto"/>
            </w:tcBorders>
            <w:shd w:val="clear" w:color="auto" w:fill="auto"/>
            <w:vAlign w:val="center"/>
            <w:hideMark/>
          </w:tcPr>
          <w:p w14:paraId="44F463DB"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ИТОГО</w:t>
            </w:r>
          </w:p>
        </w:tc>
        <w:tc>
          <w:tcPr>
            <w:tcW w:w="709" w:type="dxa"/>
            <w:vMerge/>
            <w:tcBorders>
              <w:top w:val="single" w:sz="8" w:space="0" w:color="auto"/>
              <w:left w:val="nil"/>
              <w:bottom w:val="single" w:sz="8" w:space="0" w:color="000000"/>
              <w:right w:val="single" w:sz="8" w:space="0" w:color="auto"/>
            </w:tcBorders>
            <w:vAlign w:val="center"/>
            <w:hideMark/>
          </w:tcPr>
          <w:p w14:paraId="6EA79A9A" w14:textId="77777777" w:rsidR="00627B97" w:rsidRPr="000D1310" w:rsidRDefault="00627B97" w:rsidP="00627B97">
            <w:pPr>
              <w:rPr>
                <w:rFonts w:ascii="Times New Roman" w:hAnsi="Times New Roman"/>
                <w:color w:val="000000"/>
                <w:sz w:val="18"/>
                <w:szCs w:val="18"/>
                <w:lang w:eastAsia="ru-RU"/>
              </w:rPr>
            </w:pPr>
          </w:p>
        </w:tc>
      </w:tr>
      <w:tr w:rsidR="00627B97" w:rsidRPr="00627B97" w14:paraId="416A423F" w14:textId="77777777" w:rsidTr="008B3B38">
        <w:trPr>
          <w:trHeight w:val="375"/>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55D7587B" w14:textId="77777777" w:rsidR="00627B97" w:rsidRPr="000D1310" w:rsidRDefault="00627B97" w:rsidP="00627B97">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627B97" w:rsidRPr="00627B97" w14:paraId="4E31A792" w14:textId="77777777" w:rsidTr="008B3B38">
        <w:trPr>
          <w:trHeight w:val="375"/>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47C4361" w14:textId="77777777" w:rsidR="00627B97" w:rsidRPr="000D1310" w:rsidRDefault="00627B97" w:rsidP="00627B97">
            <w:pPr>
              <w:rPr>
                <w:rFonts w:ascii="Times New Roman" w:hAnsi="Times New Roman"/>
                <w:color w:val="000000"/>
                <w:sz w:val="18"/>
                <w:szCs w:val="18"/>
                <w:lang w:eastAsia="ru-RU"/>
              </w:rPr>
            </w:pPr>
            <w:r w:rsidRPr="000D1310">
              <w:rPr>
                <w:rFonts w:ascii="Times New Roman" w:hAnsi="Times New Roman"/>
                <w:b/>
                <w:bCs/>
                <w:color w:val="000000"/>
                <w:sz w:val="18"/>
                <w:szCs w:val="18"/>
                <w:lang w:eastAsia="ru-RU"/>
              </w:rPr>
              <w:t>Цель подпрограммы:</w:t>
            </w:r>
            <w:r w:rsidRPr="000D1310">
              <w:rPr>
                <w:rFonts w:ascii="Times New Roman" w:hAnsi="Times New Roman"/>
                <w:color w:val="000000"/>
                <w:sz w:val="18"/>
                <w:szCs w:val="1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627B97" w:rsidRPr="00627B97" w14:paraId="443C3F95" w14:textId="77777777" w:rsidTr="008B3B38">
        <w:trPr>
          <w:trHeight w:val="360"/>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61F662E1" w14:textId="77777777" w:rsidR="00627B97" w:rsidRPr="000D1310" w:rsidRDefault="00627B97" w:rsidP="00627B97">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Задача 1. Информационное обеспечение мероприятий по энергосбережению и повышению энергетической эффективности</w:t>
            </w:r>
          </w:p>
        </w:tc>
      </w:tr>
      <w:tr w:rsidR="00627B97" w:rsidRPr="00627B97" w14:paraId="4C68B124" w14:textId="77777777" w:rsidTr="008B3B38">
        <w:trPr>
          <w:trHeight w:val="975"/>
        </w:trPr>
        <w:tc>
          <w:tcPr>
            <w:tcW w:w="2694" w:type="dxa"/>
            <w:tcBorders>
              <w:top w:val="nil"/>
              <w:left w:val="single" w:sz="8" w:space="0" w:color="auto"/>
              <w:bottom w:val="single" w:sz="8" w:space="0" w:color="auto"/>
              <w:right w:val="nil"/>
            </w:tcBorders>
            <w:shd w:val="clear" w:color="auto" w:fill="auto"/>
            <w:vAlign w:val="center"/>
            <w:hideMark/>
          </w:tcPr>
          <w:p w14:paraId="56601BE8" w14:textId="77777777" w:rsidR="00627B97" w:rsidRPr="00FC4FE3" w:rsidRDefault="00627B97" w:rsidP="00627B97">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1</w:t>
            </w:r>
            <w:r w:rsidRPr="00FC4FE3">
              <w:rPr>
                <w:rFonts w:ascii="Times New Roman" w:hAnsi="Times New Roman"/>
                <w:color w:val="000000"/>
                <w:sz w:val="16"/>
                <w:szCs w:val="16"/>
                <w:lang w:eastAsia="ru-RU"/>
              </w:rPr>
              <w:t>. Информационное обеспечение мероприятий по энергосбережению и повышению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78E2" w14:textId="77777777" w:rsidR="00627B97" w:rsidRPr="00FC4FE3" w:rsidRDefault="00627B97" w:rsidP="00627B97">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78F95BA0"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113D0E0D"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E50C530"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BA9B2AF"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28389AF3"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E9D18AC"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0BC84166"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C81A166"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34199A80"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5548EF2C"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6A0C608B"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77E0B478"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02786917"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06456D1"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04638A5D"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79BFD49E"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F4CB280"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627B97" w:rsidRPr="00627B97" w14:paraId="7D352FEE" w14:textId="77777777" w:rsidTr="008B3B38">
        <w:trPr>
          <w:trHeight w:val="480"/>
        </w:trPr>
        <w:tc>
          <w:tcPr>
            <w:tcW w:w="161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67608758" w14:textId="77777777" w:rsidR="00627B97" w:rsidRPr="00FC4FE3" w:rsidRDefault="00627B97" w:rsidP="00627B97">
            <w:pPr>
              <w:rPr>
                <w:rFonts w:ascii="Times New Roman" w:hAnsi="Times New Roman"/>
                <w:b/>
                <w:bCs/>
                <w:color w:val="000000"/>
                <w:sz w:val="16"/>
                <w:szCs w:val="16"/>
                <w:lang w:eastAsia="ru-RU"/>
              </w:rPr>
            </w:pPr>
            <w:r w:rsidRPr="00FC4FE3">
              <w:rPr>
                <w:rFonts w:ascii="Times New Roman" w:hAnsi="Times New Roman"/>
                <w:b/>
                <w:bCs/>
                <w:color w:val="000000"/>
                <w:sz w:val="16"/>
                <w:szCs w:val="16"/>
                <w:lang w:eastAsia="ru-RU"/>
              </w:rPr>
              <w:t xml:space="preserve">Задача 2. Повышение эффективности </w:t>
            </w:r>
            <w:proofErr w:type="gramStart"/>
            <w:r w:rsidRPr="00FC4FE3">
              <w:rPr>
                <w:rFonts w:ascii="Times New Roman" w:hAnsi="Times New Roman"/>
                <w:b/>
                <w:bCs/>
                <w:color w:val="000000"/>
                <w:sz w:val="16"/>
                <w:szCs w:val="16"/>
                <w:lang w:eastAsia="ru-RU"/>
              </w:rPr>
              <w:t>использования  энергетических</w:t>
            </w:r>
            <w:proofErr w:type="gramEnd"/>
            <w:r w:rsidRPr="00FC4FE3">
              <w:rPr>
                <w:rFonts w:ascii="Times New Roman" w:hAnsi="Times New Roman"/>
                <w:b/>
                <w:bCs/>
                <w:color w:val="000000"/>
                <w:sz w:val="16"/>
                <w:szCs w:val="16"/>
                <w:lang w:eastAsia="ru-RU"/>
              </w:rPr>
              <w:t xml:space="preserve"> ресурсов в бюджетной сфере</w:t>
            </w:r>
          </w:p>
        </w:tc>
      </w:tr>
      <w:tr w:rsidR="00627B97" w:rsidRPr="00627B97" w14:paraId="2EEFA7B4" w14:textId="77777777" w:rsidTr="008B3B38">
        <w:trPr>
          <w:trHeight w:val="171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7C7CAC0D" w14:textId="77777777" w:rsidR="00627B97" w:rsidRPr="00FC4FE3" w:rsidRDefault="00627B97" w:rsidP="00627B97">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2.1.</w:t>
            </w:r>
            <w:r w:rsidRPr="00FC4FE3">
              <w:rPr>
                <w:rFonts w:ascii="Times New Roman" w:hAnsi="Times New Roman"/>
                <w:color w:val="000000"/>
                <w:sz w:val="16"/>
                <w:szCs w:val="16"/>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72D2" w14:textId="77777777" w:rsidR="00627B97" w:rsidRPr="00FC4FE3" w:rsidRDefault="00627B97" w:rsidP="00627B97">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4FEC51F"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7CDD0023"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55B42AA"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591948A6"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A0500CA"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6CFC2237"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1FB99A35"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E5DB168"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5B6BA790"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C0835C6"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7203CD6F"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6ED19BB"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2100DEE5"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3973C75E"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29B42243"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7E933842"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0E22699"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627B97" w:rsidRPr="00627B97" w14:paraId="0088E563" w14:textId="77777777" w:rsidTr="008B3B38">
        <w:trPr>
          <w:trHeight w:val="990"/>
        </w:trPr>
        <w:tc>
          <w:tcPr>
            <w:tcW w:w="2694" w:type="dxa"/>
            <w:tcBorders>
              <w:top w:val="nil"/>
              <w:left w:val="single" w:sz="8" w:space="0" w:color="auto"/>
              <w:bottom w:val="single" w:sz="8" w:space="0" w:color="auto"/>
              <w:right w:val="nil"/>
            </w:tcBorders>
            <w:shd w:val="clear" w:color="auto" w:fill="auto"/>
            <w:vAlign w:val="center"/>
            <w:hideMark/>
          </w:tcPr>
          <w:p w14:paraId="3B01826D" w14:textId="77777777" w:rsidR="00627B97" w:rsidRPr="00FC4FE3" w:rsidRDefault="00627B97" w:rsidP="00627B97">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2.1.1.</w:t>
            </w:r>
            <w:r w:rsidRPr="00FC4FE3">
              <w:rPr>
                <w:rFonts w:ascii="Times New Roman" w:hAnsi="Times New Roman"/>
                <w:color w:val="000000"/>
                <w:sz w:val="16"/>
                <w:szCs w:val="16"/>
                <w:lang w:eastAsia="ru-RU"/>
              </w:rPr>
              <w:t xml:space="preserve"> Расходы на реализацию мероприятий по проведению обязательных энергетических </w:t>
            </w:r>
            <w:proofErr w:type="gramStart"/>
            <w:r w:rsidRPr="00FC4FE3">
              <w:rPr>
                <w:rFonts w:ascii="Times New Roman" w:hAnsi="Times New Roman"/>
                <w:color w:val="000000"/>
                <w:sz w:val="16"/>
                <w:szCs w:val="16"/>
                <w:lang w:eastAsia="ru-RU"/>
              </w:rPr>
              <w:t>обследований  муниципальных</w:t>
            </w:r>
            <w:proofErr w:type="gramEnd"/>
            <w:r w:rsidRPr="00FC4FE3">
              <w:rPr>
                <w:rFonts w:ascii="Times New Roman" w:hAnsi="Times New Roman"/>
                <w:color w:val="000000"/>
                <w:sz w:val="16"/>
                <w:szCs w:val="16"/>
                <w:lang w:eastAsia="ru-RU"/>
              </w:rPr>
              <w:t xml:space="preserve"> учреждений (не включенных в другие муниципальные программы),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3F567DD" w14:textId="77777777" w:rsidR="00627B97" w:rsidRPr="00FC4FE3" w:rsidRDefault="00627B97" w:rsidP="00627B97">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389E6213"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2F25561C"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6653688"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3E9C863"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2AB954A9"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2F190F1"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28523436"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74A9BA1B"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E558A62"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2AA8CB9"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03E554C0"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FF0FE6E"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2B5D69AD"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9ABCFAA"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F4A80FB"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842D6F4"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73D2A33"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627B97" w:rsidRPr="00627B97" w14:paraId="0A8CE972" w14:textId="77777777" w:rsidTr="008B3B38">
        <w:trPr>
          <w:trHeight w:val="870"/>
        </w:trPr>
        <w:tc>
          <w:tcPr>
            <w:tcW w:w="2694" w:type="dxa"/>
            <w:tcBorders>
              <w:top w:val="nil"/>
              <w:left w:val="single" w:sz="8" w:space="0" w:color="auto"/>
              <w:bottom w:val="single" w:sz="8" w:space="0" w:color="auto"/>
              <w:right w:val="nil"/>
            </w:tcBorders>
            <w:shd w:val="clear" w:color="auto" w:fill="auto"/>
            <w:vAlign w:val="center"/>
            <w:hideMark/>
          </w:tcPr>
          <w:p w14:paraId="1ED4A803" w14:textId="77777777" w:rsidR="00627B97" w:rsidRPr="004114D3" w:rsidRDefault="00627B97" w:rsidP="00627B97">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lastRenderedPageBreak/>
              <w:t>Мероприятие 2.2</w:t>
            </w:r>
            <w:r w:rsidRPr="004114D3">
              <w:rPr>
                <w:rFonts w:ascii="Times New Roman" w:hAnsi="Times New Roman"/>
                <w:color w:val="000000"/>
                <w:sz w:val="16"/>
                <w:szCs w:val="16"/>
                <w:lang w:eastAsia="ru-RU"/>
              </w:rPr>
              <w:t xml:space="preserve">. Замена деревянных оконных блоков на оконные </w:t>
            </w:r>
            <w:proofErr w:type="gramStart"/>
            <w:r w:rsidRPr="004114D3">
              <w:rPr>
                <w:rFonts w:ascii="Times New Roman" w:hAnsi="Times New Roman"/>
                <w:color w:val="000000"/>
                <w:sz w:val="16"/>
                <w:szCs w:val="16"/>
                <w:lang w:eastAsia="ru-RU"/>
              </w:rPr>
              <w:t>блоки  из</w:t>
            </w:r>
            <w:proofErr w:type="gramEnd"/>
            <w:r w:rsidRPr="004114D3">
              <w:rPr>
                <w:rFonts w:ascii="Times New Roman" w:hAnsi="Times New Roman"/>
                <w:color w:val="000000"/>
                <w:sz w:val="16"/>
                <w:szCs w:val="16"/>
                <w:lang w:eastAsia="ru-RU"/>
              </w:rPr>
              <w:t xml:space="preserve"> ПВХ профиля  в учреждениях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F3E3289"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7025A6FE"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F84521C"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24EF57B"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6A2C4C84"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080662E"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8DCC0B7"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67D9E353"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CF2E5DC"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D68E250"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BBF1C83"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2DB59466"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A0AD97C"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D462802"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779DD40"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692991ED"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7AD01B58"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CB5EE8A"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627B97" w:rsidRPr="00627B97" w14:paraId="2F8F6AD6" w14:textId="77777777" w:rsidTr="008B3B38">
        <w:trPr>
          <w:trHeight w:val="585"/>
        </w:trPr>
        <w:tc>
          <w:tcPr>
            <w:tcW w:w="2694" w:type="dxa"/>
            <w:tcBorders>
              <w:top w:val="nil"/>
              <w:left w:val="single" w:sz="8" w:space="0" w:color="auto"/>
              <w:bottom w:val="single" w:sz="8" w:space="0" w:color="auto"/>
              <w:right w:val="nil"/>
            </w:tcBorders>
            <w:shd w:val="clear" w:color="auto" w:fill="auto"/>
            <w:vAlign w:val="center"/>
            <w:hideMark/>
          </w:tcPr>
          <w:p w14:paraId="5AE46E90" w14:textId="77777777" w:rsidR="00627B97" w:rsidRPr="004114D3" w:rsidRDefault="00627B97" w:rsidP="00627B97">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2.3.</w:t>
            </w:r>
            <w:r w:rsidRPr="004114D3">
              <w:rPr>
                <w:rFonts w:ascii="Times New Roman" w:hAnsi="Times New Roman"/>
                <w:color w:val="000000"/>
                <w:sz w:val="16"/>
                <w:szCs w:val="16"/>
                <w:lang w:eastAsia="ru-RU"/>
              </w:rPr>
              <w:t xml:space="preserve"> Ремонт (утепление) </w:t>
            </w:r>
            <w:proofErr w:type="gramStart"/>
            <w:r w:rsidRPr="004114D3">
              <w:rPr>
                <w:rFonts w:ascii="Times New Roman" w:hAnsi="Times New Roman"/>
                <w:color w:val="000000"/>
                <w:sz w:val="16"/>
                <w:szCs w:val="16"/>
                <w:lang w:eastAsia="ru-RU"/>
              </w:rPr>
              <w:t>фасадов  зданий</w:t>
            </w:r>
            <w:proofErr w:type="gramEnd"/>
            <w:r w:rsidRPr="004114D3">
              <w:rPr>
                <w:rFonts w:ascii="Times New Roman" w:hAnsi="Times New Roman"/>
                <w:color w:val="000000"/>
                <w:sz w:val="16"/>
                <w:szCs w:val="16"/>
                <w:lang w:eastAsia="ru-RU"/>
              </w:rPr>
              <w:t xml:space="preserve"> учреждений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8727457"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9E5E1E8"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731852E0"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0730542A"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64197B3D"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099C4E7"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623A16A"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FF454FE"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B6D8D48"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4D1EA7C"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41D5D07"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586C869"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EC32915"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00BC24D"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1E29DC3E"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46F2E8F3"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6FDF957B"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F767C67" w14:textId="77777777" w:rsidR="00627B97" w:rsidRPr="000D1310" w:rsidRDefault="00627B97" w:rsidP="00627B97">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627B97" w:rsidRPr="00627B97" w14:paraId="1459E45E" w14:textId="77777777" w:rsidTr="008B3B38">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2C02717B" w14:textId="77777777" w:rsidR="00627B97" w:rsidRPr="004114D3" w:rsidRDefault="00627B97" w:rsidP="00627B97">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2.4.</w:t>
            </w:r>
            <w:r w:rsidRPr="004114D3">
              <w:rPr>
                <w:rFonts w:ascii="Times New Roman" w:hAnsi="Times New Roman"/>
                <w:color w:val="000000"/>
                <w:sz w:val="16"/>
                <w:szCs w:val="16"/>
                <w:lang w:eastAsia="ru-RU"/>
              </w:rPr>
              <w:t xml:space="preserve"> Внедрение автоматизированной системы управления энергоресурсами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4C83813"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01C1A2D"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1251222"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56355766"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5766D4F8"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1F052409"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3441D00"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7195787"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23F974E"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C9C6D3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815D354"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28593840"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1CFB6F6"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8AAA854"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6085164"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682766FB"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AA69C7A"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4CDC05F"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627B97" w:rsidRPr="00627B97" w14:paraId="6DC8D804" w14:textId="77777777" w:rsidTr="008B3B38">
        <w:trPr>
          <w:trHeight w:val="60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579A9455" w14:textId="77777777" w:rsidR="00627B97" w:rsidRPr="004114D3" w:rsidRDefault="00627B97" w:rsidP="00627B97">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2.5.</w:t>
            </w:r>
            <w:r w:rsidRPr="004114D3">
              <w:rPr>
                <w:rFonts w:ascii="Times New Roman" w:hAnsi="Times New Roman"/>
                <w:color w:val="000000"/>
                <w:sz w:val="16"/>
                <w:szCs w:val="16"/>
                <w:lang w:eastAsia="ru-RU"/>
              </w:rPr>
              <w:t xml:space="preserve"> Внедрение автоматизированной системы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03964D5"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14DE250F"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29407695"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29120C92"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478F9BB"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201159B8"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4ABB911"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AE7971E"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19D40DB"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8CDB4B4"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69A182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09CC546"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9490CC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27B51E9"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20020C8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09A8137B"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0000724"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C1E9F0E"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627B97" w:rsidRPr="00627B97" w14:paraId="2CF71AA0" w14:textId="77777777" w:rsidTr="008B3B38">
        <w:trPr>
          <w:trHeight w:val="78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4D13FC13" w14:textId="764DE624" w:rsidR="00627B97" w:rsidRPr="004114D3" w:rsidRDefault="00627B97" w:rsidP="00627B97">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2.6.</w:t>
            </w:r>
            <w:r w:rsidRPr="004114D3">
              <w:rPr>
                <w:rFonts w:ascii="Times New Roman" w:hAnsi="Times New Roman"/>
                <w:color w:val="000000"/>
                <w:sz w:val="16"/>
                <w:szCs w:val="16"/>
                <w:lang w:eastAsia="ru-RU"/>
              </w:rPr>
              <w:t xml:space="preserve"> Техническая инвентаризация и паспортизация линий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BA5107"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10C33125"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2B410360"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782B56C8"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1AD3FDA"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5E775826"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37D8E5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22CB301F"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801E0CA"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B1982D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CBC792D"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35816061"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F5B497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C1D7CF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24F244A"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312FCC3A"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1BAA065"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FA80C9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627B97" w:rsidRPr="00627B97" w14:paraId="349FE229" w14:textId="77777777" w:rsidTr="008B3B38">
        <w:trPr>
          <w:trHeight w:val="78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1EC540F2" w14:textId="4785E278" w:rsidR="00627B97" w:rsidRPr="004114D3" w:rsidRDefault="00627B97" w:rsidP="00627B97">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2.7.</w:t>
            </w:r>
            <w:r w:rsidRPr="004114D3">
              <w:rPr>
                <w:rFonts w:ascii="Times New Roman" w:hAnsi="Times New Roman"/>
                <w:color w:val="000000"/>
                <w:sz w:val="16"/>
                <w:szCs w:val="16"/>
                <w:lang w:eastAsia="ru-RU"/>
              </w:rPr>
              <w:t xml:space="preserve"> Замена существующих светильников на эффективные в линии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0594F12"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D3B2022"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704C93D6"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4D070A1"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0B7D9BF2"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6CD44304"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61BE1D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6B30863"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D55824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47490A1"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6DD1D13"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6BB1184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3FE16DF"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5C014D8"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74EC8645"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30E8032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FCE7D6F"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FAEEBFB"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627B97" w:rsidRPr="00627B97" w14:paraId="67655471" w14:textId="77777777" w:rsidTr="008B3B38">
        <w:trPr>
          <w:trHeight w:val="30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14:paraId="74B420E6" w14:textId="77777777" w:rsidR="00627B97" w:rsidRPr="004114D3" w:rsidRDefault="00627B97" w:rsidP="00627B97">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2.8</w:t>
            </w:r>
            <w:r w:rsidRPr="004114D3">
              <w:rPr>
                <w:rFonts w:ascii="Times New Roman" w:hAnsi="Times New Roman"/>
                <w:color w:val="000000"/>
                <w:sz w:val="16"/>
                <w:szCs w:val="16"/>
                <w:lang w:eastAsia="ru-RU"/>
              </w:rPr>
              <w:t>. Проведение энергоаудита муниципальных (бюджетных) зданий (учреждений), (до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D5F07DF"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01BDDAA5"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975</w:t>
            </w:r>
          </w:p>
        </w:tc>
        <w:tc>
          <w:tcPr>
            <w:tcW w:w="568" w:type="dxa"/>
            <w:tcBorders>
              <w:top w:val="nil"/>
              <w:left w:val="nil"/>
              <w:bottom w:val="single" w:sz="8" w:space="0" w:color="auto"/>
              <w:right w:val="single" w:sz="8" w:space="0" w:color="auto"/>
            </w:tcBorders>
            <w:shd w:val="clear" w:color="auto" w:fill="auto"/>
            <w:noWrap/>
            <w:vAlign w:val="center"/>
            <w:hideMark/>
          </w:tcPr>
          <w:p w14:paraId="6B799D3E"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3392414C"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0CDFCF10"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0117531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709" w:type="dxa"/>
            <w:tcBorders>
              <w:top w:val="nil"/>
              <w:left w:val="nil"/>
              <w:bottom w:val="single" w:sz="8" w:space="0" w:color="auto"/>
              <w:right w:val="single" w:sz="8" w:space="0" w:color="auto"/>
            </w:tcBorders>
            <w:shd w:val="clear" w:color="auto" w:fill="auto"/>
            <w:noWrap/>
            <w:vAlign w:val="center"/>
            <w:hideMark/>
          </w:tcPr>
          <w:p w14:paraId="76DC18C8"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4AFB906"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45A170A"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F3297D9"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2F84908"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A1692A4"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F049C8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EF4F5A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1681CE82"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0CDC10FE"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7184A9DA"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974F846"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627B97" w:rsidRPr="00627B97" w14:paraId="4DB52607" w14:textId="77777777" w:rsidTr="008B3B38">
        <w:trPr>
          <w:trHeight w:val="495"/>
        </w:trPr>
        <w:tc>
          <w:tcPr>
            <w:tcW w:w="2694" w:type="dxa"/>
            <w:vMerge/>
            <w:tcBorders>
              <w:top w:val="nil"/>
              <w:left w:val="single" w:sz="8" w:space="0" w:color="auto"/>
              <w:bottom w:val="single" w:sz="8" w:space="0" w:color="000000"/>
              <w:right w:val="single" w:sz="4" w:space="0" w:color="auto"/>
            </w:tcBorders>
            <w:vAlign w:val="center"/>
            <w:hideMark/>
          </w:tcPr>
          <w:p w14:paraId="35656A0A" w14:textId="77777777" w:rsidR="00627B97" w:rsidRPr="004114D3" w:rsidRDefault="00627B97" w:rsidP="00627B97">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0EA1C632" w14:textId="77777777" w:rsidR="00627B97" w:rsidRPr="004114D3" w:rsidRDefault="00627B97" w:rsidP="00627B97">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6F3D275B" w14:textId="77777777" w:rsidR="00627B97" w:rsidRPr="004114D3" w:rsidRDefault="00627B97" w:rsidP="00627B97">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975</w:t>
            </w:r>
          </w:p>
        </w:tc>
        <w:tc>
          <w:tcPr>
            <w:tcW w:w="568" w:type="dxa"/>
            <w:tcBorders>
              <w:top w:val="nil"/>
              <w:left w:val="nil"/>
              <w:bottom w:val="single" w:sz="8" w:space="0" w:color="000000"/>
              <w:right w:val="single" w:sz="8" w:space="0" w:color="auto"/>
            </w:tcBorders>
            <w:shd w:val="clear" w:color="auto" w:fill="auto"/>
            <w:noWrap/>
            <w:vAlign w:val="center"/>
            <w:hideMark/>
          </w:tcPr>
          <w:p w14:paraId="181BBAEF"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7ADF1373"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5AFA1E8F"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4873307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709" w:type="dxa"/>
            <w:tcBorders>
              <w:top w:val="nil"/>
              <w:left w:val="nil"/>
              <w:bottom w:val="single" w:sz="8" w:space="0" w:color="000000"/>
              <w:right w:val="single" w:sz="8" w:space="0" w:color="auto"/>
            </w:tcBorders>
            <w:shd w:val="clear" w:color="auto" w:fill="auto"/>
            <w:noWrap/>
            <w:vAlign w:val="center"/>
            <w:hideMark/>
          </w:tcPr>
          <w:p w14:paraId="0617EB67"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5EAE868A"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686C37D8"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1AA73FE6"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D4B19A6"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4" w:space="0" w:color="auto"/>
              <w:right w:val="single" w:sz="8" w:space="0" w:color="auto"/>
            </w:tcBorders>
            <w:shd w:val="clear" w:color="auto" w:fill="auto"/>
            <w:noWrap/>
            <w:vAlign w:val="center"/>
            <w:hideMark/>
          </w:tcPr>
          <w:p w14:paraId="6523A688"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23B89636"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7B67512F"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4" w:space="0" w:color="auto"/>
              <w:right w:val="single" w:sz="8" w:space="0" w:color="auto"/>
            </w:tcBorders>
            <w:shd w:val="clear" w:color="auto" w:fill="auto"/>
            <w:noWrap/>
            <w:vAlign w:val="center"/>
            <w:hideMark/>
          </w:tcPr>
          <w:p w14:paraId="45A2616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01805510"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34BFEB6"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709" w:type="dxa"/>
            <w:vMerge/>
            <w:tcBorders>
              <w:top w:val="nil"/>
              <w:left w:val="single" w:sz="8" w:space="0" w:color="auto"/>
              <w:bottom w:val="single" w:sz="8" w:space="0" w:color="000000"/>
              <w:right w:val="single" w:sz="8" w:space="0" w:color="auto"/>
            </w:tcBorders>
            <w:vAlign w:val="center"/>
            <w:hideMark/>
          </w:tcPr>
          <w:p w14:paraId="057752EE" w14:textId="77777777" w:rsidR="00627B97" w:rsidRPr="00D713CA" w:rsidRDefault="00627B97" w:rsidP="00627B97">
            <w:pPr>
              <w:rPr>
                <w:rFonts w:ascii="Times New Roman" w:hAnsi="Times New Roman"/>
                <w:color w:val="000000"/>
                <w:sz w:val="18"/>
                <w:szCs w:val="18"/>
                <w:lang w:eastAsia="ru-RU"/>
              </w:rPr>
            </w:pPr>
          </w:p>
        </w:tc>
      </w:tr>
      <w:tr w:rsidR="00627B97" w:rsidRPr="00627B97" w14:paraId="17998C24" w14:textId="77777777" w:rsidTr="008B3B38">
        <w:trPr>
          <w:trHeight w:val="330"/>
        </w:trPr>
        <w:tc>
          <w:tcPr>
            <w:tcW w:w="16160" w:type="dxa"/>
            <w:gridSpan w:val="19"/>
            <w:tcBorders>
              <w:top w:val="nil"/>
              <w:left w:val="single" w:sz="8" w:space="0" w:color="auto"/>
              <w:bottom w:val="single" w:sz="8" w:space="0" w:color="auto"/>
              <w:right w:val="single" w:sz="8" w:space="0" w:color="000000"/>
            </w:tcBorders>
            <w:shd w:val="clear" w:color="auto" w:fill="auto"/>
            <w:vAlign w:val="center"/>
            <w:hideMark/>
          </w:tcPr>
          <w:p w14:paraId="3980A728" w14:textId="67EB64B5" w:rsidR="00627B97" w:rsidRPr="004114D3" w:rsidRDefault="00627B97" w:rsidP="00627B97">
            <w:pPr>
              <w:rPr>
                <w:rFonts w:ascii="Times New Roman" w:hAnsi="Times New Roman"/>
                <w:b/>
                <w:bCs/>
                <w:color w:val="000000"/>
                <w:sz w:val="16"/>
                <w:szCs w:val="16"/>
                <w:lang w:eastAsia="ru-RU"/>
              </w:rPr>
            </w:pPr>
            <w:r w:rsidRPr="004114D3">
              <w:rPr>
                <w:rFonts w:ascii="Times New Roman" w:hAnsi="Times New Roman"/>
                <w:b/>
                <w:bCs/>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627B97" w:rsidRPr="00627B97" w14:paraId="22F07F15" w14:textId="77777777" w:rsidTr="008B3B38">
        <w:trPr>
          <w:trHeight w:val="1155"/>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78A1F60D" w14:textId="6B8BA0EB" w:rsidR="00627B97" w:rsidRPr="00AE757A" w:rsidRDefault="00627B97" w:rsidP="00627B97">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lastRenderedPageBreak/>
              <w:t>Мероприятие 3.1.</w:t>
            </w:r>
            <w:r w:rsidRPr="00AE757A">
              <w:rPr>
                <w:rFonts w:ascii="Times New Roman" w:hAnsi="Times New Roman"/>
                <w:color w:val="000000"/>
                <w:sz w:val="16"/>
                <w:szCs w:val="16"/>
                <w:lang w:eastAsia="ru-RU"/>
              </w:rPr>
              <w:t xml:space="preserve">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93AAB" w14:textId="77777777" w:rsidR="00627B97" w:rsidRPr="00AE757A" w:rsidRDefault="00627B97" w:rsidP="00627B97">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77FCAC53" w14:textId="77777777" w:rsidR="00627B97" w:rsidRPr="00AE757A" w:rsidRDefault="00627B97" w:rsidP="00627B97">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336BF63F"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4FD29FBC"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5E46C8C2"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C90B608"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36A43EE7"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560DF045"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6FC7646D"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4F648FE0"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FF05BF7"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304F989"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10E5B857"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57DDA497"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6D001D87"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3879BABB"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30FD66F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04649D3A"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627B97" w:rsidRPr="00627B97" w14:paraId="6FF7D0A8" w14:textId="77777777" w:rsidTr="008B3B38">
        <w:trPr>
          <w:trHeight w:val="1935"/>
        </w:trPr>
        <w:tc>
          <w:tcPr>
            <w:tcW w:w="2694" w:type="dxa"/>
            <w:tcBorders>
              <w:top w:val="nil"/>
              <w:left w:val="single" w:sz="8" w:space="0" w:color="auto"/>
              <w:bottom w:val="single" w:sz="8" w:space="0" w:color="auto"/>
              <w:right w:val="nil"/>
            </w:tcBorders>
            <w:shd w:val="clear" w:color="auto" w:fill="auto"/>
            <w:vAlign w:val="center"/>
            <w:hideMark/>
          </w:tcPr>
          <w:p w14:paraId="7F480744" w14:textId="77777777" w:rsidR="00627B97" w:rsidRPr="00AE757A" w:rsidRDefault="00627B97" w:rsidP="00627B97">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3.2.</w:t>
            </w:r>
            <w:r w:rsidRPr="00AE757A">
              <w:rPr>
                <w:rFonts w:ascii="Times New Roman" w:hAnsi="Times New Roman"/>
                <w:color w:val="000000"/>
                <w:sz w:val="16"/>
                <w:szCs w:val="16"/>
                <w:lang w:eastAsia="ru-RU"/>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94BB637" w14:textId="77777777" w:rsidR="00627B97" w:rsidRPr="00AE757A" w:rsidRDefault="00627B97" w:rsidP="00627B97">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89A0EDC" w14:textId="77777777" w:rsidR="00627B97" w:rsidRPr="00AE757A" w:rsidRDefault="00627B97" w:rsidP="00627B97">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0938CE37"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634BC19C"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6C4F6F43" w14:textId="77777777" w:rsidR="00627B97" w:rsidRPr="00627B97" w:rsidRDefault="00627B97" w:rsidP="00627B97">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3E6C4544"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AAA1925"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A93794E"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6A18F83"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F0B56D3"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10ECC60"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C32BAF"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D6FA3E0"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EEEC2C5"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58B2E17F"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6181AE8F"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47129398"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2EB4FA6C" w14:textId="77777777" w:rsidR="00627B97" w:rsidRPr="00D713CA" w:rsidRDefault="00627B97" w:rsidP="00627B97">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627B97" w:rsidRPr="00627B97" w14:paraId="2260FC4C" w14:textId="77777777" w:rsidTr="008B3B38">
        <w:trPr>
          <w:trHeight w:val="2520"/>
        </w:trPr>
        <w:tc>
          <w:tcPr>
            <w:tcW w:w="2694" w:type="dxa"/>
            <w:tcBorders>
              <w:top w:val="nil"/>
              <w:left w:val="single" w:sz="8" w:space="0" w:color="auto"/>
              <w:bottom w:val="single" w:sz="8" w:space="0" w:color="auto"/>
              <w:right w:val="nil"/>
            </w:tcBorders>
            <w:shd w:val="clear" w:color="auto" w:fill="auto"/>
            <w:vAlign w:val="center"/>
            <w:hideMark/>
          </w:tcPr>
          <w:p w14:paraId="110CAB8E" w14:textId="77777777" w:rsidR="00627B97" w:rsidRPr="00AE757A" w:rsidRDefault="00627B97" w:rsidP="00627B97">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3.3.</w:t>
            </w:r>
            <w:r w:rsidRPr="00AE757A">
              <w:rPr>
                <w:rFonts w:ascii="Times New Roman" w:hAnsi="Times New Roman"/>
                <w:color w:val="000000"/>
                <w:sz w:val="16"/>
                <w:szCs w:val="16"/>
                <w:lang w:eastAsia="ru-RU"/>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E1E1711" w14:textId="77777777" w:rsidR="00627B97" w:rsidRPr="00AE757A" w:rsidRDefault="00627B97" w:rsidP="00627B97">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367AEA8" w14:textId="77777777" w:rsidR="00627B97" w:rsidRPr="00AE757A" w:rsidRDefault="00627B97" w:rsidP="00627B97">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BA447CF"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7863B5CD"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4425F01"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214361A3"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1056D80"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846A5B0"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94F10C8"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94372D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B99860F"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7BB8D320"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C885F31"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16B8E2A6"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4DDBB9EB"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01784E6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7F63A930"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2D5EA15B"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14:paraId="3E19D222" w14:textId="77777777" w:rsidTr="008B3B38">
        <w:trPr>
          <w:trHeight w:val="1425"/>
        </w:trPr>
        <w:tc>
          <w:tcPr>
            <w:tcW w:w="2694" w:type="dxa"/>
            <w:tcBorders>
              <w:top w:val="nil"/>
              <w:left w:val="single" w:sz="8" w:space="0" w:color="auto"/>
              <w:bottom w:val="single" w:sz="8" w:space="0" w:color="auto"/>
              <w:right w:val="nil"/>
            </w:tcBorders>
            <w:shd w:val="clear" w:color="auto" w:fill="auto"/>
            <w:vAlign w:val="center"/>
            <w:hideMark/>
          </w:tcPr>
          <w:p w14:paraId="7DBBBA16" w14:textId="77777777" w:rsidR="00627B97" w:rsidRPr="00AE757A" w:rsidRDefault="00627B97" w:rsidP="00627B97">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3.4.</w:t>
            </w:r>
            <w:r w:rsidRPr="00AE757A">
              <w:rPr>
                <w:rFonts w:ascii="Times New Roman" w:hAnsi="Times New Roman"/>
                <w:color w:val="000000"/>
                <w:sz w:val="16"/>
                <w:szCs w:val="16"/>
                <w:lang w:eastAsia="ru-RU"/>
              </w:rPr>
              <w:t xml:space="preserve">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5DECCF7" w14:textId="77777777" w:rsidR="00627B97" w:rsidRPr="00AE757A" w:rsidRDefault="00627B97" w:rsidP="00627B97">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6F69D3A7" w14:textId="77777777" w:rsidR="00627B97" w:rsidRPr="00AE757A" w:rsidRDefault="00627B97" w:rsidP="00627B97">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9E9A926"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40AFDD5"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54B8A4DA"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4A991C2E"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EDAFA8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1C93959"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A9E95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46A936A"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7A6227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B84608E"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0790C3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1ED671A6"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0" w:type="dxa"/>
            <w:tcBorders>
              <w:top w:val="nil"/>
              <w:left w:val="nil"/>
              <w:bottom w:val="single" w:sz="8" w:space="0" w:color="000000"/>
              <w:right w:val="single" w:sz="8" w:space="0" w:color="auto"/>
            </w:tcBorders>
            <w:shd w:val="clear" w:color="auto" w:fill="auto"/>
            <w:noWrap/>
            <w:vAlign w:val="center"/>
            <w:hideMark/>
          </w:tcPr>
          <w:p w14:paraId="23D2B4B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56B87E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vAlign w:val="center"/>
            <w:hideMark/>
          </w:tcPr>
          <w:p w14:paraId="694A78D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vAlign w:val="center"/>
            <w:hideMark/>
          </w:tcPr>
          <w:p w14:paraId="6909F571"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DC2DA9" w:rsidRPr="00627B97" w14:paraId="232B774B" w14:textId="77777777" w:rsidTr="00EF1038">
        <w:trPr>
          <w:trHeight w:val="450"/>
        </w:trPr>
        <w:tc>
          <w:tcPr>
            <w:tcW w:w="2694" w:type="dxa"/>
            <w:vMerge w:val="restart"/>
            <w:tcBorders>
              <w:top w:val="nil"/>
              <w:left w:val="single" w:sz="8" w:space="0" w:color="auto"/>
              <w:right w:val="single" w:sz="4" w:space="0" w:color="auto"/>
            </w:tcBorders>
            <w:shd w:val="clear" w:color="auto" w:fill="auto"/>
            <w:vAlign w:val="center"/>
            <w:hideMark/>
          </w:tcPr>
          <w:p w14:paraId="7F9F3345" w14:textId="6F62AD32" w:rsidR="00DC2DA9" w:rsidRPr="009B1A70" w:rsidRDefault="00DC2DA9" w:rsidP="00627B97">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3.4.1.</w:t>
            </w:r>
            <w:r w:rsidRPr="009B1A70">
              <w:rPr>
                <w:rFonts w:ascii="Times New Roman" w:hAnsi="Times New Roman"/>
                <w:color w:val="000000"/>
                <w:sz w:val="16"/>
                <w:szCs w:val="16"/>
                <w:lang w:eastAsia="ru-RU"/>
              </w:rPr>
              <w:t xml:space="preserve"> </w:t>
            </w:r>
            <w:proofErr w:type="gramStart"/>
            <w:r w:rsidRPr="009B1A70">
              <w:rPr>
                <w:rFonts w:ascii="Times New Roman" w:hAnsi="Times New Roman"/>
                <w:color w:val="000000"/>
                <w:sz w:val="16"/>
                <w:szCs w:val="16"/>
                <w:lang w:eastAsia="ru-RU"/>
              </w:rPr>
              <w:t>Оплата</w:t>
            </w:r>
            <w:r w:rsidR="00C95996">
              <w:rPr>
                <w:rFonts w:ascii="Times New Roman" w:hAnsi="Times New Roman"/>
                <w:color w:val="000000"/>
                <w:sz w:val="16"/>
                <w:szCs w:val="16"/>
                <w:lang w:eastAsia="ru-RU"/>
              </w:rPr>
              <w:t xml:space="preserve"> </w:t>
            </w:r>
            <w:r w:rsidRPr="009B1A70">
              <w:rPr>
                <w:rFonts w:ascii="Times New Roman" w:hAnsi="Times New Roman"/>
                <w:color w:val="000000"/>
                <w:sz w:val="16"/>
                <w:szCs w:val="16"/>
                <w:lang w:eastAsia="ru-RU"/>
              </w:rPr>
              <w:t>электроэнергии</w:t>
            </w:r>
            <w:proofErr w:type="gramEnd"/>
            <w:r w:rsidRPr="009B1A70">
              <w:rPr>
                <w:rFonts w:ascii="Times New Roman" w:hAnsi="Times New Roman"/>
                <w:color w:val="000000"/>
                <w:sz w:val="16"/>
                <w:szCs w:val="16"/>
                <w:lang w:eastAsia="ru-RU"/>
              </w:rPr>
              <w:t xml:space="preserve"> потребленной </w:t>
            </w:r>
            <w:r w:rsidRPr="009B1A70">
              <w:rPr>
                <w:rFonts w:ascii="Times New Roman" w:hAnsi="Times New Roman"/>
                <w:color w:val="000000"/>
                <w:sz w:val="16"/>
                <w:szCs w:val="16"/>
                <w:lang w:eastAsia="ru-RU"/>
              </w:rPr>
              <w:lastRenderedPageBreak/>
              <w:t>линиями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97EE4DD" w14:textId="77777777" w:rsidR="00DC2DA9" w:rsidRPr="009B1A70" w:rsidRDefault="00DC2DA9"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lastRenderedPageBreak/>
              <w:t>МКУ «Городско</w:t>
            </w:r>
            <w:r w:rsidRPr="009B1A70">
              <w:rPr>
                <w:rFonts w:ascii="Times New Roman" w:hAnsi="Times New Roman"/>
                <w:color w:val="000000"/>
                <w:sz w:val="16"/>
                <w:szCs w:val="16"/>
                <w:lang w:eastAsia="ru-RU"/>
              </w:rPr>
              <w:lastRenderedPageBreak/>
              <w:t>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41EC36F" w14:textId="77777777" w:rsidR="00DC2DA9" w:rsidRPr="009B1A70" w:rsidRDefault="00DC2DA9"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lastRenderedPageBreak/>
              <w:t>931</w:t>
            </w:r>
          </w:p>
        </w:tc>
        <w:tc>
          <w:tcPr>
            <w:tcW w:w="568" w:type="dxa"/>
            <w:tcBorders>
              <w:top w:val="nil"/>
              <w:left w:val="nil"/>
              <w:bottom w:val="nil"/>
              <w:right w:val="single" w:sz="8" w:space="0" w:color="auto"/>
            </w:tcBorders>
            <w:shd w:val="clear" w:color="auto" w:fill="auto"/>
            <w:noWrap/>
            <w:vAlign w:val="center"/>
            <w:hideMark/>
          </w:tcPr>
          <w:p w14:paraId="1B3C484D" w14:textId="77777777" w:rsidR="00DC2DA9" w:rsidRPr="002E5704" w:rsidRDefault="00DC2DA9" w:rsidP="00627B97">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nil"/>
              <w:right w:val="single" w:sz="8" w:space="0" w:color="auto"/>
            </w:tcBorders>
            <w:shd w:val="clear" w:color="auto" w:fill="auto"/>
            <w:noWrap/>
            <w:vAlign w:val="center"/>
            <w:hideMark/>
          </w:tcPr>
          <w:p w14:paraId="72AE76AE" w14:textId="77777777" w:rsidR="00DC2DA9" w:rsidRPr="002E5704" w:rsidRDefault="00DC2DA9" w:rsidP="00627B97">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nil"/>
              <w:left w:val="nil"/>
              <w:bottom w:val="nil"/>
              <w:right w:val="single" w:sz="8" w:space="0" w:color="auto"/>
            </w:tcBorders>
            <w:shd w:val="clear" w:color="auto" w:fill="auto"/>
            <w:noWrap/>
            <w:vAlign w:val="center"/>
            <w:hideMark/>
          </w:tcPr>
          <w:p w14:paraId="2A0BE0B5" w14:textId="77777777" w:rsidR="00DC2DA9" w:rsidRPr="002E5704" w:rsidRDefault="00DC2DA9" w:rsidP="00627B97">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24B83E05"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B301D7B"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0FE7E575"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E5A70F3"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EAC03FF"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8225928"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8C30F66"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E329AE9"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66DDB32"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6F7F056C"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76FFEE9A"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53717937"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434402C7" w14:textId="77777777" w:rsidR="00DC2DA9" w:rsidRPr="00627B97" w:rsidRDefault="00DC2DA9"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DC2DA9" w:rsidRPr="00627B97" w14:paraId="079EF5E7" w14:textId="77777777" w:rsidTr="00EF1038">
        <w:trPr>
          <w:trHeight w:val="420"/>
        </w:trPr>
        <w:tc>
          <w:tcPr>
            <w:tcW w:w="2694" w:type="dxa"/>
            <w:vMerge/>
            <w:tcBorders>
              <w:left w:val="single" w:sz="8" w:space="0" w:color="auto"/>
              <w:right w:val="single" w:sz="4" w:space="0" w:color="auto"/>
            </w:tcBorders>
            <w:vAlign w:val="center"/>
            <w:hideMark/>
          </w:tcPr>
          <w:p w14:paraId="558C3A68" w14:textId="77777777" w:rsidR="00DC2DA9" w:rsidRPr="009B1A70" w:rsidRDefault="00DC2DA9" w:rsidP="00627B97">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7FA99087" w14:textId="77777777" w:rsidR="00DC2DA9" w:rsidRPr="009B1A70" w:rsidRDefault="00DC2DA9" w:rsidP="00627B97">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271A88B3" w14:textId="77777777" w:rsidR="00DC2DA9" w:rsidRPr="009B1A70" w:rsidRDefault="00DC2DA9"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nil"/>
              <w:right w:val="single" w:sz="4" w:space="0" w:color="auto"/>
            </w:tcBorders>
            <w:shd w:val="clear" w:color="auto" w:fill="auto"/>
            <w:noWrap/>
            <w:vAlign w:val="center"/>
            <w:hideMark/>
          </w:tcPr>
          <w:p w14:paraId="3FFB0608" w14:textId="77777777" w:rsidR="00DC2DA9" w:rsidRPr="002E5704" w:rsidRDefault="00DC2DA9" w:rsidP="00627B97">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nil"/>
              <w:right w:val="single" w:sz="4" w:space="0" w:color="auto"/>
            </w:tcBorders>
            <w:shd w:val="clear" w:color="auto" w:fill="auto"/>
            <w:noWrap/>
            <w:vAlign w:val="center"/>
            <w:hideMark/>
          </w:tcPr>
          <w:p w14:paraId="1C2333EE" w14:textId="77777777" w:rsidR="00DC2DA9" w:rsidRPr="002E5704" w:rsidRDefault="00DC2DA9" w:rsidP="00627B97">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nil"/>
              <w:right w:val="single" w:sz="4" w:space="0" w:color="auto"/>
            </w:tcBorders>
            <w:shd w:val="clear" w:color="auto" w:fill="auto"/>
            <w:noWrap/>
            <w:vAlign w:val="center"/>
            <w:hideMark/>
          </w:tcPr>
          <w:p w14:paraId="0D8BEED5" w14:textId="77777777" w:rsidR="00DC2DA9" w:rsidRPr="002E5704" w:rsidRDefault="00DC2DA9" w:rsidP="00627B97">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4C560BCA"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C0F16E2"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09ED8F0E"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995D357"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3D9A6D9"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FE27838"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E2AEEAF"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0139076"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5999AD06" w14:textId="067020B7"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hideMark/>
          </w:tcPr>
          <w:p w14:paraId="778F94D2" w14:textId="24D0F71D"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hideMark/>
          </w:tcPr>
          <w:p w14:paraId="5A4D2DBB" w14:textId="74AC339F"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vAlign w:val="center"/>
            <w:hideMark/>
          </w:tcPr>
          <w:p w14:paraId="5DE03912" w14:textId="38F904E4"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vAlign w:val="center"/>
            <w:hideMark/>
          </w:tcPr>
          <w:p w14:paraId="7DFA5515" w14:textId="77777777" w:rsidR="00DC2DA9" w:rsidRPr="00627B97" w:rsidRDefault="00DC2DA9"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DC2DA9" w:rsidRPr="00627B97" w14:paraId="05BD5303" w14:textId="77777777" w:rsidTr="00EF1038">
        <w:trPr>
          <w:trHeight w:val="435"/>
        </w:trPr>
        <w:tc>
          <w:tcPr>
            <w:tcW w:w="2694" w:type="dxa"/>
            <w:vMerge/>
            <w:tcBorders>
              <w:left w:val="single" w:sz="8" w:space="0" w:color="auto"/>
              <w:right w:val="single" w:sz="4" w:space="0" w:color="auto"/>
            </w:tcBorders>
            <w:vAlign w:val="center"/>
            <w:hideMark/>
          </w:tcPr>
          <w:p w14:paraId="784C485A" w14:textId="77777777" w:rsidR="00DC2DA9" w:rsidRPr="009B1A70" w:rsidRDefault="00DC2DA9" w:rsidP="00627B97">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1808FB2" w14:textId="77777777" w:rsidR="00DC2DA9" w:rsidRPr="009B1A70" w:rsidRDefault="00DC2DA9" w:rsidP="00627B97">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5C1561D3" w14:textId="77777777" w:rsidR="00DC2DA9" w:rsidRPr="009B1A70" w:rsidRDefault="00DC2DA9"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C467" w14:textId="77777777" w:rsidR="00DC2DA9" w:rsidRPr="002E5704" w:rsidRDefault="00DC2DA9" w:rsidP="00627B97">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B97AB7" w14:textId="77777777" w:rsidR="00DC2DA9" w:rsidRPr="002E5704" w:rsidRDefault="00DC2DA9" w:rsidP="00627B97">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A5630D" w14:textId="77777777" w:rsidR="00DC2DA9" w:rsidRPr="002E5704" w:rsidRDefault="00DC2DA9" w:rsidP="00627B97">
            <w:pPr>
              <w:jc w:val="center"/>
              <w:rPr>
                <w:rFonts w:ascii="Times New Roman" w:hAnsi="Times New Roman"/>
                <w:sz w:val="18"/>
                <w:szCs w:val="18"/>
                <w:lang w:eastAsia="ru-RU"/>
              </w:rPr>
            </w:pPr>
            <w:r w:rsidRPr="002E5704">
              <w:rPr>
                <w:rFonts w:ascii="Times New Roman" w:hAnsi="Times New Roman"/>
                <w:sz w:val="18"/>
                <w:szCs w:val="18"/>
                <w:lang w:eastAsia="ru-RU"/>
              </w:rPr>
              <w:t>850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4BD58F69"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AEB96FE"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1B0C850A"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A588049"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03E5E71"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3B9DA6F"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7BFDB5CD"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F3485BD"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2CFB7EB3"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4738671A"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59D834A0"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5667B258" w14:textId="77777777" w:rsidR="00DC2DA9" w:rsidRPr="002E5704" w:rsidRDefault="00DC2DA9"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6331BA1A" w14:textId="77777777" w:rsidR="00DC2DA9" w:rsidRPr="00627B97" w:rsidRDefault="00DC2DA9"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DC2DA9" w:rsidRPr="00627B97" w14:paraId="1EF0C2B5" w14:textId="77777777" w:rsidTr="00EF1038">
        <w:trPr>
          <w:trHeight w:val="435"/>
        </w:trPr>
        <w:tc>
          <w:tcPr>
            <w:tcW w:w="2694" w:type="dxa"/>
            <w:vMerge/>
            <w:tcBorders>
              <w:left w:val="single" w:sz="8" w:space="0" w:color="auto"/>
              <w:bottom w:val="single" w:sz="8" w:space="0" w:color="000000"/>
              <w:right w:val="single" w:sz="4" w:space="0" w:color="auto"/>
            </w:tcBorders>
            <w:vAlign w:val="center"/>
          </w:tcPr>
          <w:p w14:paraId="6D7B567C" w14:textId="77777777" w:rsidR="00DC2DA9" w:rsidRPr="009B1A70" w:rsidRDefault="00DC2DA9" w:rsidP="00627B97">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single" w:sz="4" w:space="0" w:color="auto"/>
            </w:tcBorders>
            <w:vAlign w:val="center"/>
          </w:tcPr>
          <w:p w14:paraId="2FB1CE9B" w14:textId="38B3D40E" w:rsidR="00DC2DA9" w:rsidRPr="009B1A70" w:rsidRDefault="00DC2DA9" w:rsidP="00627B97">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nil"/>
              <w:left w:val="nil"/>
              <w:bottom w:val="single" w:sz="8" w:space="0" w:color="000000"/>
              <w:right w:val="single" w:sz="8" w:space="0" w:color="auto"/>
            </w:tcBorders>
            <w:shd w:val="clear" w:color="auto" w:fill="auto"/>
            <w:noWrap/>
            <w:vAlign w:val="center"/>
          </w:tcPr>
          <w:p w14:paraId="534FD804" w14:textId="3B9140C3" w:rsidR="00DC2DA9" w:rsidRPr="009B1A70" w:rsidRDefault="00DC2DA9" w:rsidP="00627B97">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EE4C6" w14:textId="7A059AF8" w:rsidR="00DC2DA9" w:rsidRPr="002E5704" w:rsidRDefault="00DC2DA9" w:rsidP="00627B97">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3B592B" w14:textId="39C18FE0" w:rsidR="00DC2DA9" w:rsidRPr="002E5704" w:rsidRDefault="00DC2DA9" w:rsidP="00627B97">
            <w:pPr>
              <w:jc w:val="center"/>
              <w:rPr>
                <w:rFonts w:ascii="Times New Roman" w:hAnsi="Times New Roman"/>
                <w:sz w:val="18"/>
                <w:szCs w:val="18"/>
                <w:lang w:eastAsia="ru-RU"/>
              </w:rPr>
            </w:pPr>
            <w:r>
              <w:rPr>
                <w:rFonts w:ascii="Times New Roman" w:hAnsi="Times New Roman"/>
                <w:sz w:val="18"/>
                <w:szCs w:val="18"/>
                <w:lang w:eastAsia="ru-RU"/>
              </w:rPr>
              <w:t>083008402Е</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D8AD47" w14:textId="29C0008C" w:rsidR="00DC2DA9" w:rsidRPr="002E5704" w:rsidRDefault="00DC2DA9" w:rsidP="00627B97">
            <w:pPr>
              <w:jc w:val="center"/>
              <w:rPr>
                <w:rFonts w:ascii="Times New Roman" w:hAnsi="Times New Roman"/>
                <w:sz w:val="18"/>
                <w:szCs w:val="18"/>
                <w:lang w:eastAsia="ru-RU"/>
              </w:rPr>
            </w:pPr>
            <w:r>
              <w:rPr>
                <w:rFonts w:ascii="Times New Roman" w:hAnsi="Times New Roman"/>
                <w:sz w:val="18"/>
                <w:szCs w:val="18"/>
                <w:lang w:eastAsia="ru-RU"/>
              </w:rPr>
              <w:t>247</w:t>
            </w:r>
          </w:p>
        </w:tc>
        <w:tc>
          <w:tcPr>
            <w:tcW w:w="708" w:type="dxa"/>
            <w:tcBorders>
              <w:top w:val="nil"/>
              <w:left w:val="single" w:sz="8" w:space="0" w:color="auto"/>
              <w:bottom w:val="single" w:sz="8" w:space="0" w:color="000000"/>
              <w:right w:val="single" w:sz="8" w:space="0" w:color="auto"/>
            </w:tcBorders>
            <w:shd w:val="clear" w:color="auto" w:fill="auto"/>
            <w:noWrap/>
            <w:vAlign w:val="center"/>
          </w:tcPr>
          <w:p w14:paraId="6F7C2A92" w14:textId="45E1D047"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097A2292" w14:textId="03001055"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2D8CF483" w14:textId="347F4CDE"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138D0548" w14:textId="12B4BF23"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24105DC5" w14:textId="3B156E11"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22EA1467" w14:textId="402C5F89"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091D71FD" w14:textId="0159F10D"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49AA9DB9" w14:textId="728130DF"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31719F7E" w14:textId="20DAAF79"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850" w:type="dxa"/>
            <w:tcBorders>
              <w:top w:val="nil"/>
              <w:left w:val="nil"/>
              <w:bottom w:val="single" w:sz="8" w:space="0" w:color="000000"/>
              <w:right w:val="single" w:sz="8" w:space="0" w:color="auto"/>
            </w:tcBorders>
            <w:shd w:val="clear" w:color="auto" w:fill="auto"/>
            <w:noWrap/>
            <w:vAlign w:val="center"/>
          </w:tcPr>
          <w:p w14:paraId="6F008414" w14:textId="5DF99254"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851" w:type="dxa"/>
            <w:tcBorders>
              <w:top w:val="nil"/>
              <w:left w:val="nil"/>
              <w:bottom w:val="single" w:sz="8" w:space="0" w:color="000000"/>
              <w:right w:val="single" w:sz="8" w:space="0" w:color="auto"/>
            </w:tcBorders>
            <w:shd w:val="clear" w:color="auto" w:fill="auto"/>
            <w:noWrap/>
            <w:vAlign w:val="center"/>
          </w:tcPr>
          <w:p w14:paraId="01D7F545" w14:textId="42608601"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851" w:type="dxa"/>
            <w:tcBorders>
              <w:top w:val="nil"/>
              <w:left w:val="nil"/>
              <w:bottom w:val="single" w:sz="8" w:space="0" w:color="000000"/>
              <w:right w:val="single" w:sz="8" w:space="0" w:color="auto"/>
            </w:tcBorders>
            <w:shd w:val="clear" w:color="auto" w:fill="auto"/>
            <w:vAlign w:val="center"/>
          </w:tcPr>
          <w:p w14:paraId="54E9113C" w14:textId="000D6CD7" w:rsidR="00DC2DA9"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41861,1</w:t>
            </w:r>
          </w:p>
        </w:tc>
        <w:tc>
          <w:tcPr>
            <w:tcW w:w="709" w:type="dxa"/>
            <w:tcBorders>
              <w:top w:val="nil"/>
              <w:left w:val="nil"/>
              <w:bottom w:val="single" w:sz="8" w:space="0" w:color="000000"/>
              <w:right w:val="single" w:sz="8" w:space="0" w:color="auto"/>
            </w:tcBorders>
            <w:shd w:val="clear" w:color="auto" w:fill="auto"/>
            <w:vAlign w:val="center"/>
          </w:tcPr>
          <w:p w14:paraId="0C471B58" w14:textId="77777777" w:rsidR="00DC2DA9" w:rsidRPr="00627B97" w:rsidRDefault="00DC2DA9" w:rsidP="00627B97">
            <w:pPr>
              <w:jc w:val="center"/>
              <w:rPr>
                <w:rFonts w:ascii="Times New Roman" w:hAnsi="Times New Roman"/>
                <w:color w:val="000000"/>
                <w:sz w:val="14"/>
                <w:szCs w:val="14"/>
                <w:lang w:eastAsia="ru-RU"/>
              </w:rPr>
            </w:pPr>
          </w:p>
        </w:tc>
      </w:tr>
      <w:tr w:rsidR="00627B97" w:rsidRPr="00627B97" w14:paraId="1B912D92" w14:textId="77777777" w:rsidTr="008B3B38">
        <w:trPr>
          <w:trHeight w:val="390"/>
        </w:trPr>
        <w:tc>
          <w:tcPr>
            <w:tcW w:w="2694" w:type="dxa"/>
            <w:vMerge w:val="restart"/>
            <w:tcBorders>
              <w:top w:val="nil"/>
              <w:left w:val="single" w:sz="8" w:space="0" w:color="auto"/>
              <w:bottom w:val="single" w:sz="8" w:space="0" w:color="000000"/>
              <w:right w:val="single" w:sz="4" w:space="0" w:color="auto"/>
            </w:tcBorders>
            <w:shd w:val="clear" w:color="auto" w:fill="auto"/>
            <w:vAlign w:val="center"/>
            <w:hideMark/>
          </w:tcPr>
          <w:p w14:paraId="4B264C37" w14:textId="77777777" w:rsidR="00627B97" w:rsidRPr="009B1A70" w:rsidRDefault="00627B97" w:rsidP="00627B97">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3.4.2.</w:t>
            </w:r>
            <w:r w:rsidRPr="009B1A70">
              <w:rPr>
                <w:rFonts w:ascii="Times New Roman" w:hAnsi="Times New Roman"/>
                <w:color w:val="000000"/>
                <w:sz w:val="16"/>
                <w:szCs w:val="16"/>
                <w:lang w:eastAsia="ru-RU"/>
              </w:rPr>
              <w:t xml:space="preserve"> Содержание и реконструкция линий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746C7AE"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11670EB1"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9AB63C8" w14:textId="77777777" w:rsidR="00627B97" w:rsidRPr="002E5704" w:rsidRDefault="00627B97" w:rsidP="00627B97">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4" w:space="0" w:color="auto"/>
            </w:tcBorders>
            <w:shd w:val="clear" w:color="auto" w:fill="auto"/>
            <w:noWrap/>
            <w:vAlign w:val="center"/>
            <w:hideMark/>
          </w:tcPr>
          <w:p w14:paraId="7F1FD46E" w14:textId="77777777" w:rsidR="00627B97" w:rsidRPr="002E5704" w:rsidRDefault="00627B97" w:rsidP="00627B97">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nil"/>
              <w:left w:val="nil"/>
              <w:bottom w:val="nil"/>
              <w:right w:val="single" w:sz="8" w:space="0" w:color="auto"/>
            </w:tcBorders>
            <w:shd w:val="clear" w:color="auto" w:fill="auto"/>
            <w:noWrap/>
            <w:vAlign w:val="center"/>
            <w:hideMark/>
          </w:tcPr>
          <w:p w14:paraId="03258BEE" w14:textId="77777777" w:rsidR="00627B97" w:rsidRPr="002E5704" w:rsidRDefault="00627B97" w:rsidP="00627B97">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5275E8A0"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06A20B1"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5274D34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6D9643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CE678A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0AEB2D8"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790FFA0F"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4F8F95F"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0E83AF5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6CE98F5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572DD3E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14280FBB"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5FF02A3C"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14:paraId="0F4E080A" w14:textId="77777777" w:rsidTr="00DC2DA9">
        <w:trPr>
          <w:trHeight w:val="465"/>
        </w:trPr>
        <w:tc>
          <w:tcPr>
            <w:tcW w:w="2694" w:type="dxa"/>
            <w:vMerge/>
            <w:tcBorders>
              <w:top w:val="nil"/>
              <w:left w:val="single" w:sz="8" w:space="0" w:color="auto"/>
              <w:bottom w:val="single" w:sz="8" w:space="0" w:color="000000"/>
              <w:right w:val="single" w:sz="4" w:space="0" w:color="auto"/>
            </w:tcBorders>
            <w:vAlign w:val="center"/>
            <w:hideMark/>
          </w:tcPr>
          <w:p w14:paraId="2B8DF17D" w14:textId="77777777" w:rsidR="00627B97" w:rsidRPr="009B1A70" w:rsidRDefault="00627B97" w:rsidP="00627B97">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7F760BC4" w14:textId="77777777" w:rsidR="00627B97" w:rsidRPr="009B1A70" w:rsidRDefault="00627B97" w:rsidP="00627B97">
            <w:pPr>
              <w:rPr>
                <w:rFonts w:ascii="Times New Roman" w:hAnsi="Times New Roman"/>
                <w:color w:val="000000"/>
                <w:sz w:val="16"/>
                <w:szCs w:val="16"/>
                <w:lang w:eastAsia="ru-RU"/>
              </w:rPr>
            </w:pPr>
          </w:p>
        </w:tc>
        <w:tc>
          <w:tcPr>
            <w:tcW w:w="566" w:type="dxa"/>
            <w:tcBorders>
              <w:top w:val="nil"/>
              <w:left w:val="nil"/>
              <w:bottom w:val="single" w:sz="4" w:space="0" w:color="auto"/>
              <w:right w:val="single" w:sz="8" w:space="0" w:color="auto"/>
            </w:tcBorders>
            <w:shd w:val="clear" w:color="auto" w:fill="auto"/>
            <w:noWrap/>
            <w:vAlign w:val="center"/>
            <w:hideMark/>
          </w:tcPr>
          <w:p w14:paraId="6EAE69B8"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341A9A13" w14:textId="77777777" w:rsidR="00627B97" w:rsidRPr="002E5704" w:rsidRDefault="00627B97" w:rsidP="00627B97">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8" w:space="0" w:color="auto"/>
            </w:tcBorders>
            <w:shd w:val="clear" w:color="auto" w:fill="auto"/>
            <w:noWrap/>
            <w:vAlign w:val="center"/>
            <w:hideMark/>
          </w:tcPr>
          <w:p w14:paraId="7B95A9D5" w14:textId="77777777" w:rsidR="00627B97" w:rsidRPr="002E5704" w:rsidRDefault="00627B97" w:rsidP="00627B97">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single" w:sz="8" w:space="0" w:color="000000"/>
              <w:left w:val="nil"/>
              <w:bottom w:val="single" w:sz="4" w:space="0" w:color="auto"/>
              <w:right w:val="single" w:sz="8" w:space="0" w:color="auto"/>
            </w:tcBorders>
            <w:shd w:val="clear" w:color="auto" w:fill="auto"/>
            <w:noWrap/>
            <w:vAlign w:val="center"/>
            <w:hideMark/>
          </w:tcPr>
          <w:p w14:paraId="37A155E7" w14:textId="77777777" w:rsidR="00627B97" w:rsidRPr="002E5704" w:rsidRDefault="00627B97" w:rsidP="00627B97">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4" w:space="0" w:color="auto"/>
              <w:right w:val="single" w:sz="8" w:space="0" w:color="auto"/>
            </w:tcBorders>
            <w:shd w:val="clear" w:color="auto" w:fill="auto"/>
            <w:noWrap/>
            <w:vAlign w:val="center"/>
            <w:hideMark/>
          </w:tcPr>
          <w:p w14:paraId="43694CC5"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39B2F0D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20CE48B1"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24C766F3"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0C5380B"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7903C793"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210C3A7B"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6D2C3FB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59486A6" w14:textId="2D17EB3E" w:rsidR="00627B97"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3DFE793A" w14:textId="7B4B5998" w:rsidR="00627B97"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hideMark/>
          </w:tcPr>
          <w:p w14:paraId="667D87A0" w14:textId="18EC565E" w:rsidR="00627B97"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4" w:space="0" w:color="auto"/>
              <w:right w:val="single" w:sz="8" w:space="0" w:color="auto"/>
            </w:tcBorders>
            <w:shd w:val="clear" w:color="auto" w:fill="auto"/>
            <w:vAlign w:val="center"/>
            <w:hideMark/>
          </w:tcPr>
          <w:p w14:paraId="78C8F1FE" w14:textId="27E552B7" w:rsidR="00627B97" w:rsidRPr="002E5704" w:rsidRDefault="00DC2DA9"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hideMark/>
          </w:tcPr>
          <w:p w14:paraId="4FF89A8E"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14:paraId="034E69EC" w14:textId="77777777" w:rsidTr="00DC2DA9">
        <w:trPr>
          <w:trHeight w:val="855"/>
        </w:trPr>
        <w:tc>
          <w:tcPr>
            <w:tcW w:w="2694" w:type="dxa"/>
            <w:tcBorders>
              <w:top w:val="nil"/>
              <w:left w:val="single" w:sz="8" w:space="0" w:color="auto"/>
              <w:bottom w:val="single" w:sz="8" w:space="0" w:color="auto"/>
              <w:right w:val="nil"/>
            </w:tcBorders>
            <w:shd w:val="clear" w:color="auto" w:fill="auto"/>
            <w:vAlign w:val="center"/>
            <w:hideMark/>
          </w:tcPr>
          <w:p w14:paraId="3F9721ED" w14:textId="77777777" w:rsidR="00627B97" w:rsidRPr="009B1A70" w:rsidRDefault="00627B97" w:rsidP="00627B97">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3.4.3.</w:t>
            </w:r>
            <w:r w:rsidRPr="009B1A70">
              <w:rPr>
                <w:rFonts w:ascii="Times New Roman" w:hAnsi="Times New Roman"/>
                <w:color w:val="000000"/>
                <w:sz w:val="16"/>
                <w:szCs w:val="16"/>
                <w:lang w:eastAsia="ru-RU"/>
              </w:rPr>
              <w:t xml:space="preserve"> Заключение </w:t>
            </w:r>
            <w:proofErr w:type="spellStart"/>
            <w:r w:rsidRPr="009B1A70">
              <w:rPr>
                <w:rFonts w:ascii="Times New Roman" w:hAnsi="Times New Roman"/>
                <w:color w:val="000000"/>
                <w:sz w:val="16"/>
                <w:szCs w:val="16"/>
                <w:lang w:eastAsia="ru-RU"/>
              </w:rPr>
              <w:t>энергосервисного</w:t>
            </w:r>
            <w:proofErr w:type="spellEnd"/>
            <w:r w:rsidRPr="009B1A70">
              <w:rPr>
                <w:rFonts w:ascii="Times New Roman" w:hAnsi="Times New Roman"/>
                <w:color w:val="000000"/>
                <w:sz w:val="16"/>
                <w:szCs w:val="16"/>
                <w:lang w:eastAsia="ru-RU"/>
              </w:rPr>
              <w:t xml:space="preserve"> договора на уличное освещение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3FD6714"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4" w:space="0" w:color="auto"/>
              <w:left w:val="nil"/>
              <w:bottom w:val="single" w:sz="8" w:space="0" w:color="000000"/>
              <w:right w:val="single" w:sz="8" w:space="0" w:color="auto"/>
            </w:tcBorders>
            <w:shd w:val="clear" w:color="auto" w:fill="auto"/>
            <w:noWrap/>
            <w:vAlign w:val="center"/>
            <w:hideMark/>
          </w:tcPr>
          <w:p w14:paraId="4B6825E8"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single" w:sz="8" w:space="0" w:color="000000"/>
              <w:right w:val="single" w:sz="8" w:space="0" w:color="auto"/>
            </w:tcBorders>
            <w:shd w:val="clear" w:color="auto" w:fill="auto"/>
            <w:noWrap/>
            <w:vAlign w:val="center"/>
            <w:hideMark/>
          </w:tcPr>
          <w:p w14:paraId="75832599"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single" w:sz="4" w:space="0" w:color="auto"/>
              <w:left w:val="nil"/>
              <w:bottom w:val="single" w:sz="8" w:space="0" w:color="000000"/>
              <w:right w:val="single" w:sz="8" w:space="0" w:color="auto"/>
            </w:tcBorders>
            <w:shd w:val="clear" w:color="auto" w:fill="auto"/>
            <w:noWrap/>
            <w:vAlign w:val="center"/>
            <w:hideMark/>
          </w:tcPr>
          <w:p w14:paraId="43464323"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center"/>
            <w:hideMark/>
          </w:tcPr>
          <w:p w14:paraId="798A668F"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4D8D7BC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47D256A3"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6B5280C8"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57236321"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039EC72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7D4BC92F"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5F7206FC"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3482D594"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single" w:sz="4" w:space="0" w:color="auto"/>
              <w:left w:val="nil"/>
              <w:bottom w:val="single" w:sz="8" w:space="0" w:color="000000"/>
              <w:right w:val="single" w:sz="8" w:space="0" w:color="auto"/>
            </w:tcBorders>
            <w:shd w:val="clear" w:color="auto" w:fill="auto"/>
            <w:noWrap/>
            <w:vAlign w:val="center"/>
            <w:hideMark/>
          </w:tcPr>
          <w:p w14:paraId="1A48550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single" w:sz="4" w:space="0" w:color="auto"/>
              <w:left w:val="nil"/>
              <w:bottom w:val="single" w:sz="8" w:space="0" w:color="000000"/>
              <w:right w:val="single" w:sz="8" w:space="0" w:color="auto"/>
            </w:tcBorders>
            <w:shd w:val="clear" w:color="auto" w:fill="auto"/>
            <w:noWrap/>
            <w:vAlign w:val="center"/>
            <w:hideMark/>
          </w:tcPr>
          <w:p w14:paraId="63F395BC"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single" w:sz="4" w:space="0" w:color="auto"/>
              <w:left w:val="nil"/>
              <w:bottom w:val="single" w:sz="8" w:space="0" w:color="000000"/>
              <w:right w:val="single" w:sz="8" w:space="0" w:color="auto"/>
            </w:tcBorders>
            <w:shd w:val="clear" w:color="auto" w:fill="auto"/>
            <w:noWrap/>
            <w:vAlign w:val="center"/>
            <w:hideMark/>
          </w:tcPr>
          <w:p w14:paraId="12C4281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single" w:sz="4" w:space="0" w:color="auto"/>
              <w:left w:val="nil"/>
              <w:bottom w:val="single" w:sz="8" w:space="0" w:color="000000"/>
              <w:right w:val="single" w:sz="8" w:space="0" w:color="auto"/>
            </w:tcBorders>
            <w:shd w:val="clear" w:color="auto" w:fill="auto"/>
            <w:vAlign w:val="center"/>
            <w:hideMark/>
          </w:tcPr>
          <w:p w14:paraId="0A4399B6"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4" w:space="0" w:color="auto"/>
              <w:left w:val="nil"/>
              <w:bottom w:val="single" w:sz="8" w:space="0" w:color="000000"/>
              <w:right w:val="single" w:sz="8" w:space="0" w:color="auto"/>
            </w:tcBorders>
            <w:shd w:val="clear" w:color="auto" w:fill="auto"/>
            <w:vAlign w:val="center"/>
            <w:hideMark/>
          </w:tcPr>
          <w:p w14:paraId="5E6C7EEE"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14:paraId="7D3EAC06" w14:textId="77777777" w:rsidTr="008B3B38">
        <w:trPr>
          <w:trHeight w:val="855"/>
        </w:trPr>
        <w:tc>
          <w:tcPr>
            <w:tcW w:w="2694" w:type="dxa"/>
            <w:tcBorders>
              <w:top w:val="nil"/>
              <w:left w:val="single" w:sz="8" w:space="0" w:color="auto"/>
              <w:bottom w:val="single" w:sz="8" w:space="0" w:color="auto"/>
              <w:right w:val="nil"/>
            </w:tcBorders>
            <w:shd w:val="clear" w:color="auto" w:fill="auto"/>
            <w:vAlign w:val="center"/>
            <w:hideMark/>
          </w:tcPr>
          <w:p w14:paraId="72424711" w14:textId="77777777" w:rsidR="00627B97" w:rsidRPr="009B1A70" w:rsidRDefault="00627B97" w:rsidP="00627B97">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3.4.4.</w:t>
            </w:r>
            <w:r w:rsidRPr="009B1A70">
              <w:rPr>
                <w:rFonts w:ascii="Times New Roman" w:hAnsi="Times New Roman"/>
                <w:color w:val="000000"/>
                <w:sz w:val="16"/>
                <w:szCs w:val="16"/>
                <w:lang w:eastAsia="ru-RU"/>
              </w:rPr>
              <w:t xml:space="preserve"> Разработка проектной документации, строительство (монтаж) уличного освещения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3AD4A31"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A0423AC"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6BD970A6"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0FC3711E"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57D73316"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75CFACC1"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B23592E"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5621174C"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E87936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22FAE1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A376F7E"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7BBD104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F25ABD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033F08BE"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43F1121"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280E9FF"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469D9F4C"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27F50146"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14:paraId="2AEE8586" w14:textId="77777777" w:rsidTr="008B3B38">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685A5AF6" w14:textId="77777777" w:rsidR="00627B97" w:rsidRPr="009B1A70" w:rsidRDefault="00627B97" w:rsidP="00627B97">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3.4.5.</w:t>
            </w:r>
            <w:r w:rsidRPr="009B1A70">
              <w:rPr>
                <w:rFonts w:ascii="Times New Roman" w:hAnsi="Times New Roman"/>
                <w:color w:val="000000"/>
                <w:sz w:val="16"/>
                <w:szCs w:val="16"/>
                <w:lang w:eastAsia="ru-RU"/>
              </w:rPr>
              <w:t xml:space="preserve"> Разработка схем теплоснабжения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608813"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2B5132A5"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6510B39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4CC684EA"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76E5F5C6"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6F1294E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36E84CCC"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08D6FBF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3A8CDBA4"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48D30329"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622D1AE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776DF60B"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084F3F0"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178F266A"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69C17D62"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3EF40061"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31BF52AB"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13D34443"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14:paraId="1178E787" w14:textId="77777777" w:rsidTr="008B3B38">
        <w:trPr>
          <w:trHeight w:val="990"/>
        </w:trPr>
        <w:tc>
          <w:tcPr>
            <w:tcW w:w="2694" w:type="dxa"/>
            <w:tcBorders>
              <w:top w:val="nil"/>
              <w:left w:val="single" w:sz="8" w:space="0" w:color="auto"/>
              <w:bottom w:val="single" w:sz="8" w:space="0" w:color="auto"/>
              <w:right w:val="nil"/>
            </w:tcBorders>
            <w:shd w:val="clear" w:color="auto" w:fill="auto"/>
            <w:vAlign w:val="center"/>
            <w:hideMark/>
          </w:tcPr>
          <w:p w14:paraId="1B852E96" w14:textId="77777777" w:rsidR="00627B97" w:rsidRPr="009B1A70" w:rsidRDefault="00627B97" w:rsidP="00627B97">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3.4.6.</w:t>
            </w:r>
            <w:r w:rsidRPr="009B1A70">
              <w:rPr>
                <w:rFonts w:ascii="Times New Roman" w:hAnsi="Times New Roman"/>
                <w:color w:val="000000"/>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F590037"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746A2202"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6A79360"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502</w:t>
            </w:r>
          </w:p>
        </w:tc>
        <w:tc>
          <w:tcPr>
            <w:tcW w:w="992" w:type="dxa"/>
            <w:tcBorders>
              <w:top w:val="nil"/>
              <w:left w:val="nil"/>
              <w:bottom w:val="single" w:sz="8" w:space="0" w:color="000000"/>
              <w:right w:val="single" w:sz="8" w:space="0" w:color="auto"/>
            </w:tcBorders>
            <w:shd w:val="clear" w:color="auto" w:fill="auto"/>
            <w:noWrap/>
            <w:vAlign w:val="center"/>
            <w:hideMark/>
          </w:tcPr>
          <w:p w14:paraId="05CD8C0A"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39821E05" w14:textId="77777777" w:rsidR="00627B97" w:rsidRPr="002E5704" w:rsidRDefault="00627B97" w:rsidP="00627B97">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4FC67D1B"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CBA661B"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5EBBF7F"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01E52F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662844F"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C7AA0B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17747A67"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A8886CD"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12A847F5"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5CDD418B"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F284C89"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vAlign w:val="center"/>
            <w:hideMark/>
          </w:tcPr>
          <w:p w14:paraId="380CF1D8" w14:textId="77777777" w:rsidR="00627B97" w:rsidRPr="002E5704" w:rsidRDefault="00627B97" w:rsidP="00627B97">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vAlign w:val="center"/>
            <w:hideMark/>
          </w:tcPr>
          <w:p w14:paraId="63A6CFA5"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DC2DA9" w:rsidRPr="00627B97" w14:paraId="259CFD29" w14:textId="77777777" w:rsidTr="003E108D">
        <w:trPr>
          <w:trHeight w:val="855"/>
        </w:trPr>
        <w:tc>
          <w:tcPr>
            <w:tcW w:w="2694" w:type="dxa"/>
            <w:vMerge w:val="restart"/>
            <w:tcBorders>
              <w:top w:val="nil"/>
              <w:left w:val="single" w:sz="8" w:space="0" w:color="auto"/>
              <w:right w:val="nil"/>
            </w:tcBorders>
            <w:shd w:val="clear" w:color="auto" w:fill="auto"/>
            <w:vAlign w:val="center"/>
            <w:hideMark/>
          </w:tcPr>
          <w:p w14:paraId="45D51F86" w14:textId="77777777" w:rsidR="00DC2DA9" w:rsidRDefault="00DC2DA9" w:rsidP="00627B97">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 xml:space="preserve">Мероприятие 3.4.7. </w:t>
            </w:r>
            <w:r w:rsidRPr="009B1A70">
              <w:rPr>
                <w:rFonts w:ascii="Times New Roman" w:hAnsi="Times New Roman"/>
                <w:color w:val="000000"/>
                <w:sz w:val="16"/>
                <w:szCs w:val="16"/>
                <w:lang w:eastAsia="ru-RU"/>
              </w:rPr>
              <w:t>Капитальный ремонт тепловых сетей и источников теплоснабжения (с 2022 года)</w:t>
            </w:r>
          </w:p>
          <w:p w14:paraId="25B217DB" w14:textId="77777777" w:rsidR="003E108D" w:rsidRDefault="003E108D" w:rsidP="00627B97">
            <w:pPr>
              <w:rPr>
                <w:rFonts w:ascii="Times New Roman" w:hAnsi="Times New Roman"/>
                <w:color w:val="000000"/>
                <w:sz w:val="16"/>
                <w:szCs w:val="16"/>
                <w:lang w:eastAsia="ru-RU"/>
              </w:rPr>
            </w:pPr>
          </w:p>
          <w:p w14:paraId="7935CA2A" w14:textId="77777777" w:rsidR="003E108D" w:rsidRDefault="003E108D" w:rsidP="00627B97">
            <w:pPr>
              <w:rPr>
                <w:rFonts w:ascii="Times New Roman" w:hAnsi="Times New Roman"/>
                <w:color w:val="000000"/>
                <w:sz w:val="16"/>
                <w:szCs w:val="16"/>
                <w:lang w:eastAsia="ru-RU"/>
              </w:rPr>
            </w:pPr>
          </w:p>
          <w:p w14:paraId="5A9DE2AD" w14:textId="77777777" w:rsidR="003E108D" w:rsidRPr="003E108D" w:rsidRDefault="003E108D" w:rsidP="00627B97">
            <w:pPr>
              <w:rPr>
                <w:rFonts w:ascii="Times New Roman" w:hAnsi="Times New Roman"/>
                <w:b/>
                <w:bCs/>
                <w:color w:val="000000"/>
                <w:sz w:val="16"/>
                <w:szCs w:val="16"/>
                <w:lang w:eastAsia="ru-RU"/>
              </w:rPr>
            </w:pPr>
            <w:r w:rsidRPr="003E108D">
              <w:rPr>
                <w:rFonts w:ascii="Times New Roman" w:hAnsi="Times New Roman"/>
                <w:b/>
                <w:bCs/>
                <w:color w:val="000000"/>
                <w:sz w:val="16"/>
                <w:szCs w:val="16"/>
                <w:lang w:eastAsia="ru-RU"/>
              </w:rPr>
              <w:t>Мероприятие 3.4.8.</w:t>
            </w:r>
          </w:p>
          <w:p w14:paraId="53227CB7" w14:textId="77777777" w:rsidR="003E108D" w:rsidRDefault="003E108D" w:rsidP="003E108D">
            <w:pPr>
              <w:rPr>
                <w:rFonts w:ascii="Times New Roman" w:hAnsi="Times New Roman"/>
                <w:color w:val="E26B0A"/>
                <w:sz w:val="16"/>
                <w:szCs w:val="16"/>
              </w:rPr>
            </w:pPr>
            <w:r>
              <w:rPr>
                <w:color w:val="E26B0A"/>
                <w:sz w:val="16"/>
                <w:szCs w:val="16"/>
              </w:rPr>
              <w:t>Расходы на обеспечение уличного освещения</w:t>
            </w:r>
          </w:p>
          <w:p w14:paraId="61DA8511" w14:textId="5E9D7BA9" w:rsidR="003E108D" w:rsidRPr="003E108D" w:rsidRDefault="003E108D" w:rsidP="00627B97">
            <w:pPr>
              <w:rPr>
                <w:rFonts w:ascii="Times New Roman" w:hAnsi="Times New Roman"/>
                <w:b/>
                <w:bCs/>
                <w:color w:val="000000"/>
                <w:sz w:val="16"/>
                <w:szCs w:val="16"/>
                <w:lang w:eastAsia="ru-RU"/>
              </w:rPr>
            </w:pPr>
          </w:p>
          <w:p w14:paraId="1E10F4AB" w14:textId="77777777" w:rsidR="003E108D" w:rsidRDefault="003E108D" w:rsidP="00627B97">
            <w:pPr>
              <w:rPr>
                <w:rFonts w:ascii="Times New Roman" w:hAnsi="Times New Roman"/>
                <w:color w:val="000000"/>
                <w:sz w:val="16"/>
                <w:szCs w:val="16"/>
                <w:lang w:eastAsia="ru-RU"/>
              </w:rPr>
            </w:pPr>
          </w:p>
          <w:p w14:paraId="56A13A0D" w14:textId="77777777" w:rsidR="003E108D" w:rsidRDefault="003E108D" w:rsidP="00627B97">
            <w:pPr>
              <w:rPr>
                <w:rFonts w:ascii="Times New Roman" w:hAnsi="Times New Roman"/>
                <w:color w:val="000000"/>
                <w:sz w:val="16"/>
                <w:szCs w:val="16"/>
                <w:lang w:eastAsia="ru-RU"/>
              </w:rPr>
            </w:pPr>
          </w:p>
          <w:p w14:paraId="6656DFD0" w14:textId="0B870A42" w:rsidR="003E108D" w:rsidRPr="009B1A70" w:rsidRDefault="003E108D" w:rsidP="00627B97">
            <w:pPr>
              <w:rPr>
                <w:rFonts w:ascii="Times New Roman" w:hAnsi="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DD50A20" w14:textId="77777777" w:rsidR="00DC2DA9" w:rsidRPr="009B1A70" w:rsidRDefault="00DC2DA9"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8" w:space="0" w:color="auto"/>
            </w:tcBorders>
            <w:shd w:val="clear" w:color="auto" w:fill="auto"/>
            <w:noWrap/>
            <w:vAlign w:val="center"/>
            <w:hideMark/>
          </w:tcPr>
          <w:p w14:paraId="60F2461D" w14:textId="77777777" w:rsidR="00DC2DA9" w:rsidRPr="009B1A70" w:rsidRDefault="00DC2DA9"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4978B43B" w14:textId="77777777" w:rsidR="00DC2DA9" w:rsidRPr="005743AA" w:rsidRDefault="00DC2DA9" w:rsidP="00627B97">
            <w:pPr>
              <w:jc w:val="center"/>
              <w:rPr>
                <w:rFonts w:ascii="Times New Roman" w:hAnsi="Times New Roman"/>
                <w:sz w:val="18"/>
                <w:szCs w:val="18"/>
                <w:lang w:eastAsia="ru-RU"/>
              </w:rPr>
            </w:pPr>
            <w:r w:rsidRPr="005743AA">
              <w:rPr>
                <w:rFonts w:ascii="Times New Roman" w:hAnsi="Times New Roman"/>
                <w:sz w:val="18"/>
                <w:szCs w:val="18"/>
                <w:lang w:eastAsia="ru-RU"/>
              </w:rPr>
              <w:t>502</w:t>
            </w:r>
          </w:p>
        </w:tc>
        <w:tc>
          <w:tcPr>
            <w:tcW w:w="992" w:type="dxa"/>
            <w:tcBorders>
              <w:top w:val="nil"/>
              <w:left w:val="nil"/>
              <w:bottom w:val="single" w:sz="4" w:space="0" w:color="auto"/>
              <w:right w:val="single" w:sz="8" w:space="0" w:color="auto"/>
            </w:tcBorders>
            <w:shd w:val="clear" w:color="auto" w:fill="auto"/>
            <w:noWrap/>
            <w:vAlign w:val="center"/>
            <w:hideMark/>
          </w:tcPr>
          <w:p w14:paraId="36A71247" w14:textId="77777777" w:rsidR="00DC2DA9" w:rsidRPr="005743AA" w:rsidRDefault="00DC2DA9" w:rsidP="00627B97">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567" w:type="dxa"/>
            <w:tcBorders>
              <w:top w:val="nil"/>
              <w:left w:val="nil"/>
              <w:bottom w:val="single" w:sz="4" w:space="0" w:color="auto"/>
              <w:right w:val="single" w:sz="8" w:space="0" w:color="auto"/>
            </w:tcBorders>
            <w:shd w:val="clear" w:color="auto" w:fill="auto"/>
            <w:noWrap/>
            <w:vAlign w:val="center"/>
            <w:hideMark/>
          </w:tcPr>
          <w:p w14:paraId="4274F546" w14:textId="77777777" w:rsidR="00DC2DA9" w:rsidRPr="005743AA" w:rsidRDefault="00DC2DA9" w:rsidP="00627B97">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14:paraId="1BF26336"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3CD4CDDB"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4AEA3016"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5439A8E"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5D8CF5E7"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3C2813A"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57E44D89"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6C7F54D6"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6BE68E4D"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06EE03DB"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7416A0FA"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vAlign w:val="center"/>
            <w:hideMark/>
          </w:tcPr>
          <w:p w14:paraId="232A8E68" w14:textId="77777777" w:rsidR="00DC2DA9" w:rsidRPr="005743AA" w:rsidRDefault="00DC2DA9"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vAlign w:val="center"/>
            <w:hideMark/>
          </w:tcPr>
          <w:p w14:paraId="32A601BA" w14:textId="77777777" w:rsidR="00DC2DA9" w:rsidRPr="00627B97" w:rsidRDefault="00DC2DA9"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DC2DA9" w:rsidRPr="00627B97" w14:paraId="7AE4BE50" w14:textId="77777777" w:rsidTr="003E108D">
        <w:trPr>
          <w:trHeight w:val="855"/>
        </w:trPr>
        <w:tc>
          <w:tcPr>
            <w:tcW w:w="2694" w:type="dxa"/>
            <w:vMerge/>
            <w:tcBorders>
              <w:left w:val="single" w:sz="8" w:space="0" w:color="auto"/>
              <w:bottom w:val="single" w:sz="8" w:space="0" w:color="auto"/>
              <w:right w:val="nil"/>
            </w:tcBorders>
            <w:shd w:val="clear" w:color="auto" w:fill="auto"/>
            <w:vAlign w:val="center"/>
          </w:tcPr>
          <w:p w14:paraId="720E2924" w14:textId="77777777" w:rsidR="00DC2DA9" w:rsidRPr="009B1A70" w:rsidRDefault="00DC2DA9" w:rsidP="00627B97">
            <w:pPr>
              <w:rPr>
                <w:rFonts w:ascii="Times New Roman" w:hAnsi="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4D2EEF" w14:textId="00BCB0D9" w:rsidR="00DC2DA9" w:rsidRPr="009B1A70" w:rsidRDefault="00DC2DA9" w:rsidP="00627B97">
            <w:pPr>
              <w:jc w:val="cente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nil"/>
              <w:bottom w:val="single" w:sz="8" w:space="0" w:color="000000"/>
              <w:right w:val="single" w:sz="8" w:space="0" w:color="auto"/>
            </w:tcBorders>
            <w:shd w:val="clear" w:color="auto" w:fill="auto"/>
            <w:noWrap/>
            <w:vAlign w:val="center"/>
          </w:tcPr>
          <w:p w14:paraId="400E4D2F" w14:textId="0C3BE07E" w:rsidR="00DC2DA9" w:rsidRPr="009B1A70" w:rsidRDefault="00DC2DA9" w:rsidP="00627B97">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nil"/>
              <w:bottom w:val="single" w:sz="8" w:space="0" w:color="auto"/>
              <w:right w:val="single" w:sz="8" w:space="0" w:color="auto"/>
            </w:tcBorders>
            <w:shd w:val="clear" w:color="auto" w:fill="auto"/>
            <w:noWrap/>
            <w:vAlign w:val="center"/>
          </w:tcPr>
          <w:p w14:paraId="7FB3CD0D" w14:textId="5E99E0A7" w:rsidR="00DC2DA9" w:rsidRPr="005743AA" w:rsidRDefault="00DC2DA9" w:rsidP="00627B97">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2FCE68C7" w14:textId="2AB054D2" w:rsidR="00DC2DA9" w:rsidRPr="005743AA" w:rsidRDefault="00DC2DA9" w:rsidP="00627B97">
            <w:pPr>
              <w:jc w:val="center"/>
              <w:rPr>
                <w:rFonts w:ascii="Times New Roman" w:hAnsi="Times New Roman"/>
                <w:sz w:val="18"/>
                <w:szCs w:val="18"/>
                <w:lang w:eastAsia="ru-RU"/>
              </w:rPr>
            </w:pPr>
            <w:r>
              <w:rPr>
                <w:rFonts w:ascii="Times New Roman" w:hAnsi="Times New Roman"/>
                <w:sz w:val="18"/>
                <w:szCs w:val="18"/>
                <w:lang w:eastAsia="ru-RU"/>
              </w:rPr>
              <w:t>0830084020</w:t>
            </w:r>
          </w:p>
        </w:tc>
        <w:tc>
          <w:tcPr>
            <w:tcW w:w="567" w:type="dxa"/>
            <w:tcBorders>
              <w:top w:val="single" w:sz="4" w:space="0" w:color="auto"/>
              <w:left w:val="nil"/>
              <w:bottom w:val="single" w:sz="8" w:space="0" w:color="auto"/>
              <w:right w:val="single" w:sz="8" w:space="0" w:color="auto"/>
            </w:tcBorders>
            <w:shd w:val="clear" w:color="auto" w:fill="auto"/>
            <w:noWrap/>
            <w:vAlign w:val="center"/>
          </w:tcPr>
          <w:p w14:paraId="1C967A47" w14:textId="50E2932D" w:rsidR="00DC2DA9" w:rsidRPr="005743AA" w:rsidRDefault="00DC2DA9" w:rsidP="00627B97">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53DDC36B" w14:textId="171C5034"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7D9EC09A" w14:textId="343D8946"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4E4FC0E4" w14:textId="37C8069E"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64A7C8DC" w14:textId="0FB29A1E"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13D19E8E" w14:textId="51CF25A6"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6BBC6003" w14:textId="12E4265A"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4BC364C" w14:textId="55A00464"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337BC7F8" w14:textId="76D544EB"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4" w:space="0" w:color="auto"/>
              <w:left w:val="nil"/>
              <w:bottom w:val="single" w:sz="8" w:space="0" w:color="000000"/>
              <w:right w:val="single" w:sz="8" w:space="0" w:color="auto"/>
            </w:tcBorders>
            <w:shd w:val="clear" w:color="auto" w:fill="auto"/>
            <w:noWrap/>
            <w:vAlign w:val="center"/>
          </w:tcPr>
          <w:p w14:paraId="2EB33E13" w14:textId="3AE0FBD6"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2925,7</w:t>
            </w:r>
          </w:p>
        </w:tc>
        <w:tc>
          <w:tcPr>
            <w:tcW w:w="850" w:type="dxa"/>
            <w:tcBorders>
              <w:top w:val="single" w:sz="4" w:space="0" w:color="auto"/>
              <w:left w:val="nil"/>
              <w:bottom w:val="single" w:sz="8" w:space="0" w:color="000000"/>
              <w:right w:val="single" w:sz="8" w:space="0" w:color="auto"/>
            </w:tcBorders>
            <w:shd w:val="clear" w:color="auto" w:fill="auto"/>
            <w:noWrap/>
            <w:vAlign w:val="center"/>
          </w:tcPr>
          <w:p w14:paraId="2D613599" w14:textId="6912DDF7"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851" w:type="dxa"/>
            <w:tcBorders>
              <w:top w:val="single" w:sz="4" w:space="0" w:color="auto"/>
              <w:left w:val="nil"/>
              <w:bottom w:val="single" w:sz="8" w:space="0" w:color="000000"/>
              <w:right w:val="single" w:sz="8" w:space="0" w:color="auto"/>
            </w:tcBorders>
            <w:shd w:val="clear" w:color="auto" w:fill="auto"/>
            <w:noWrap/>
            <w:vAlign w:val="center"/>
          </w:tcPr>
          <w:p w14:paraId="0551E822" w14:textId="77E936A0"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851" w:type="dxa"/>
            <w:tcBorders>
              <w:top w:val="single" w:sz="4" w:space="0" w:color="auto"/>
              <w:left w:val="nil"/>
              <w:bottom w:val="single" w:sz="8" w:space="0" w:color="000000"/>
              <w:right w:val="single" w:sz="8" w:space="0" w:color="auto"/>
            </w:tcBorders>
            <w:shd w:val="clear" w:color="auto" w:fill="auto"/>
            <w:vAlign w:val="center"/>
          </w:tcPr>
          <w:p w14:paraId="324300A6" w14:textId="2786D439" w:rsidR="00DC2DA9" w:rsidRPr="005743AA" w:rsidRDefault="003E108D" w:rsidP="00627B97">
            <w:pPr>
              <w:jc w:val="center"/>
              <w:rPr>
                <w:rFonts w:ascii="Times New Roman" w:hAnsi="Times New Roman"/>
                <w:color w:val="000000"/>
                <w:sz w:val="18"/>
                <w:szCs w:val="18"/>
                <w:lang w:eastAsia="ru-RU"/>
              </w:rPr>
            </w:pPr>
            <w:r>
              <w:rPr>
                <w:rFonts w:ascii="Times New Roman" w:hAnsi="Times New Roman"/>
                <w:color w:val="000000"/>
                <w:sz w:val="18"/>
                <w:szCs w:val="18"/>
                <w:lang w:eastAsia="ru-RU"/>
              </w:rPr>
              <w:t>8925,7</w:t>
            </w:r>
          </w:p>
        </w:tc>
        <w:tc>
          <w:tcPr>
            <w:tcW w:w="709" w:type="dxa"/>
            <w:tcBorders>
              <w:top w:val="single" w:sz="4" w:space="0" w:color="auto"/>
              <w:left w:val="nil"/>
              <w:bottom w:val="single" w:sz="8" w:space="0" w:color="000000"/>
              <w:right w:val="single" w:sz="8" w:space="0" w:color="auto"/>
            </w:tcBorders>
            <w:shd w:val="clear" w:color="auto" w:fill="auto"/>
            <w:vAlign w:val="center"/>
          </w:tcPr>
          <w:p w14:paraId="4F7C9ECB" w14:textId="77777777" w:rsidR="00DC2DA9" w:rsidRPr="00627B97" w:rsidRDefault="00DC2DA9" w:rsidP="00627B97">
            <w:pPr>
              <w:jc w:val="center"/>
              <w:rPr>
                <w:rFonts w:ascii="Times New Roman" w:hAnsi="Times New Roman"/>
                <w:color w:val="000000"/>
                <w:sz w:val="14"/>
                <w:szCs w:val="14"/>
                <w:lang w:eastAsia="ru-RU"/>
              </w:rPr>
            </w:pPr>
          </w:p>
        </w:tc>
      </w:tr>
      <w:tr w:rsidR="00627B97" w:rsidRPr="00627B97" w14:paraId="725C4529" w14:textId="77777777" w:rsidTr="008B3B38">
        <w:trPr>
          <w:trHeight w:val="390"/>
        </w:trPr>
        <w:tc>
          <w:tcPr>
            <w:tcW w:w="16160" w:type="dxa"/>
            <w:gridSpan w:val="19"/>
            <w:tcBorders>
              <w:top w:val="nil"/>
              <w:left w:val="single" w:sz="8" w:space="0" w:color="auto"/>
              <w:bottom w:val="single" w:sz="8" w:space="0" w:color="auto"/>
              <w:right w:val="single" w:sz="8" w:space="0" w:color="000000"/>
            </w:tcBorders>
            <w:shd w:val="clear" w:color="auto" w:fill="auto"/>
            <w:vAlign w:val="center"/>
            <w:hideMark/>
          </w:tcPr>
          <w:p w14:paraId="12A8D767" w14:textId="77777777" w:rsidR="00627B97" w:rsidRPr="009B1A70" w:rsidRDefault="00627B97" w:rsidP="00627B97">
            <w:pPr>
              <w:rPr>
                <w:rFonts w:ascii="Times New Roman" w:hAnsi="Times New Roman"/>
                <w:b/>
                <w:bCs/>
                <w:color w:val="000000"/>
                <w:sz w:val="16"/>
                <w:szCs w:val="16"/>
                <w:lang w:eastAsia="ru-RU"/>
              </w:rPr>
            </w:pPr>
            <w:r w:rsidRPr="009B1A70">
              <w:rPr>
                <w:rFonts w:ascii="Times New Roman" w:hAnsi="Times New Roman"/>
                <w:b/>
                <w:bCs/>
                <w:color w:val="000000"/>
                <w:sz w:val="16"/>
                <w:szCs w:val="16"/>
                <w:lang w:eastAsia="ru-RU"/>
              </w:rPr>
              <w:lastRenderedPageBreak/>
              <w:t>Задача 4. Повышение эффективности использования энергетических ресурсов в жилищном фонде</w:t>
            </w:r>
          </w:p>
        </w:tc>
      </w:tr>
      <w:tr w:rsidR="00627B97" w:rsidRPr="00627B97" w14:paraId="7F69CBC4" w14:textId="77777777" w:rsidTr="008B3B38">
        <w:trPr>
          <w:trHeight w:val="1215"/>
        </w:trPr>
        <w:tc>
          <w:tcPr>
            <w:tcW w:w="2694" w:type="dxa"/>
            <w:tcBorders>
              <w:top w:val="nil"/>
              <w:left w:val="single" w:sz="8" w:space="0" w:color="auto"/>
              <w:bottom w:val="nil"/>
              <w:right w:val="single" w:sz="8" w:space="0" w:color="auto"/>
            </w:tcBorders>
            <w:shd w:val="clear" w:color="auto" w:fill="auto"/>
            <w:vAlign w:val="center"/>
            <w:hideMark/>
          </w:tcPr>
          <w:p w14:paraId="58D61F51" w14:textId="77777777" w:rsidR="00627B97" w:rsidRPr="00073C8A" w:rsidRDefault="00627B97" w:rsidP="00627B97">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w:t>
            </w:r>
            <w:r w:rsidRPr="00073C8A">
              <w:rPr>
                <w:rFonts w:ascii="Times New Roman" w:hAnsi="Times New Roman"/>
                <w:color w:val="000000"/>
                <w:sz w:val="16"/>
                <w:szCs w:val="16"/>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C5625" w14:textId="77777777" w:rsidR="00627B97" w:rsidRPr="00073C8A" w:rsidRDefault="00627B97" w:rsidP="00627B97">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nil"/>
              <w:right w:val="single" w:sz="8" w:space="0" w:color="auto"/>
            </w:tcBorders>
            <w:shd w:val="clear" w:color="auto" w:fill="auto"/>
            <w:noWrap/>
            <w:vAlign w:val="center"/>
            <w:hideMark/>
          </w:tcPr>
          <w:p w14:paraId="22019C9D"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32E1FE57" w14:textId="77777777" w:rsidR="00627B97" w:rsidRPr="005743AA" w:rsidRDefault="00627B97" w:rsidP="00627B97">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nil"/>
              <w:right w:val="single" w:sz="8" w:space="0" w:color="auto"/>
            </w:tcBorders>
            <w:shd w:val="clear" w:color="auto" w:fill="auto"/>
            <w:noWrap/>
            <w:vAlign w:val="center"/>
            <w:hideMark/>
          </w:tcPr>
          <w:p w14:paraId="22E71823" w14:textId="77777777" w:rsidR="00627B97" w:rsidRPr="005743AA" w:rsidRDefault="00627B97" w:rsidP="00627B97">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nil"/>
              <w:right w:val="single" w:sz="8" w:space="0" w:color="auto"/>
            </w:tcBorders>
            <w:shd w:val="clear" w:color="auto" w:fill="auto"/>
            <w:noWrap/>
            <w:vAlign w:val="center"/>
            <w:hideMark/>
          </w:tcPr>
          <w:p w14:paraId="1695C9F7" w14:textId="77777777" w:rsidR="00627B97" w:rsidRPr="005743AA" w:rsidRDefault="00627B97" w:rsidP="00627B97">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nil"/>
              <w:left w:val="nil"/>
              <w:bottom w:val="nil"/>
              <w:right w:val="single" w:sz="8" w:space="0" w:color="auto"/>
            </w:tcBorders>
            <w:shd w:val="clear" w:color="auto" w:fill="auto"/>
            <w:noWrap/>
            <w:vAlign w:val="center"/>
            <w:hideMark/>
          </w:tcPr>
          <w:p w14:paraId="0B71B4A4"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242BBBFD"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3CD7AC88"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3902AC28"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369350B3"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4C8BB885"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2732A9D3"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5DA9BF85"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nil"/>
              <w:right w:val="single" w:sz="8" w:space="0" w:color="auto"/>
            </w:tcBorders>
            <w:shd w:val="clear" w:color="auto" w:fill="auto"/>
            <w:noWrap/>
            <w:vAlign w:val="center"/>
            <w:hideMark/>
          </w:tcPr>
          <w:p w14:paraId="5425302D"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nil"/>
              <w:left w:val="nil"/>
              <w:bottom w:val="nil"/>
              <w:right w:val="nil"/>
            </w:tcBorders>
            <w:shd w:val="clear" w:color="auto" w:fill="auto"/>
            <w:noWrap/>
            <w:vAlign w:val="center"/>
            <w:hideMark/>
          </w:tcPr>
          <w:p w14:paraId="31B6068A"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5ADF5"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8F50F7"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3C220014"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14:paraId="2D53D86C" w14:textId="77777777" w:rsidTr="008B3B38">
        <w:trPr>
          <w:trHeight w:val="1020"/>
        </w:trPr>
        <w:tc>
          <w:tcPr>
            <w:tcW w:w="2694" w:type="dxa"/>
            <w:tcBorders>
              <w:top w:val="single" w:sz="8" w:space="0" w:color="auto"/>
              <w:left w:val="single" w:sz="8" w:space="0" w:color="auto"/>
              <w:bottom w:val="nil"/>
              <w:right w:val="single" w:sz="8" w:space="0" w:color="auto"/>
            </w:tcBorders>
            <w:shd w:val="clear" w:color="auto" w:fill="auto"/>
            <w:vAlign w:val="center"/>
            <w:hideMark/>
          </w:tcPr>
          <w:p w14:paraId="18BB0981" w14:textId="77777777" w:rsidR="00627B97" w:rsidRPr="00073C8A" w:rsidRDefault="00627B97" w:rsidP="00627B97">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4.1.1.</w:t>
            </w:r>
            <w:r w:rsidRPr="00073C8A">
              <w:rPr>
                <w:rFonts w:ascii="Times New Roman" w:hAnsi="Times New Roman"/>
                <w:color w:val="000000"/>
                <w:sz w:val="16"/>
                <w:szCs w:val="16"/>
                <w:lang w:eastAsia="ru-RU"/>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A685189" w14:textId="77777777" w:rsidR="00627B97" w:rsidRPr="00073C8A" w:rsidRDefault="00627B97" w:rsidP="00627B97">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6F0CCD08"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5922AB0F" w14:textId="77777777" w:rsidR="00627B97" w:rsidRPr="005743AA" w:rsidRDefault="00627B97" w:rsidP="00627B97">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220941BB" w14:textId="77777777" w:rsidR="00627B97" w:rsidRPr="005743AA" w:rsidRDefault="00627B97" w:rsidP="00627B97">
            <w:pPr>
              <w:jc w:val="center"/>
              <w:rPr>
                <w:rFonts w:ascii="Times New Roman" w:hAnsi="Times New Roman"/>
                <w:sz w:val="18"/>
                <w:szCs w:val="18"/>
                <w:lang w:eastAsia="ru-RU"/>
              </w:rPr>
            </w:pPr>
            <w:r w:rsidRPr="005743AA">
              <w:rPr>
                <w:rFonts w:ascii="Times New Roman" w:hAnsi="Times New Roman"/>
                <w:sz w:val="18"/>
                <w:szCs w:val="18"/>
                <w:lang w:eastAsia="ru-RU"/>
              </w:rPr>
              <w:t>0810084070</w:t>
            </w:r>
          </w:p>
        </w:tc>
        <w:tc>
          <w:tcPr>
            <w:tcW w:w="567" w:type="dxa"/>
            <w:tcBorders>
              <w:top w:val="single" w:sz="8" w:space="0" w:color="auto"/>
              <w:left w:val="nil"/>
              <w:bottom w:val="nil"/>
              <w:right w:val="single" w:sz="8" w:space="0" w:color="auto"/>
            </w:tcBorders>
            <w:shd w:val="clear" w:color="auto" w:fill="auto"/>
            <w:noWrap/>
            <w:vAlign w:val="center"/>
            <w:hideMark/>
          </w:tcPr>
          <w:p w14:paraId="582B7042" w14:textId="77777777" w:rsidR="00627B97" w:rsidRPr="005743AA" w:rsidRDefault="00627B97" w:rsidP="00627B97">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nil"/>
              <w:bottom w:val="nil"/>
              <w:right w:val="single" w:sz="8" w:space="0" w:color="auto"/>
            </w:tcBorders>
            <w:shd w:val="clear" w:color="auto" w:fill="auto"/>
            <w:noWrap/>
            <w:vAlign w:val="center"/>
            <w:hideMark/>
          </w:tcPr>
          <w:p w14:paraId="157E7F34"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0E29E98"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0EB099C"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3DC57B9"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71E3AEF"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DC7C940"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48081B4"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0FCAE21"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28B11CBA"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2DA7E569"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18BED2"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95D3150"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6739BEA6"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14:paraId="745595B8" w14:textId="77777777" w:rsidTr="008B3B38">
        <w:trPr>
          <w:trHeight w:val="975"/>
        </w:trPr>
        <w:tc>
          <w:tcPr>
            <w:tcW w:w="2694" w:type="dxa"/>
            <w:tcBorders>
              <w:top w:val="single" w:sz="8" w:space="0" w:color="auto"/>
              <w:left w:val="single" w:sz="8" w:space="0" w:color="auto"/>
              <w:bottom w:val="nil"/>
              <w:right w:val="single" w:sz="8" w:space="0" w:color="auto"/>
            </w:tcBorders>
            <w:shd w:val="clear" w:color="auto" w:fill="auto"/>
            <w:vAlign w:val="center"/>
            <w:hideMark/>
          </w:tcPr>
          <w:p w14:paraId="04A27337" w14:textId="77777777" w:rsidR="00627B97" w:rsidRPr="00073C8A" w:rsidRDefault="00627B97" w:rsidP="00627B97">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4.1.2.</w:t>
            </w:r>
            <w:r w:rsidRPr="00073C8A">
              <w:rPr>
                <w:rFonts w:ascii="Times New Roman" w:hAnsi="Times New Roman"/>
                <w:color w:val="000000"/>
                <w:sz w:val="16"/>
                <w:szCs w:val="16"/>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72ABF7F" w14:textId="77777777" w:rsidR="00627B97" w:rsidRPr="00073C8A" w:rsidRDefault="00627B97" w:rsidP="00627B97">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6E016604" w14:textId="77777777" w:rsidR="00627B97" w:rsidRPr="009B1A70" w:rsidRDefault="00627B97" w:rsidP="00627B97">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117</w:t>
            </w:r>
          </w:p>
        </w:tc>
        <w:tc>
          <w:tcPr>
            <w:tcW w:w="568" w:type="dxa"/>
            <w:tcBorders>
              <w:top w:val="single" w:sz="8" w:space="0" w:color="auto"/>
              <w:left w:val="nil"/>
              <w:bottom w:val="nil"/>
              <w:right w:val="single" w:sz="8" w:space="0" w:color="auto"/>
            </w:tcBorders>
            <w:shd w:val="clear" w:color="auto" w:fill="auto"/>
            <w:noWrap/>
            <w:vAlign w:val="center"/>
            <w:hideMark/>
          </w:tcPr>
          <w:p w14:paraId="46B3A376" w14:textId="77777777" w:rsidR="00627B97" w:rsidRPr="005743AA" w:rsidRDefault="00627B97" w:rsidP="00627B97">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7492B104" w14:textId="77777777" w:rsidR="00627B97" w:rsidRPr="005743AA" w:rsidRDefault="00627B97" w:rsidP="00627B97">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3A9DEDC6" w14:textId="77777777" w:rsidR="00627B97" w:rsidRPr="005743AA" w:rsidRDefault="00627B97" w:rsidP="00627B97">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57B7A091"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A97BA23"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69CC93EC"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6853C250"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0526162"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236EE324"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700C9D57"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2EFCF477"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single" w:sz="8" w:space="0" w:color="auto"/>
              <w:left w:val="nil"/>
              <w:bottom w:val="nil"/>
              <w:right w:val="single" w:sz="8" w:space="0" w:color="auto"/>
            </w:tcBorders>
            <w:shd w:val="clear" w:color="auto" w:fill="auto"/>
            <w:noWrap/>
            <w:vAlign w:val="center"/>
            <w:hideMark/>
          </w:tcPr>
          <w:p w14:paraId="393B3566"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2F7C5E6D"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3F434E"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305DAA9"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12A23846"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627B97" w:rsidRPr="00627B97" w14:paraId="4A907A62" w14:textId="77777777" w:rsidTr="008B3B38">
        <w:trPr>
          <w:trHeight w:val="1215"/>
        </w:trPr>
        <w:tc>
          <w:tcPr>
            <w:tcW w:w="2694" w:type="dxa"/>
            <w:tcBorders>
              <w:top w:val="single" w:sz="8" w:space="0" w:color="auto"/>
              <w:left w:val="single" w:sz="8" w:space="0" w:color="auto"/>
              <w:bottom w:val="nil"/>
              <w:right w:val="single" w:sz="8" w:space="0" w:color="auto"/>
            </w:tcBorders>
            <w:shd w:val="clear" w:color="auto" w:fill="auto"/>
            <w:vAlign w:val="center"/>
            <w:hideMark/>
          </w:tcPr>
          <w:p w14:paraId="125D9ED8" w14:textId="77777777" w:rsidR="00627B97" w:rsidRPr="00073C8A" w:rsidRDefault="00627B97" w:rsidP="00627B97">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w:t>
            </w:r>
            <w:r w:rsidRPr="00073C8A">
              <w:rPr>
                <w:rFonts w:ascii="Times New Roman" w:hAnsi="Times New Roman"/>
                <w:color w:val="000000"/>
                <w:sz w:val="16"/>
                <w:szCs w:val="16"/>
                <w:lang w:eastAsia="ru-RU"/>
              </w:rPr>
              <w:t>.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CA386A2" w14:textId="77777777" w:rsidR="00627B97" w:rsidRPr="00073C8A" w:rsidRDefault="00627B97" w:rsidP="00627B97">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1870B73E"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37327674" w14:textId="77777777" w:rsidR="00627B97" w:rsidRPr="005743AA" w:rsidRDefault="00627B97" w:rsidP="00627B97">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25F70B12" w14:textId="77777777" w:rsidR="00627B97" w:rsidRPr="005743AA" w:rsidRDefault="00627B97" w:rsidP="00627B97">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11707D98" w14:textId="77777777" w:rsidR="00627B97" w:rsidRPr="005743AA" w:rsidRDefault="00627B97" w:rsidP="00627B97">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238EF1B5"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DDB7D27"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85D1730"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64F53FF"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C562304"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F8A584D"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96A4196"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C62F980"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C0A6D74"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4715DFB2"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33805D"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BD03B50" w14:textId="77777777" w:rsidR="00627B97" w:rsidRPr="005743AA" w:rsidRDefault="00627B97"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6E80497F" w14:textId="77777777" w:rsidR="00627B97" w:rsidRPr="00627B97" w:rsidRDefault="00627B97"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5659BF" w:rsidRPr="00627B97" w14:paraId="0711CDC7" w14:textId="77777777" w:rsidTr="00B41F42">
        <w:trPr>
          <w:trHeight w:val="510"/>
        </w:trPr>
        <w:tc>
          <w:tcPr>
            <w:tcW w:w="2694" w:type="dxa"/>
            <w:vMerge w:val="restart"/>
            <w:tcBorders>
              <w:top w:val="single" w:sz="4" w:space="0" w:color="auto"/>
              <w:left w:val="single" w:sz="4" w:space="0" w:color="auto"/>
              <w:right w:val="single" w:sz="4" w:space="0" w:color="auto"/>
            </w:tcBorders>
            <w:shd w:val="clear" w:color="auto" w:fill="auto"/>
            <w:vAlign w:val="center"/>
            <w:hideMark/>
          </w:tcPr>
          <w:p w14:paraId="23B3D526" w14:textId="77777777" w:rsidR="005659BF" w:rsidRPr="00073C8A" w:rsidRDefault="005659BF" w:rsidP="00627B97">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4.2.1</w:t>
            </w:r>
            <w:r w:rsidRPr="00073C8A">
              <w:rPr>
                <w:rFonts w:ascii="Times New Roman" w:hAnsi="Times New Roman"/>
                <w:color w:val="000000"/>
                <w:sz w:val="16"/>
                <w:szCs w:val="16"/>
                <w:lang w:eastAsia="ru-RU"/>
              </w:rPr>
              <w:t>. Внесение взносов на капитальный ремонт муниципальных квартир в жилищном фонде (с 2022 года.)</w:t>
            </w:r>
          </w:p>
        </w:tc>
        <w:tc>
          <w:tcPr>
            <w:tcW w:w="992" w:type="dxa"/>
            <w:vMerge w:val="restart"/>
            <w:tcBorders>
              <w:top w:val="nil"/>
              <w:left w:val="single" w:sz="4" w:space="0" w:color="auto"/>
              <w:bottom w:val="single" w:sz="4" w:space="0" w:color="000000"/>
              <w:right w:val="nil"/>
            </w:tcBorders>
            <w:shd w:val="clear" w:color="auto" w:fill="auto"/>
            <w:vAlign w:val="center"/>
            <w:hideMark/>
          </w:tcPr>
          <w:p w14:paraId="4504DA96" w14:textId="77777777" w:rsidR="005659BF" w:rsidRPr="00073C8A" w:rsidRDefault="005659BF" w:rsidP="00627B97">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664286C7"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21397BC7" w14:textId="77777777" w:rsidR="005659BF" w:rsidRPr="005743AA" w:rsidRDefault="005659BF" w:rsidP="00627B97">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354E41F5" w14:textId="77777777" w:rsidR="005659BF" w:rsidRPr="005743AA" w:rsidRDefault="005659BF" w:rsidP="00627B97">
            <w:pPr>
              <w:jc w:val="center"/>
              <w:rPr>
                <w:rFonts w:ascii="Times New Roman" w:hAnsi="Times New Roman"/>
                <w:sz w:val="18"/>
                <w:szCs w:val="18"/>
                <w:lang w:eastAsia="ru-RU"/>
              </w:rPr>
            </w:pPr>
            <w:r w:rsidRPr="005743AA">
              <w:rPr>
                <w:rFonts w:ascii="Times New Roman" w:hAnsi="Times New Roman"/>
                <w:sz w:val="18"/>
                <w:szCs w:val="18"/>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14:paraId="1645247B" w14:textId="77777777" w:rsidR="005659BF" w:rsidRPr="005743AA" w:rsidRDefault="005659BF" w:rsidP="00627B97">
            <w:pPr>
              <w:jc w:val="center"/>
              <w:rPr>
                <w:rFonts w:ascii="Times New Roman" w:hAnsi="Times New Roman"/>
                <w:sz w:val="18"/>
                <w:szCs w:val="18"/>
                <w:lang w:eastAsia="ru-RU"/>
              </w:rPr>
            </w:pPr>
            <w:r w:rsidRPr="005743AA">
              <w:rPr>
                <w:rFonts w:ascii="Times New Roman" w:hAnsi="Times New Roman"/>
                <w:sz w:val="18"/>
                <w:szCs w:val="18"/>
                <w:lang w:eastAsia="ru-RU"/>
              </w:rPr>
              <w:t>850</w:t>
            </w:r>
          </w:p>
        </w:tc>
        <w:tc>
          <w:tcPr>
            <w:tcW w:w="708" w:type="dxa"/>
            <w:tcBorders>
              <w:top w:val="single" w:sz="8" w:space="0" w:color="auto"/>
              <w:left w:val="nil"/>
              <w:bottom w:val="nil"/>
              <w:right w:val="single" w:sz="8" w:space="0" w:color="auto"/>
            </w:tcBorders>
            <w:shd w:val="clear" w:color="auto" w:fill="auto"/>
            <w:noWrap/>
            <w:vAlign w:val="center"/>
            <w:hideMark/>
          </w:tcPr>
          <w:p w14:paraId="7595394E"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8C44F22"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E1CB77A"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EB77AFE"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FF63A89"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43098EC"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67677903"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79A5BC8"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7BFCC84"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2415BB06"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single" w:sz="4" w:space="0" w:color="auto"/>
              <w:bottom w:val="nil"/>
              <w:right w:val="single" w:sz="4" w:space="0" w:color="auto"/>
            </w:tcBorders>
            <w:shd w:val="clear" w:color="auto" w:fill="auto"/>
            <w:noWrap/>
            <w:vAlign w:val="center"/>
            <w:hideMark/>
          </w:tcPr>
          <w:p w14:paraId="70B48B33"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14:paraId="594D224E" w14:textId="77777777" w:rsidR="005659BF" w:rsidRPr="005743AA" w:rsidRDefault="005659BF" w:rsidP="00627B97">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7F29F10F" w14:textId="77777777" w:rsidR="005659BF" w:rsidRPr="00627B97" w:rsidRDefault="005659BF" w:rsidP="00627B97">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5659BF" w:rsidRPr="00627B97" w14:paraId="6DDB5BD4" w14:textId="77777777" w:rsidTr="00B41F42">
        <w:trPr>
          <w:trHeight w:val="465"/>
        </w:trPr>
        <w:tc>
          <w:tcPr>
            <w:tcW w:w="2694" w:type="dxa"/>
            <w:vMerge/>
            <w:tcBorders>
              <w:left w:val="single" w:sz="4" w:space="0" w:color="auto"/>
              <w:right w:val="single" w:sz="4" w:space="0" w:color="auto"/>
            </w:tcBorders>
            <w:vAlign w:val="center"/>
            <w:hideMark/>
          </w:tcPr>
          <w:p w14:paraId="5110128D" w14:textId="77777777" w:rsidR="005659BF" w:rsidRPr="00073C8A" w:rsidRDefault="005659BF" w:rsidP="005659BF">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nil"/>
            </w:tcBorders>
            <w:vAlign w:val="center"/>
            <w:hideMark/>
          </w:tcPr>
          <w:p w14:paraId="70A47B18" w14:textId="77777777" w:rsidR="005659BF" w:rsidRPr="00073C8A" w:rsidRDefault="005659BF" w:rsidP="005659BF">
            <w:pPr>
              <w:rPr>
                <w:rFonts w:ascii="Times New Roman" w:hAnsi="Times New Roman"/>
                <w:color w:val="000000"/>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339AF" w14:textId="46A71963"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0998D30F" w14:textId="77777777" w:rsidR="005659BF" w:rsidRPr="005743AA" w:rsidRDefault="005659BF" w:rsidP="005659BF">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6E589E4" w14:textId="3D14CBDE" w:rsidR="005659BF" w:rsidRPr="005743AA" w:rsidRDefault="005659BF" w:rsidP="005659BF">
            <w:pPr>
              <w:jc w:val="center"/>
              <w:rPr>
                <w:rFonts w:ascii="Times New Roman" w:hAnsi="Times New Roman"/>
                <w:sz w:val="18"/>
                <w:szCs w:val="18"/>
                <w:lang w:eastAsia="ru-RU"/>
              </w:rPr>
            </w:pPr>
            <w:r>
              <w:rPr>
                <w:rFonts w:ascii="Times New Roman" w:hAnsi="Times New Roman"/>
                <w:color w:val="000000"/>
                <w:sz w:val="18"/>
                <w:szCs w:val="18"/>
                <w:lang w:eastAsia="ru-RU"/>
              </w:rPr>
              <w:t>0810084060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E7C671" w14:textId="77777777" w:rsidR="005659BF" w:rsidRPr="005743AA" w:rsidRDefault="005659BF" w:rsidP="005659BF">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4CB4DC5A"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17659E9"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4642B17"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1D5FD54"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9644F8B"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84C3AAC"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5F73B4A5"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4E607D0"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37C6A9A7" w14:textId="59B083DA"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single" w:sz="8" w:space="0" w:color="auto"/>
              <w:left w:val="nil"/>
              <w:bottom w:val="nil"/>
              <w:right w:val="nil"/>
            </w:tcBorders>
            <w:shd w:val="clear" w:color="auto" w:fill="auto"/>
            <w:noWrap/>
            <w:vAlign w:val="center"/>
            <w:hideMark/>
          </w:tcPr>
          <w:p w14:paraId="5B674581" w14:textId="36FF274B"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23E25DE7" w14:textId="2D4CB850"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4" w:space="0" w:color="auto"/>
              <w:left w:val="nil"/>
              <w:bottom w:val="nil"/>
              <w:right w:val="single" w:sz="4" w:space="0" w:color="auto"/>
            </w:tcBorders>
            <w:shd w:val="clear" w:color="auto" w:fill="auto"/>
            <w:vAlign w:val="center"/>
            <w:hideMark/>
          </w:tcPr>
          <w:p w14:paraId="3E3919F2" w14:textId="1D5604E4"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A52724" w14:textId="77777777" w:rsidR="005659BF" w:rsidRPr="00627B97" w:rsidRDefault="005659BF" w:rsidP="005659BF">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5659BF" w:rsidRPr="00627B97" w14:paraId="60ACE5AD" w14:textId="77777777" w:rsidTr="00B41F42">
        <w:trPr>
          <w:trHeight w:val="465"/>
        </w:trPr>
        <w:tc>
          <w:tcPr>
            <w:tcW w:w="2694" w:type="dxa"/>
            <w:vMerge/>
            <w:tcBorders>
              <w:left w:val="single" w:sz="4" w:space="0" w:color="auto"/>
              <w:bottom w:val="single" w:sz="4" w:space="0" w:color="auto"/>
              <w:right w:val="single" w:sz="4" w:space="0" w:color="auto"/>
            </w:tcBorders>
            <w:vAlign w:val="center"/>
          </w:tcPr>
          <w:p w14:paraId="530FF544" w14:textId="77777777" w:rsidR="005659BF" w:rsidRPr="00073C8A" w:rsidRDefault="005659BF" w:rsidP="005659BF">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nil"/>
            </w:tcBorders>
            <w:vAlign w:val="center"/>
          </w:tcPr>
          <w:p w14:paraId="26411895" w14:textId="5F6238E1" w:rsidR="005659BF" w:rsidRPr="00073C8A" w:rsidRDefault="005659BF" w:rsidP="005659BF">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8CEAB" w14:textId="3968D6AB" w:rsidR="005659BF"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938</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2BFD34FD" w14:textId="2C7A9137" w:rsidR="005659BF" w:rsidRPr="005743AA" w:rsidRDefault="005659BF" w:rsidP="005659BF">
            <w:pPr>
              <w:jc w:val="center"/>
              <w:rPr>
                <w:rFonts w:ascii="Times New Roman" w:hAnsi="Times New Roman"/>
                <w:sz w:val="18"/>
                <w:szCs w:val="18"/>
                <w:lang w:eastAsia="ru-RU"/>
              </w:rPr>
            </w:pPr>
            <w:r>
              <w:rPr>
                <w:rFonts w:ascii="Times New Roman" w:hAnsi="Times New Roman"/>
                <w:sz w:val="18"/>
                <w:szCs w:val="18"/>
                <w:lang w:eastAsia="ru-RU"/>
              </w:rPr>
              <w:t>0501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E69099" w14:textId="34B0F860" w:rsidR="005659BF"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0830084060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460A62" w14:textId="64F71DAB" w:rsidR="005659BF" w:rsidRPr="005743AA" w:rsidRDefault="005659BF" w:rsidP="005659BF">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tcPr>
          <w:p w14:paraId="65093268" w14:textId="773A1BE8"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2CDFB3B2" w14:textId="0B4D9DFA"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1CFD8D6E" w14:textId="3BB23BB0"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46277FAA" w14:textId="3FA8ADCC"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74597A44" w14:textId="4520434D"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27B476EB" w14:textId="01C2B2CC"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5142E4B8" w14:textId="2551FD13"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0E4D4E66" w14:textId="556687E3" w:rsidR="005659BF" w:rsidRPr="005743AA"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8" w:space="0" w:color="auto"/>
              <w:left w:val="nil"/>
              <w:bottom w:val="nil"/>
              <w:right w:val="single" w:sz="8" w:space="0" w:color="auto"/>
            </w:tcBorders>
            <w:shd w:val="clear" w:color="auto" w:fill="auto"/>
            <w:noWrap/>
            <w:vAlign w:val="center"/>
          </w:tcPr>
          <w:p w14:paraId="46C55394" w14:textId="44E6AD03" w:rsidR="005659BF"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850" w:type="dxa"/>
            <w:tcBorders>
              <w:top w:val="single" w:sz="8" w:space="0" w:color="auto"/>
              <w:left w:val="nil"/>
              <w:bottom w:val="nil"/>
              <w:right w:val="nil"/>
            </w:tcBorders>
            <w:shd w:val="clear" w:color="auto" w:fill="auto"/>
            <w:noWrap/>
            <w:vAlign w:val="center"/>
          </w:tcPr>
          <w:p w14:paraId="1B243B45" w14:textId="1D3FF126" w:rsidR="005659BF"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851" w:type="dxa"/>
            <w:tcBorders>
              <w:top w:val="single" w:sz="4" w:space="0" w:color="auto"/>
              <w:left w:val="single" w:sz="4" w:space="0" w:color="auto"/>
              <w:bottom w:val="nil"/>
              <w:right w:val="single" w:sz="4" w:space="0" w:color="auto"/>
            </w:tcBorders>
            <w:shd w:val="clear" w:color="auto" w:fill="auto"/>
            <w:noWrap/>
            <w:vAlign w:val="center"/>
          </w:tcPr>
          <w:p w14:paraId="58028C20" w14:textId="343C1A66" w:rsidR="005659BF"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851" w:type="dxa"/>
            <w:tcBorders>
              <w:top w:val="single" w:sz="4" w:space="0" w:color="auto"/>
              <w:left w:val="nil"/>
              <w:bottom w:val="nil"/>
              <w:right w:val="single" w:sz="4" w:space="0" w:color="auto"/>
            </w:tcBorders>
            <w:shd w:val="clear" w:color="auto" w:fill="auto"/>
            <w:vAlign w:val="center"/>
          </w:tcPr>
          <w:p w14:paraId="74C67B18" w14:textId="23F4A2E5" w:rsidR="005659BF" w:rsidRDefault="005659BF" w:rsidP="005659BF">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1800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D6D2EE4" w14:textId="77777777" w:rsidR="005659BF" w:rsidRPr="00627B97" w:rsidRDefault="005659BF" w:rsidP="005659BF">
            <w:pPr>
              <w:jc w:val="center"/>
              <w:rPr>
                <w:rFonts w:ascii="Times New Roman" w:hAnsi="Times New Roman"/>
                <w:color w:val="000000"/>
                <w:sz w:val="14"/>
                <w:szCs w:val="14"/>
                <w:lang w:eastAsia="ru-RU"/>
              </w:rPr>
            </w:pPr>
          </w:p>
        </w:tc>
      </w:tr>
      <w:tr w:rsidR="005659BF" w:rsidRPr="00627B97" w14:paraId="35EC7217" w14:textId="77777777" w:rsidTr="008B3B38">
        <w:trPr>
          <w:trHeight w:val="390"/>
        </w:trPr>
        <w:tc>
          <w:tcPr>
            <w:tcW w:w="16160"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135EC65C" w14:textId="77777777" w:rsidR="005659BF" w:rsidRPr="00073C8A" w:rsidRDefault="005659BF" w:rsidP="005659BF">
            <w:pPr>
              <w:rPr>
                <w:rFonts w:ascii="Times New Roman" w:hAnsi="Times New Roman"/>
                <w:b/>
                <w:bCs/>
                <w:color w:val="000000"/>
                <w:sz w:val="16"/>
                <w:szCs w:val="16"/>
                <w:lang w:eastAsia="ru-RU"/>
              </w:rPr>
            </w:pPr>
            <w:r w:rsidRPr="00073C8A">
              <w:rPr>
                <w:rFonts w:ascii="Times New Roman" w:hAnsi="Times New Roman"/>
                <w:b/>
                <w:bCs/>
                <w:color w:val="000000"/>
                <w:sz w:val="16"/>
                <w:szCs w:val="16"/>
                <w:lang w:eastAsia="ru-RU"/>
              </w:rPr>
              <w:t>Задача 5. Иные мероприятия в области энергосбережения и повышения энергетической эффективности (с 2022 года)</w:t>
            </w:r>
          </w:p>
        </w:tc>
      </w:tr>
      <w:tr w:rsidR="005659BF" w:rsidRPr="00627B97" w14:paraId="08340CA8" w14:textId="77777777" w:rsidTr="008B3B38">
        <w:trPr>
          <w:trHeight w:val="9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AE1BED0" w14:textId="77777777" w:rsidR="005659BF" w:rsidRPr="00073C8A" w:rsidRDefault="005659BF" w:rsidP="005659BF">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5.1.</w:t>
            </w:r>
            <w:r w:rsidRPr="00073C8A">
              <w:rPr>
                <w:rFonts w:ascii="Times New Roman" w:hAnsi="Times New Roman"/>
                <w:color w:val="000000"/>
                <w:sz w:val="16"/>
                <w:szCs w:val="16"/>
                <w:lang w:eastAsia="ru-RU"/>
              </w:rPr>
              <w:t xml:space="preserve">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5161FEF6" w14:textId="77777777" w:rsidR="005659BF" w:rsidRPr="00073C8A" w:rsidRDefault="005659BF" w:rsidP="005659BF">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377F158F"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216AE1E6" w14:textId="77777777" w:rsidR="005659BF" w:rsidRPr="005743AA" w:rsidRDefault="005659BF" w:rsidP="005659BF">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C68EAF5" w14:textId="77777777" w:rsidR="005659BF" w:rsidRPr="005743AA" w:rsidRDefault="005659BF" w:rsidP="005659BF">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0A678A" w14:textId="77777777" w:rsidR="005659BF" w:rsidRPr="005743AA" w:rsidRDefault="005659BF" w:rsidP="005659BF">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2A32C4E5"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8B83BAA"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ED5D242"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BEFFE39"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0F8BF27"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1CA0B1E"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5F195078"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930EBE0"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14D5D9E1"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6B14369F"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single" w:sz="4" w:space="0" w:color="auto"/>
              <w:bottom w:val="nil"/>
              <w:right w:val="single" w:sz="4" w:space="0" w:color="auto"/>
            </w:tcBorders>
            <w:shd w:val="clear" w:color="auto" w:fill="auto"/>
            <w:noWrap/>
            <w:vAlign w:val="center"/>
            <w:hideMark/>
          </w:tcPr>
          <w:p w14:paraId="01806036"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14:paraId="34F7A134" w14:textId="77777777" w:rsidR="005659BF" w:rsidRPr="005743AA" w:rsidRDefault="005659BF" w:rsidP="005659BF">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AF01A77" w14:textId="77777777" w:rsidR="005659BF" w:rsidRPr="00627B97" w:rsidRDefault="005659BF" w:rsidP="005659BF">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5659BF" w:rsidRPr="00627B97" w14:paraId="6158C729" w14:textId="77777777" w:rsidTr="008B3B38">
        <w:trPr>
          <w:trHeight w:val="312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FD63474" w14:textId="77777777" w:rsidR="005659BF" w:rsidRPr="00787A9A" w:rsidRDefault="005659BF" w:rsidP="005659BF">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lastRenderedPageBreak/>
              <w:t>Мероприятие 5.2.</w:t>
            </w:r>
            <w:r w:rsidRPr="00787A9A">
              <w:rPr>
                <w:rFonts w:ascii="Times New Roman" w:hAnsi="Times New Roman"/>
                <w:color w:val="000000"/>
                <w:sz w:val="16"/>
                <w:szCs w:val="16"/>
                <w:lang w:eastAsia="ru-RU"/>
              </w:rPr>
              <w:t xml:space="preserve">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67A716CD" w14:textId="77777777" w:rsidR="005659BF" w:rsidRPr="00787A9A" w:rsidRDefault="005659BF" w:rsidP="005659BF">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102291BD" w14:textId="77777777" w:rsidR="005659BF" w:rsidRPr="00627B97" w:rsidRDefault="005659BF" w:rsidP="005659BF">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93DBC48" w14:textId="77777777" w:rsidR="005659BF" w:rsidRPr="00627B97" w:rsidRDefault="005659BF" w:rsidP="005659BF">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706CC79B" w14:textId="77777777" w:rsidR="005659BF" w:rsidRPr="00627B97" w:rsidRDefault="005659BF" w:rsidP="005659BF">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8328105" w14:textId="77777777" w:rsidR="005659BF" w:rsidRPr="00627B97" w:rsidRDefault="005659BF" w:rsidP="005659BF">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648C4C18"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5502628"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ED4CCE3"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4C4D9C8"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EE3CC22"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41B2592"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7D1733"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EFCC1B"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6F75F3B5"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1B136709"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5264768C"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14:paraId="7324AE20"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138F696" w14:textId="77777777" w:rsidR="005659BF" w:rsidRPr="00627B97" w:rsidRDefault="005659BF" w:rsidP="005659BF">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5659BF" w:rsidRPr="00627B97" w14:paraId="12A5431C" w14:textId="77777777" w:rsidTr="008B3B38">
        <w:trPr>
          <w:trHeight w:val="9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5DD549A" w14:textId="77777777" w:rsidR="005659BF" w:rsidRPr="00787A9A" w:rsidRDefault="005659BF" w:rsidP="005659BF">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t>Мероприятие 5.3.</w:t>
            </w:r>
            <w:r w:rsidRPr="00787A9A">
              <w:rPr>
                <w:rFonts w:ascii="Times New Roman" w:hAnsi="Times New Roman"/>
                <w:color w:val="000000"/>
                <w:sz w:val="16"/>
                <w:szCs w:val="16"/>
                <w:lang w:eastAsia="ru-RU"/>
              </w:rPr>
              <w:t xml:space="preserve">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92" w:type="dxa"/>
            <w:tcBorders>
              <w:top w:val="nil"/>
              <w:left w:val="nil"/>
              <w:bottom w:val="single" w:sz="4" w:space="0" w:color="auto"/>
              <w:right w:val="single" w:sz="4" w:space="0" w:color="auto"/>
            </w:tcBorders>
            <w:shd w:val="clear" w:color="auto" w:fill="auto"/>
            <w:vAlign w:val="center"/>
            <w:hideMark/>
          </w:tcPr>
          <w:p w14:paraId="37035038" w14:textId="77777777" w:rsidR="005659BF" w:rsidRPr="00787A9A" w:rsidRDefault="005659BF" w:rsidP="005659BF">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152937A2" w14:textId="77777777" w:rsidR="005659BF" w:rsidRPr="00627B97" w:rsidRDefault="005659BF" w:rsidP="005659BF">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6947F9AC" w14:textId="77777777" w:rsidR="005659BF" w:rsidRPr="00627B97" w:rsidRDefault="005659BF" w:rsidP="005659BF">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094221B1" w14:textId="77777777" w:rsidR="005659BF" w:rsidRPr="00627B97" w:rsidRDefault="005659BF" w:rsidP="005659BF">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9132D7C" w14:textId="77777777" w:rsidR="005659BF" w:rsidRPr="00627B97" w:rsidRDefault="005659BF" w:rsidP="005659BF">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7FC4D1FF"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CB92FAE"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766EC6C"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288A647"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F5FD0BA"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9D74EBA"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33F429A3"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8EE138E"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2070F10D"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27DC379F"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464E9592"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1" w:type="dxa"/>
            <w:tcBorders>
              <w:top w:val="single" w:sz="4" w:space="0" w:color="auto"/>
              <w:left w:val="nil"/>
              <w:bottom w:val="nil"/>
              <w:right w:val="single" w:sz="4" w:space="0" w:color="auto"/>
            </w:tcBorders>
            <w:shd w:val="clear" w:color="auto" w:fill="auto"/>
            <w:vAlign w:val="center"/>
            <w:hideMark/>
          </w:tcPr>
          <w:p w14:paraId="4FCCCE77" w14:textId="77777777" w:rsidR="005659BF" w:rsidRPr="00C255EE" w:rsidRDefault="005659BF" w:rsidP="005659BF">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F198F8E" w14:textId="77777777" w:rsidR="005659BF" w:rsidRPr="00627B97" w:rsidRDefault="005659BF" w:rsidP="005659BF">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5659BF" w:rsidRPr="00627B97" w14:paraId="4DE105E3" w14:textId="77777777" w:rsidTr="008B3B38">
        <w:trPr>
          <w:trHeight w:val="465"/>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690C3AD9" w14:textId="77777777" w:rsidR="005659BF" w:rsidRPr="00787A9A" w:rsidRDefault="005659BF" w:rsidP="005659BF">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14:paraId="153A8115" w14:textId="77777777" w:rsidR="005659BF" w:rsidRPr="00787A9A" w:rsidRDefault="005659BF" w:rsidP="005659BF">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 </w:t>
            </w:r>
          </w:p>
        </w:tc>
        <w:tc>
          <w:tcPr>
            <w:tcW w:w="566" w:type="dxa"/>
            <w:tcBorders>
              <w:top w:val="nil"/>
              <w:left w:val="nil"/>
              <w:bottom w:val="single" w:sz="8" w:space="0" w:color="auto"/>
              <w:right w:val="single" w:sz="8" w:space="0" w:color="auto"/>
            </w:tcBorders>
            <w:shd w:val="clear" w:color="auto" w:fill="auto"/>
            <w:noWrap/>
            <w:vAlign w:val="center"/>
            <w:hideMark/>
          </w:tcPr>
          <w:p w14:paraId="0076CBD7" w14:textId="77777777" w:rsidR="005659BF" w:rsidRPr="00627B97" w:rsidRDefault="005659BF" w:rsidP="005659BF">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687695F9" w14:textId="77777777" w:rsidR="005659BF" w:rsidRPr="00627B97" w:rsidRDefault="005659BF" w:rsidP="005659BF">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28646B5E" w14:textId="77777777" w:rsidR="005659BF" w:rsidRPr="00627B97" w:rsidRDefault="005659BF" w:rsidP="005659BF">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7" w:type="dxa"/>
            <w:tcBorders>
              <w:top w:val="nil"/>
              <w:left w:val="nil"/>
              <w:bottom w:val="single" w:sz="8" w:space="0" w:color="auto"/>
              <w:right w:val="nil"/>
            </w:tcBorders>
            <w:shd w:val="clear" w:color="auto" w:fill="auto"/>
            <w:noWrap/>
            <w:vAlign w:val="center"/>
            <w:hideMark/>
          </w:tcPr>
          <w:p w14:paraId="2F77C865" w14:textId="77777777" w:rsidR="005659BF" w:rsidRPr="00627B97" w:rsidRDefault="005659BF" w:rsidP="005659BF">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9CF7" w14:textId="77777777" w:rsidR="005659BF" w:rsidRPr="00C255EE" w:rsidRDefault="005659BF" w:rsidP="005659BF">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1 136,38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457425" w14:textId="77777777" w:rsidR="005659BF" w:rsidRPr="00C255EE" w:rsidRDefault="005659BF" w:rsidP="005659BF">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1855CB3" w14:textId="77777777" w:rsidR="005659BF" w:rsidRPr="00C255EE" w:rsidRDefault="005659BF" w:rsidP="005659BF">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420DC6" w14:textId="77777777" w:rsidR="005659BF" w:rsidRPr="00C255EE" w:rsidRDefault="005659BF" w:rsidP="005659BF">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176176" w14:textId="77777777" w:rsidR="005659BF" w:rsidRPr="00C255EE" w:rsidRDefault="005659BF" w:rsidP="005659BF">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02C15B" w14:textId="77777777" w:rsidR="005659BF" w:rsidRPr="00C255EE" w:rsidRDefault="005659BF" w:rsidP="005659BF">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DC0C9ED" w14:textId="77777777" w:rsidR="005659BF" w:rsidRPr="00C255EE" w:rsidRDefault="005659BF" w:rsidP="005659BF">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0F6B55" w14:textId="77777777" w:rsidR="005659BF" w:rsidRPr="00C255EE" w:rsidRDefault="005659BF" w:rsidP="005659BF">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2955474" w14:textId="1A968BCB" w:rsidR="005659BF" w:rsidRPr="00C255EE" w:rsidRDefault="002B5C92" w:rsidP="005659BF">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17479,4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5D59EEF" w14:textId="317D2CA0" w:rsidR="005659BF" w:rsidRPr="00C255EE" w:rsidRDefault="002B5C92" w:rsidP="005659BF">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3F2AE2" w14:textId="4D735E48" w:rsidR="005659BF" w:rsidRPr="00C255EE" w:rsidRDefault="002B5C92" w:rsidP="005659BF">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5D2E2B" w14:textId="77F22D4E" w:rsidR="005659BF" w:rsidRPr="00C255EE" w:rsidRDefault="00D01881" w:rsidP="005659BF">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53723,18</w:t>
            </w:r>
          </w:p>
        </w:tc>
        <w:tc>
          <w:tcPr>
            <w:tcW w:w="709" w:type="dxa"/>
            <w:tcBorders>
              <w:top w:val="nil"/>
              <w:left w:val="nil"/>
              <w:bottom w:val="single" w:sz="8" w:space="0" w:color="auto"/>
              <w:right w:val="single" w:sz="8" w:space="0" w:color="auto"/>
            </w:tcBorders>
            <w:shd w:val="clear" w:color="auto" w:fill="auto"/>
            <w:vAlign w:val="center"/>
            <w:hideMark/>
          </w:tcPr>
          <w:p w14:paraId="52C0EA15" w14:textId="77777777" w:rsidR="005659BF" w:rsidRPr="00627B97" w:rsidRDefault="005659BF" w:rsidP="005659BF">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bl>
    <w:p w14:paraId="4CABC2A3" w14:textId="77777777" w:rsidR="00DC0063" w:rsidRPr="006F7D7D" w:rsidRDefault="00DC0063" w:rsidP="006A3B89">
      <w:pPr>
        <w:pStyle w:val="a3"/>
        <w:tabs>
          <w:tab w:val="left" w:pos="1134"/>
          <w:tab w:val="left" w:pos="1276"/>
          <w:tab w:val="left" w:pos="1418"/>
        </w:tabs>
        <w:autoSpaceDE w:val="0"/>
        <w:autoSpaceDN w:val="0"/>
        <w:adjustRightInd w:val="0"/>
        <w:ind w:left="0" w:right="-1"/>
        <w:outlineLvl w:val="1"/>
        <w:sectPr w:rsidR="00DC0063" w:rsidRPr="006F7D7D" w:rsidSect="000651DB">
          <w:pgSz w:w="16838" w:h="11906" w:orient="landscape"/>
          <w:pgMar w:top="567" w:right="1134" w:bottom="851" w:left="1134" w:header="709" w:footer="709" w:gutter="0"/>
          <w:cols w:space="708"/>
          <w:docGrid w:linePitch="360"/>
        </w:sectPr>
      </w:pPr>
    </w:p>
    <w:p w14:paraId="7456B3A4" w14:textId="77777777" w:rsidR="00DC0063" w:rsidRPr="006F7D7D" w:rsidRDefault="00DC0063" w:rsidP="00DC0063">
      <w:pPr>
        <w:autoSpaceDE w:val="0"/>
        <w:autoSpaceDN w:val="0"/>
        <w:adjustRightInd w:val="0"/>
        <w:ind w:left="5103"/>
        <w:outlineLvl w:val="0"/>
        <w:rPr>
          <w:rFonts w:ascii="Times New Roman" w:hAnsi="Times New Roman"/>
          <w:lang w:eastAsia="ru-RU"/>
        </w:rPr>
      </w:pPr>
      <w:r w:rsidRPr="006F7D7D">
        <w:rPr>
          <w:rFonts w:ascii="Times New Roman" w:hAnsi="Times New Roman"/>
          <w:lang w:eastAsia="ru-RU"/>
        </w:rPr>
        <w:lastRenderedPageBreak/>
        <w:t>Приложение № 4</w:t>
      </w:r>
    </w:p>
    <w:p w14:paraId="3D367EE8" w14:textId="34E134D0" w:rsidR="00DC0063" w:rsidRPr="006F7D7D" w:rsidRDefault="00DC0063" w:rsidP="00DC0063">
      <w:pPr>
        <w:ind w:left="5103" w:right="-1"/>
        <w:jc w:val="both"/>
        <w:rPr>
          <w:rFonts w:ascii="Times New Roman" w:hAnsi="Times New Roman"/>
        </w:rPr>
      </w:pPr>
      <w:r w:rsidRPr="006F7D7D">
        <w:rPr>
          <w:rFonts w:ascii="Times New Roman" w:hAnsi="Times New Roman"/>
          <w:lang w:eastAsia="ru-RU"/>
        </w:rPr>
        <w:t>к муниципальной программе города Дивногорска</w:t>
      </w:r>
      <w:r w:rsidR="00F948D6">
        <w:rPr>
          <w:rFonts w:ascii="Times New Roman" w:hAnsi="Times New Roman"/>
          <w:lang w:eastAsia="ru-RU"/>
        </w:rPr>
        <w:t xml:space="preserve"> </w:t>
      </w:r>
      <w:r w:rsidRPr="006F7D7D">
        <w:rPr>
          <w:rFonts w:ascii="Times New Roman" w:hAnsi="Times New Roman"/>
          <w:lang w:eastAsia="ru-RU"/>
        </w:rPr>
        <w:t>«Функционирование жилищно-коммунального хозяйства и повышен</w:t>
      </w:r>
      <w:r w:rsidR="00F23723" w:rsidRPr="006F7D7D">
        <w:rPr>
          <w:rFonts w:ascii="Times New Roman" w:hAnsi="Times New Roman"/>
          <w:lang w:eastAsia="ru-RU"/>
        </w:rPr>
        <w:t>ие энергетической эффективности</w:t>
      </w:r>
      <w:r w:rsidR="000D0386" w:rsidRPr="006F7D7D">
        <w:rPr>
          <w:rFonts w:ascii="Times New Roman" w:hAnsi="Times New Roman"/>
          <w:lang w:eastAsia="ru-RU"/>
        </w:rPr>
        <w:t xml:space="preserve">» </w:t>
      </w:r>
    </w:p>
    <w:p w14:paraId="6EAF6C82" w14:textId="77777777" w:rsidR="00DC0063" w:rsidRPr="006F7D7D" w:rsidRDefault="00DC0063" w:rsidP="00DC0063">
      <w:pPr>
        <w:autoSpaceDE w:val="0"/>
        <w:autoSpaceDN w:val="0"/>
        <w:adjustRightInd w:val="0"/>
        <w:outlineLvl w:val="0"/>
        <w:rPr>
          <w:rFonts w:ascii="Times New Roman" w:hAnsi="Times New Roman"/>
          <w:sz w:val="28"/>
          <w:szCs w:val="28"/>
          <w:lang w:eastAsia="ru-RU"/>
        </w:rPr>
      </w:pPr>
    </w:p>
    <w:p w14:paraId="5AE2BC73" w14:textId="77777777" w:rsidR="00DC0063" w:rsidRPr="006F7D7D" w:rsidRDefault="00DC0063" w:rsidP="00DC0063">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ПАСПОРТПОДПРОГРАММЫ№ 4</w:t>
      </w:r>
    </w:p>
    <w:p w14:paraId="4764601E" w14:textId="77777777" w:rsidR="00DC0063" w:rsidRPr="006F7D7D" w:rsidRDefault="00DC0063" w:rsidP="00DC0063">
      <w:pPr>
        <w:autoSpaceDE w:val="0"/>
        <w:autoSpaceDN w:val="0"/>
        <w:adjustRightInd w:val="0"/>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p w14:paraId="70C83EA7" w14:textId="77777777" w:rsidR="00347055" w:rsidRPr="006F7D7D" w:rsidRDefault="00347055" w:rsidP="00DC0063">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6F7D7D" w:rsidRPr="006F7D7D" w14:paraId="1AC09F2F" w14:textId="77777777" w:rsidTr="00FC6A1D">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14:paraId="4D18921D" w14:textId="77777777"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14:paraId="42AA4FB5" w14:textId="77777777" w:rsidR="00DC0063" w:rsidRPr="006F7D7D" w:rsidRDefault="00DC0063" w:rsidP="00680E84">
            <w:pPr>
              <w:autoSpaceDE w:val="0"/>
              <w:autoSpaceDN w:val="0"/>
              <w:adjustRightInd w:val="0"/>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6F7D7D" w:rsidRPr="006F7D7D" w14:paraId="75B34645" w14:textId="77777777" w:rsidTr="00FC6A1D">
        <w:trPr>
          <w:trHeight w:val="1540"/>
          <w:tblCellSpacing w:w="5" w:type="nil"/>
          <w:jc w:val="center"/>
        </w:trPr>
        <w:tc>
          <w:tcPr>
            <w:tcW w:w="2977" w:type="dxa"/>
            <w:tcBorders>
              <w:left w:val="single" w:sz="4" w:space="0" w:color="auto"/>
              <w:bottom w:val="single" w:sz="4" w:space="0" w:color="auto"/>
              <w:right w:val="single" w:sz="4" w:space="0" w:color="auto"/>
            </w:tcBorders>
          </w:tcPr>
          <w:p w14:paraId="6AA78C0A" w14:textId="77777777"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14:paraId="38B43DCA" w14:textId="0ADD886C" w:rsidR="00DC0063" w:rsidRPr="006F7D7D" w:rsidRDefault="00DC0063" w:rsidP="00680E8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9758A8" w:rsidRPr="006F7D7D" w14:paraId="10550785" w14:textId="77777777" w:rsidTr="00FC6A1D">
        <w:trPr>
          <w:trHeight w:val="639"/>
          <w:tblCellSpacing w:w="5" w:type="nil"/>
          <w:jc w:val="center"/>
        </w:trPr>
        <w:tc>
          <w:tcPr>
            <w:tcW w:w="2977" w:type="dxa"/>
            <w:tcBorders>
              <w:left w:val="single" w:sz="4" w:space="0" w:color="auto"/>
              <w:bottom w:val="single" w:sz="4" w:space="0" w:color="auto"/>
              <w:right w:val="single" w:sz="4" w:space="0" w:color="auto"/>
            </w:tcBorders>
          </w:tcPr>
          <w:p w14:paraId="799BC7BD" w14:textId="77777777" w:rsidR="009758A8" w:rsidRPr="006F7D7D" w:rsidRDefault="009758A8" w:rsidP="008E31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14:paraId="684A9578" w14:textId="77777777" w:rsidR="009758A8" w:rsidRPr="001D373C" w:rsidRDefault="009758A8" w:rsidP="008E3171">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14:paraId="49D13200" w14:textId="77777777" w:rsidTr="00FC6A1D">
        <w:trPr>
          <w:trHeight w:val="639"/>
          <w:tblCellSpacing w:w="5" w:type="nil"/>
          <w:jc w:val="center"/>
        </w:trPr>
        <w:tc>
          <w:tcPr>
            <w:tcW w:w="2977" w:type="dxa"/>
            <w:tcBorders>
              <w:left w:val="single" w:sz="4" w:space="0" w:color="auto"/>
              <w:bottom w:val="single" w:sz="4" w:space="0" w:color="auto"/>
              <w:right w:val="single" w:sz="4" w:space="0" w:color="auto"/>
            </w:tcBorders>
          </w:tcPr>
          <w:p w14:paraId="290E3483" w14:textId="77777777" w:rsidR="00DC0063" w:rsidRPr="006F7D7D" w:rsidRDefault="0047320C" w:rsidP="00680E8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Исполнители подпрограммы</w:t>
            </w:r>
          </w:p>
        </w:tc>
        <w:tc>
          <w:tcPr>
            <w:tcW w:w="6664" w:type="dxa"/>
            <w:tcBorders>
              <w:left w:val="single" w:sz="4" w:space="0" w:color="auto"/>
              <w:bottom w:val="single" w:sz="4" w:space="0" w:color="auto"/>
              <w:right w:val="single" w:sz="4" w:space="0" w:color="auto"/>
            </w:tcBorders>
          </w:tcPr>
          <w:p w14:paraId="21014C19" w14:textId="6BD86204"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МКУ «</w:t>
            </w:r>
            <w:r w:rsidR="00922392">
              <w:rPr>
                <w:rFonts w:ascii="Times New Roman" w:hAnsi="Times New Roman"/>
                <w:sz w:val="28"/>
                <w:szCs w:val="28"/>
                <w:lang w:eastAsia="ru-RU"/>
              </w:rPr>
              <w:t>УСГХ»</w:t>
            </w:r>
          </w:p>
        </w:tc>
      </w:tr>
      <w:tr w:rsidR="006F7D7D" w:rsidRPr="006F7D7D" w14:paraId="314C4DAD" w14:textId="77777777" w:rsidTr="00FC6A1D">
        <w:trPr>
          <w:trHeight w:val="274"/>
          <w:tblCellSpacing w:w="5" w:type="nil"/>
          <w:jc w:val="center"/>
        </w:trPr>
        <w:tc>
          <w:tcPr>
            <w:tcW w:w="2977" w:type="dxa"/>
            <w:tcBorders>
              <w:left w:val="single" w:sz="4" w:space="0" w:color="auto"/>
              <w:bottom w:val="single" w:sz="4" w:space="0" w:color="auto"/>
              <w:right w:val="single" w:sz="4" w:space="0" w:color="auto"/>
            </w:tcBorders>
          </w:tcPr>
          <w:p w14:paraId="7977F872" w14:textId="77777777"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14:paraId="0A833470" w14:textId="77777777" w:rsidR="00DC0063" w:rsidRPr="006F7D7D" w:rsidRDefault="00DC0063" w:rsidP="00680E84">
            <w:pPr>
              <w:widowControl w:val="0"/>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667F6C73" w14:textId="77777777" w:rsidR="00DC0063" w:rsidRPr="006F7D7D" w:rsidRDefault="00DC0063" w:rsidP="00680E84">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417067B8" w14:textId="77777777" w:rsidR="00DC0063" w:rsidRPr="006F7D7D" w:rsidRDefault="00DC0063" w:rsidP="00680E84">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1047E5EC" w14:textId="77777777" w:rsidR="00DC0063" w:rsidRPr="006F7D7D" w:rsidRDefault="00DC0063" w:rsidP="00680E84">
            <w:pPr>
              <w:rPr>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tc>
      </w:tr>
      <w:tr w:rsidR="006F7D7D" w:rsidRPr="006F7D7D" w14:paraId="761ACE3D" w14:textId="77777777" w:rsidTr="00FC6A1D">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14:paraId="574CAF80" w14:textId="77777777" w:rsidR="00DC0063" w:rsidRPr="006F7D7D" w:rsidRDefault="00DC0063" w:rsidP="00680E84">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Перечень </w:t>
            </w:r>
          </w:p>
          <w:p w14:paraId="33F5B08B" w14:textId="77777777" w:rsidR="00DC0063" w:rsidRPr="006F7D7D" w:rsidRDefault="00DC0063" w:rsidP="0047320C">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w:t>
            </w:r>
            <w:r w:rsidR="0047320C">
              <w:rPr>
                <w:rFonts w:ascii="Times New Roman" w:hAnsi="Times New Roman"/>
                <w:sz w:val="28"/>
                <w:szCs w:val="28"/>
              </w:rPr>
              <w:t>показателей</w:t>
            </w:r>
            <w:r w:rsidRPr="006F7D7D">
              <w:rPr>
                <w:rFonts w:ascii="Times New Roman" w:hAnsi="Times New Roman"/>
                <w:sz w:val="28"/>
                <w:szCs w:val="28"/>
              </w:rPr>
              <w:t xml:space="preserve"> </w:t>
            </w:r>
          </w:p>
        </w:tc>
        <w:tc>
          <w:tcPr>
            <w:tcW w:w="6664" w:type="dxa"/>
            <w:tcBorders>
              <w:top w:val="single" w:sz="4" w:space="0" w:color="auto"/>
              <w:left w:val="single" w:sz="4" w:space="0" w:color="auto"/>
              <w:bottom w:val="single" w:sz="6" w:space="0" w:color="auto"/>
              <w:right w:val="single" w:sz="4" w:space="0" w:color="auto"/>
            </w:tcBorders>
          </w:tcPr>
          <w:p w14:paraId="7382A5AD" w14:textId="77777777" w:rsidR="00DC0063" w:rsidRPr="006F7D7D" w:rsidRDefault="0047320C" w:rsidP="00680E84">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Д</w:t>
            </w:r>
            <w:r w:rsidR="00DC0063" w:rsidRPr="006F7D7D">
              <w:rPr>
                <w:rFonts w:ascii="Times New Roman" w:hAnsi="Times New Roman"/>
                <w:sz w:val="28"/>
                <w:szCs w:val="28"/>
              </w:rPr>
              <w:t>оля исполненных бюджетных ассигнований, предусмотренных в муниципальной</w:t>
            </w:r>
            <w:r>
              <w:rPr>
                <w:rFonts w:ascii="Times New Roman" w:hAnsi="Times New Roman"/>
                <w:sz w:val="28"/>
                <w:szCs w:val="28"/>
              </w:rPr>
              <w:t xml:space="preserve"> </w:t>
            </w:r>
            <w:r w:rsidR="00DC0063" w:rsidRPr="006F7D7D">
              <w:rPr>
                <w:rFonts w:ascii="Times New Roman" w:hAnsi="Times New Roman"/>
                <w:sz w:val="28"/>
                <w:szCs w:val="28"/>
              </w:rPr>
              <w:t>программе.</w:t>
            </w:r>
          </w:p>
        </w:tc>
      </w:tr>
      <w:tr w:rsidR="006F7D7D" w:rsidRPr="006F7D7D" w14:paraId="5372994A" w14:textId="77777777" w:rsidTr="00FC6A1D">
        <w:trPr>
          <w:trHeight w:val="401"/>
          <w:tblCellSpacing w:w="5" w:type="nil"/>
          <w:jc w:val="center"/>
        </w:trPr>
        <w:tc>
          <w:tcPr>
            <w:tcW w:w="2977" w:type="dxa"/>
            <w:tcBorders>
              <w:left w:val="single" w:sz="4" w:space="0" w:color="auto"/>
              <w:bottom w:val="single" w:sz="4" w:space="0" w:color="auto"/>
              <w:right w:val="single" w:sz="4" w:space="0" w:color="auto"/>
            </w:tcBorders>
          </w:tcPr>
          <w:p w14:paraId="7D66E5AE" w14:textId="77777777"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14:paraId="6F863739" w14:textId="77777777" w:rsidR="00DC0063" w:rsidRPr="006F7D7D" w:rsidRDefault="00DC0063" w:rsidP="00680E8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2014</w:t>
            </w:r>
            <w:r w:rsidR="0047320C">
              <w:rPr>
                <w:rFonts w:ascii="Times New Roman" w:hAnsi="Times New Roman"/>
                <w:sz w:val="28"/>
                <w:szCs w:val="28"/>
                <w:lang w:eastAsia="ru-RU"/>
              </w:rPr>
              <w:t xml:space="preserve"> </w:t>
            </w:r>
            <w:r w:rsidRPr="006F7D7D">
              <w:rPr>
                <w:rFonts w:ascii="Times New Roman" w:hAnsi="Times New Roman"/>
                <w:sz w:val="28"/>
                <w:szCs w:val="28"/>
                <w:lang w:eastAsia="ru-RU"/>
              </w:rPr>
              <w:t>-</w:t>
            </w:r>
            <w:r w:rsidR="0047320C">
              <w:rPr>
                <w:rFonts w:ascii="Times New Roman" w:hAnsi="Times New Roman"/>
                <w:sz w:val="28"/>
                <w:szCs w:val="28"/>
                <w:lang w:eastAsia="ru-RU"/>
              </w:rPr>
              <w:t xml:space="preserve"> </w:t>
            </w:r>
            <w:r w:rsidRPr="00140B9F">
              <w:rPr>
                <w:rFonts w:ascii="Times New Roman" w:hAnsi="Times New Roman"/>
                <w:sz w:val="28"/>
                <w:szCs w:val="28"/>
                <w:lang w:eastAsia="ru-RU"/>
              </w:rPr>
              <w:t>202</w:t>
            </w:r>
            <w:r w:rsidR="001A01B0" w:rsidRPr="00140B9F">
              <w:rPr>
                <w:rFonts w:ascii="Times New Roman" w:hAnsi="Times New Roman"/>
                <w:sz w:val="28"/>
                <w:szCs w:val="28"/>
                <w:lang w:eastAsia="ru-RU"/>
              </w:rPr>
              <w:t>4</w:t>
            </w:r>
            <w:r w:rsidRPr="006F7D7D">
              <w:rPr>
                <w:rFonts w:ascii="Times New Roman" w:hAnsi="Times New Roman"/>
                <w:sz w:val="28"/>
                <w:szCs w:val="28"/>
                <w:lang w:eastAsia="ru-RU"/>
              </w:rPr>
              <w:t xml:space="preserve"> годы</w:t>
            </w:r>
          </w:p>
          <w:p w14:paraId="0B017F05" w14:textId="77777777" w:rsidR="00DC0063" w:rsidRPr="006F7D7D" w:rsidRDefault="00DC0063" w:rsidP="00680E84">
            <w:pPr>
              <w:ind w:right="-1"/>
              <w:jc w:val="both"/>
              <w:rPr>
                <w:rFonts w:ascii="Times New Roman" w:hAnsi="Times New Roman"/>
                <w:sz w:val="28"/>
                <w:szCs w:val="28"/>
                <w:lang w:eastAsia="ru-RU"/>
              </w:rPr>
            </w:pPr>
          </w:p>
        </w:tc>
      </w:tr>
      <w:tr w:rsidR="006F7D7D" w:rsidRPr="006F7D7D" w14:paraId="771B5B1F" w14:textId="77777777" w:rsidTr="00812E6C">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14:paraId="6E6F87BE" w14:textId="77777777" w:rsidR="00DC0063" w:rsidRPr="006F7D7D" w:rsidRDefault="0047320C" w:rsidP="00680E8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Информация по ресурсному обеспечению подпрограммы</w:t>
            </w:r>
            <w:r w:rsidR="00DC0063" w:rsidRPr="006F7D7D">
              <w:rPr>
                <w:rFonts w:ascii="Times New Roman" w:hAnsi="Times New Roman"/>
                <w:sz w:val="28"/>
                <w:szCs w:val="28"/>
                <w:lang w:eastAsia="ru-RU"/>
              </w:rPr>
              <w:t xml:space="preserve"> </w:t>
            </w:r>
          </w:p>
        </w:tc>
        <w:tc>
          <w:tcPr>
            <w:tcW w:w="6664" w:type="dxa"/>
            <w:tcBorders>
              <w:top w:val="single" w:sz="6" w:space="0" w:color="auto"/>
              <w:left w:val="single" w:sz="4" w:space="0" w:color="auto"/>
              <w:bottom w:val="single" w:sz="6" w:space="0" w:color="auto"/>
              <w:right w:val="single" w:sz="4" w:space="0" w:color="auto"/>
            </w:tcBorders>
          </w:tcPr>
          <w:p w14:paraId="47B77863" w14:textId="34F9826A"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140B9F">
              <w:rPr>
                <w:rFonts w:ascii="Times New Roman" w:hAnsi="Times New Roman"/>
                <w:sz w:val="28"/>
                <w:szCs w:val="28"/>
              </w:rPr>
              <w:t>202</w:t>
            </w:r>
            <w:r w:rsidR="001A01B0" w:rsidRPr="00140B9F">
              <w:rPr>
                <w:rFonts w:ascii="Times New Roman" w:hAnsi="Times New Roman"/>
                <w:sz w:val="28"/>
                <w:szCs w:val="28"/>
              </w:rPr>
              <w:t>4</w:t>
            </w:r>
            <w:r w:rsidRPr="006F7D7D">
              <w:rPr>
                <w:rFonts w:ascii="Times New Roman" w:hAnsi="Times New Roman"/>
                <w:sz w:val="28"/>
                <w:szCs w:val="28"/>
              </w:rPr>
              <w:t xml:space="preserve"> годах за счет всех источников финансирования составит </w:t>
            </w:r>
            <w:r w:rsidR="002629B2">
              <w:rPr>
                <w:rFonts w:ascii="Times New Roman" w:hAnsi="Times New Roman"/>
                <w:sz w:val="28"/>
                <w:szCs w:val="28"/>
              </w:rPr>
              <w:t>155768,62</w:t>
            </w:r>
            <w:r w:rsidRPr="006F7D7D">
              <w:rPr>
                <w:rFonts w:ascii="Times New Roman" w:hAnsi="Times New Roman"/>
                <w:sz w:val="28"/>
                <w:szCs w:val="28"/>
              </w:rPr>
              <w:t xml:space="preserve"> тыс. рублей, из них по годам:</w:t>
            </w:r>
            <w:r w:rsidR="000D79A0">
              <w:rPr>
                <w:rFonts w:ascii="Times New Roman" w:hAnsi="Times New Roman"/>
                <w:sz w:val="28"/>
                <w:szCs w:val="28"/>
              </w:rPr>
              <w:t xml:space="preserve">                        </w:t>
            </w:r>
            <w:r w:rsidR="002629B2">
              <w:rPr>
                <w:rFonts w:ascii="Times New Roman" w:hAnsi="Times New Roman"/>
                <w:color w:val="FF0000"/>
                <w:sz w:val="28"/>
                <w:szCs w:val="28"/>
              </w:rPr>
              <w:t xml:space="preserve"> </w:t>
            </w:r>
          </w:p>
          <w:p w14:paraId="64924B40" w14:textId="77777777"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lastRenderedPageBreak/>
              <w:t xml:space="preserve"> 2014 год – 5 547,00 тыс. рублей;</w:t>
            </w:r>
          </w:p>
          <w:p w14:paraId="5B5DB58F" w14:textId="77777777"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2015 год – 5 801,38 тыс. рублей;</w:t>
            </w:r>
          </w:p>
          <w:p w14:paraId="350B0A96" w14:textId="77777777"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2016 год – 6 971,98 тыс. рублей;</w:t>
            </w:r>
          </w:p>
          <w:p w14:paraId="03A1FBF4" w14:textId="77777777"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2017 год – 8 563,26 тыс. рублей;</w:t>
            </w:r>
          </w:p>
          <w:p w14:paraId="784B82D9" w14:textId="77777777"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2018 год – 9 313,00 тыс. рублей;</w:t>
            </w:r>
          </w:p>
          <w:p w14:paraId="03E7BC6A" w14:textId="77777777"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2019 год – 12 932,80 тыс. рублей;</w:t>
            </w:r>
          </w:p>
          <w:p w14:paraId="6C33F277" w14:textId="77777777" w:rsidR="00DC0063" w:rsidRPr="006F7D7D" w:rsidRDefault="00DC0063" w:rsidP="00680E84">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2020 год – </w:t>
            </w:r>
            <w:r w:rsidR="00D701D5">
              <w:rPr>
                <w:rFonts w:ascii="Times New Roman" w:hAnsi="Times New Roman"/>
                <w:sz w:val="28"/>
                <w:szCs w:val="28"/>
              </w:rPr>
              <w:t>12 590,90</w:t>
            </w:r>
            <w:r w:rsidRPr="006F7D7D">
              <w:rPr>
                <w:rFonts w:ascii="Times New Roman" w:hAnsi="Times New Roman"/>
                <w:sz w:val="28"/>
                <w:szCs w:val="28"/>
              </w:rPr>
              <w:t xml:space="preserve"> тыс. рублей;</w:t>
            </w:r>
          </w:p>
          <w:p w14:paraId="1FE9B5C5" w14:textId="435596D7" w:rsidR="00DC0063" w:rsidRPr="006F7D7D" w:rsidRDefault="00DC0063" w:rsidP="00347055">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6F7D7D">
              <w:rPr>
                <w:rFonts w:ascii="Times New Roman" w:hAnsi="Times New Roman"/>
                <w:sz w:val="28"/>
                <w:szCs w:val="28"/>
              </w:rPr>
              <w:t xml:space="preserve">2021 год – </w:t>
            </w:r>
            <w:r w:rsidR="00D1277B">
              <w:rPr>
                <w:rFonts w:ascii="Times New Roman" w:hAnsi="Times New Roman"/>
                <w:sz w:val="28"/>
                <w:szCs w:val="28"/>
              </w:rPr>
              <w:t>16782,80</w:t>
            </w:r>
            <w:r w:rsidRPr="006F7D7D">
              <w:rPr>
                <w:rFonts w:ascii="Times New Roman" w:hAnsi="Times New Roman"/>
                <w:sz w:val="28"/>
                <w:szCs w:val="28"/>
              </w:rPr>
              <w:t xml:space="preserve"> тыс. рублей;</w:t>
            </w:r>
            <w:r w:rsidR="000D79A0">
              <w:rPr>
                <w:rFonts w:ascii="Times New Roman" w:hAnsi="Times New Roman"/>
                <w:sz w:val="28"/>
                <w:szCs w:val="28"/>
              </w:rPr>
              <w:t xml:space="preserve"> </w:t>
            </w:r>
            <w:r w:rsidR="00D1277B">
              <w:rPr>
                <w:rFonts w:ascii="Times New Roman" w:hAnsi="Times New Roman"/>
                <w:color w:val="FF0000"/>
                <w:sz w:val="28"/>
                <w:szCs w:val="28"/>
              </w:rPr>
              <w:t xml:space="preserve"> </w:t>
            </w:r>
          </w:p>
          <w:p w14:paraId="63EF07D4" w14:textId="1FF92BC4" w:rsidR="00DC0063" w:rsidRPr="006F7D7D" w:rsidRDefault="00DC0063" w:rsidP="00680E84">
            <w:pPr>
              <w:overflowPunct w:val="0"/>
              <w:autoSpaceDE w:val="0"/>
              <w:autoSpaceDN w:val="0"/>
              <w:adjustRightInd w:val="0"/>
              <w:ind w:right="-1" w:firstLine="567"/>
              <w:textAlignment w:val="baseline"/>
              <w:rPr>
                <w:rFonts w:ascii="Times New Roman" w:hAnsi="Times New Roman"/>
                <w:sz w:val="28"/>
                <w:szCs w:val="28"/>
              </w:rPr>
            </w:pPr>
            <w:r w:rsidRPr="006F7D7D">
              <w:rPr>
                <w:rFonts w:ascii="Times New Roman" w:hAnsi="Times New Roman"/>
                <w:sz w:val="28"/>
                <w:szCs w:val="28"/>
              </w:rPr>
              <w:t xml:space="preserve"> 2022 год – </w:t>
            </w:r>
            <w:r w:rsidR="00D1277B">
              <w:rPr>
                <w:rFonts w:ascii="Times New Roman" w:hAnsi="Times New Roman"/>
                <w:sz w:val="28"/>
                <w:szCs w:val="28"/>
              </w:rPr>
              <w:t>24723,90</w:t>
            </w:r>
            <w:r w:rsidRPr="006F7D7D">
              <w:rPr>
                <w:rFonts w:ascii="Times New Roman" w:hAnsi="Times New Roman"/>
                <w:sz w:val="28"/>
                <w:szCs w:val="28"/>
              </w:rPr>
              <w:t xml:space="preserve"> тыс. рублей</w:t>
            </w:r>
            <w:r w:rsidR="00F23723" w:rsidRPr="006F7D7D">
              <w:rPr>
                <w:rFonts w:ascii="Times New Roman" w:hAnsi="Times New Roman"/>
                <w:sz w:val="28"/>
                <w:szCs w:val="28"/>
              </w:rPr>
              <w:t>;</w:t>
            </w:r>
            <w:r w:rsidR="000D79A0">
              <w:rPr>
                <w:rFonts w:ascii="Times New Roman" w:hAnsi="Times New Roman"/>
                <w:sz w:val="28"/>
                <w:szCs w:val="28"/>
              </w:rPr>
              <w:t xml:space="preserve"> </w:t>
            </w:r>
            <w:r w:rsidR="00D1277B">
              <w:rPr>
                <w:rFonts w:ascii="Times New Roman" w:hAnsi="Times New Roman"/>
                <w:color w:val="FF0000"/>
                <w:sz w:val="28"/>
                <w:szCs w:val="28"/>
              </w:rPr>
              <w:t xml:space="preserve"> </w:t>
            </w:r>
          </w:p>
          <w:p w14:paraId="640C31DF" w14:textId="6253D97D" w:rsidR="00F23723" w:rsidRDefault="001A01B0" w:rsidP="00680E84">
            <w:pPr>
              <w:overflowPunct w:val="0"/>
              <w:autoSpaceDE w:val="0"/>
              <w:autoSpaceDN w:val="0"/>
              <w:adjustRightInd w:val="0"/>
              <w:ind w:right="-1" w:firstLine="567"/>
              <w:textAlignment w:val="baseline"/>
              <w:rPr>
                <w:rFonts w:ascii="Times New Roman" w:hAnsi="Times New Roman"/>
                <w:sz w:val="28"/>
                <w:szCs w:val="28"/>
              </w:rPr>
            </w:pPr>
            <w:r>
              <w:rPr>
                <w:rFonts w:ascii="Times New Roman" w:hAnsi="Times New Roman"/>
                <w:sz w:val="28"/>
                <w:szCs w:val="28"/>
              </w:rPr>
              <w:t xml:space="preserve"> 2023 год – </w:t>
            </w:r>
            <w:r w:rsidR="00D1277B">
              <w:rPr>
                <w:rFonts w:ascii="Times New Roman" w:hAnsi="Times New Roman"/>
                <w:sz w:val="28"/>
                <w:szCs w:val="28"/>
              </w:rPr>
              <w:t>26270,80</w:t>
            </w:r>
            <w:r>
              <w:rPr>
                <w:rFonts w:ascii="Times New Roman" w:hAnsi="Times New Roman"/>
                <w:sz w:val="28"/>
                <w:szCs w:val="28"/>
              </w:rPr>
              <w:t xml:space="preserve"> тыс. рублей;</w:t>
            </w:r>
            <w:r w:rsidR="000D79A0">
              <w:rPr>
                <w:rFonts w:ascii="Times New Roman" w:hAnsi="Times New Roman"/>
                <w:sz w:val="28"/>
                <w:szCs w:val="28"/>
              </w:rPr>
              <w:t xml:space="preserve"> </w:t>
            </w:r>
            <w:r w:rsidR="00D1277B">
              <w:rPr>
                <w:rFonts w:ascii="Times New Roman" w:hAnsi="Times New Roman"/>
                <w:color w:val="FF0000"/>
                <w:sz w:val="28"/>
                <w:szCs w:val="28"/>
              </w:rPr>
              <w:t xml:space="preserve">  </w:t>
            </w:r>
          </w:p>
          <w:p w14:paraId="42E21A65" w14:textId="7ECD531D" w:rsidR="00DC0063" w:rsidRPr="006F7D7D" w:rsidRDefault="00ED194D" w:rsidP="00812E6C">
            <w:pPr>
              <w:tabs>
                <w:tab w:val="left" w:pos="0"/>
                <w:tab w:val="left" w:pos="709"/>
                <w:tab w:val="left" w:pos="900"/>
              </w:tabs>
              <w:jc w:val="both"/>
              <w:rPr>
                <w:rFonts w:ascii="Times New Roman" w:hAnsi="Times New Roman"/>
                <w:sz w:val="28"/>
                <w:szCs w:val="28"/>
                <w:lang w:eastAsia="ru-RU"/>
              </w:rPr>
            </w:pPr>
            <w:r>
              <w:rPr>
                <w:rFonts w:ascii="Times New Roman" w:hAnsi="Times New Roman"/>
                <w:sz w:val="28"/>
                <w:szCs w:val="28"/>
              </w:rPr>
              <w:t xml:space="preserve">        </w:t>
            </w:r>
            <w:r w:rsidR="00FE1AF7">
              <w:rPr>
                <w:rFonts w:ascii="Times New Roman" w:hAnsi="Times New Roman"/>
                <w:sz w:val="28"/>
                <w:szCs w:val="28"/>
              </w:rPr>
              <w:t xml:space="preserve"> </w:t>
            </w:r>
            <w:r w:rsidR="001A01B0" w:rsidRPr="0046350A">
              <w:rPr>
                <w:rFonts w:ascii="Times New Roman" w:hAnsi="Times New Roman"/>
                <w:sz w:val="28"/>
                <w:szCs w:val="28"/>
              </w:rPr>
              <w:t xml:space="preserve">2024 год </w:t>
            </w:r>
            <w:proofErr w:type="gramStart"/>
            <w:r w:rsidR="001A01B0" w:rsidRPr="0046350A">
              <w:rPr>
                <w:rFonts w:ascii="Times New Roman" w:hAnsi="Times New Roman"/>
                <w:sz w:val="28"/>
                <w:szCs w:val="28"/>
              </w:rPr>
              <w:t xml:space="preserve">– </w:t>
            </w:r>
            <w:r w:rsidR="00D1277B">
              <w:rPr>
                <w:rFonts w:ascii="Times New Roman" w:hAnsi="Times New Roman"/>
                <w:sz w:val="28"/>
                <w:szCs w:val="28"/>
              </w:rPr>
              <w:t xml:space="preserve"> 26270</w:t>
            </w:r>
            <w:proofErr w:type="gramEnd"/>
            <w:r w:rsidR="00D1277B">
              <w:rPr>
                <w:rFonts w:ascii="Times New Roman" w:hAnsi="Times New Roman"/>
                <w:sz w:val="28"/>
                <w:szCs w:val="28"/>
              </w:rPr>
              <w:t>,80</w:t>
            </w:r>
            <w:r w:rsidR="001A01B0" w:rsidRPr="0046350A">
              <w:rPr>
                <w:rFonts w:ascii="Times New Roman" w:hAnsi="Times New Roman"/>
                <w:sz w:val="28"/>
                <w:szCs w:val="28"/>
              </w:rPr>
              <w:t xml:space="preserve"> тыс. рублей.</w:t>
            </w:r>
            <w:r w:rsidR="000D79A0">
              <w:rPr>
                <w:rFonts w:ascii="Times New Roman" w:hAnsi="Times New Roman"/>
                <w:sz w:val="28"/>
                <w:szCs w:val="28"/>
              </w:rPr>
              <w:t xml:space="preserve"> </w:t>
            </w:r>
            <w:r w:rsidR="00D1277B">
              <w:rPr>
                <w:rFonts w:ascii="Times New Roman" w:hAnsi="Times New Roman"/>
                <w:color w:val="FF0000"/>
                <w:sz w:val="28"/>
                <w:szCs w:val="28"/>
              </w:rPr>
              <w:t xml:space="preserve"> </w:t>
            </w:r>
          </w:p>
        </w:tc>
      </w:tr>
      <w:tr w:rsidR="00DC0063" w:rsidRPr="006F7D7D" w14:paraId="3BF65FB0" w14:textId="77777777" w:rsidTr="00FC6A1D">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14:paraId="6F83AA92" w14:textId="3FDC62AC" w:rsidR="00DC0063" w:rsidRPr="006F7D7D" w:rsidRDefault="00DC0063" w:rsidP="00680E84">
            <w:pPr>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14:paraId="29339C0D" w14:textId="7F2DF1AA" w:rsidR="00DC0063" w:rsidRPr="006F7D7D" w:rsidRDefault="00DC0063" w:rsidP="00680E84">
            <w:pPr>
              <w:rPr>
                <w:rFonts w:ascii="Times New Roman" w:hAnsi="Times New Roman"/>
                <w:sz w:val="28"/>
                <w:szCs w:val="28"/>
              </w:rPr>
            </w:pPr>
            <w:r w:rsidRPr="006F7D7D">
              <w:rPr>
                <w:rFonts w:ascii="Times New Roman" w:hAnsi="Times New Roman"/>
                <w:sz w:val="28"/>
                <w:szCs w:val="28"/>
              </w:rPr>
              <w:t>Контроль за</w:t>
            </w:r>
            <w:r w:rsidR="00D719BE">
              <w:rPr>
                <w:rFonts w:ascii="Times New Roman" w:hAnsi="Times New Roman"/>
                <w:sz w:val="28"/>
                <w:szCs w:val="28"/>
              </w:rPr>
              <w:t xml:space="preserve"> </w:t>
            </w:r>
            <w:r w:rsidRPr="006F7D7D">
              <w:rPr>
                <w:rFonts w:ascii="Times New Roman" w:hAnsi="Times New Roman"/>
                <w:sz w:val="28"/>
                <w:szCs w:val="28"/>
              </w:rPr>
              <w:t>ходом реализации программы</w:t>
            </w:r>
            <w:r w:rsidR="00ED194D">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w:t>
            </w:r>
            <w:r w:rsidR="00ED194D">
              <w:rPr>
                <w:rFonts w:ascii="Times New Roman" w:hAnsi="Times New Roman"/>
                <w:sz w:val="28"/>
                <w:szCs w:val="28"/>
              </w:rPr>
              <w:t>инистрации города Дивногорска.</w:t>
            </w:r>
          </w:p>
        </w:tc>
      </w:tr>
    </w:tbl>
    <w:p w14:paraId="75C1A8EB" w14:textId="77777777" w:rsidR="00DC0063" w:rsidRPr="006F7D7D" w:rsidRDefault="00DC0063" w:rsidP="00DC0063">
      <w:pPr>
        <w:outlineLvl w:val="0"/>
        <w:rPr>
          <w:rFonts w:ascii="Times New Roman" w:hAnsi="Times New Roman"/>
          <w:sz w:val="28"/>
          <w:szCs w:val="28"/>
        </w:rPr>
      </w:pPr>
    </w:p>
    <w:p w14:paraId="217A323D" w14:textId="209CF129" w:rsidR="00DC0063" w:rsidRPr="006F7D7D" w:rsidRDefault="00347055" w:rsidP="00DC0063">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РАЗДЕЛ </w:t>
      </w:r>
      <w:r w:rsidR="00DC0063" w:rsidRPr="006F7D7D">
        <w:rPr>
          <w:rFonts w:ascii="Times New Roman" w:hAnsi="Times New Roman"/>
          <w:sz w:val="28"/>
          <w:szCs w:val="28"/>
          <w:lang w:eastAsia="ru-RU"/>
        </w:rPr>
        <w:t>2.</w:t>
      </w:r>
      <w:r w:rsidR="00EA0C78">
        <w:rPr>
          <w:rFonts w:ascii="Times New Roman" w:hAnsi="Times New Roman"/>
          <w:sz w:val="28"/>
          <w:szCs w:val="28"/>
          <w:lang w:eastAsia="ru-RU"/>
        </w:rPr>
        <w:t xml:space="preserve"> </w:t>
      </w:r>
      <w:r w:rsidR="00DC0063" w:rsidRPr="006F7D7D">
        <w:rPr>
          <w:rFonts w:ascii="Times New Roman" w:hAnsi="Times New Roman"/>
          <w:sz w:val="28"/>
          <w:szCs w:val="28"/>
          <w:lang w:eastAsia="ru-RU"/>
        </w:rPr>
        <w:t>ХАРАКТЕРИСТИКА ТЕКУ</w:t>
      </w:r>
      <w:r w:rsidRPr="006F7D7D">
        <w:rPr>
          <w:rFonts w:ascii="Times New Roman" w:hAnsi="Times New Roman"/>
          <w:sz w:val="28"/>
          <w:szCs w:val="28"/>
          <w:lang w:eastAsia="ru-RU"/>
        </w:rPr>
        <w:t>ЩЕГО СОСТОЯНИЯ СФЕРЫ РЕАЛИЗАЦИИ</w:t>
      </w:r>
      <w:r w:rsidR="00DC0063" w:rsidRPr="006F7D7D">
        <w:rPr>
          <w:rFonts w:ascii="Times New Roman" w:hAnsi="Times New Roman"/>
          <w:sz w:val="28"/>
          <w:szCs w:val="28"/>
          <w:lang w:eastAsia="ru-RU"/>
        </w:rPr>
        <w:t xml:space="preserve"> ПОДПРОГРАММЫ</w:t>
      </w:r>
    </w:p>
    <w:p w14:paraId="67E6132B" w14:textId="77777777" w:rsidR="00347055" w:rsidRPr="006F7D7D" w:rsidRDefault="00347055" w:rsidP="00DC0063">
      <w:pPr>
        <w:jc w:val="center"/>
        <w:outlineLvl w:val="0"/>
        <w:rPr>
          <w:rFonts w:ascii="Times New Roman" w:hAnsi="Times New Roman"/>
          <w:sz w:val="28"/>
          <w:szCs w:val="28"/>
          <w:lang w:eastAsia="ru-RU"/>
        </w:rPr>
      </w:pPr>
    </w:p>
    <w:p w14:paraId="007A3DA1" w14:textId="04B1918E"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Подпрограмма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r w:rsidRPr="006F7D7D">
        <w:rPr>
          <w:rFonts w:ascii="Times New Roman" w:hAnsi="Times New Roman"/>
          <w:sz w:val="28"/>
          <w:szCs w:val="28"/>
        </w:rPr>
        <w:t>объединяет в себе мероприятия по бесперебойному обеспечению деятельности МКУ «</w:t>
      </w:r>
      <w:r w:rsidR="00EA0C78">
        <w:rPr>
          <w:rFonts w:ascii="Times New Roman" w:hAnsi="Times New Roman"/>
          <w:sz w:val="28"/>
          <w:szCs w:val="28"/>
        </w:rPr>
        <w:t>УСГХ</w:t>
      </w:r>
      <w:r w:rsidRPr="006F7D7D">
        <w:rPr>
          <w:rFonts w:ascii="Times New Roman" w:hAnsi="Times New Roman"/>
          <w:sz w:val="28"/>
          <w:szCs w:val="28"/>
        </w:rPr>
        <w:t>» и Единой дежурной диспетчерской службы</w:t>
      </w:r>
      <w:r w:rsidR="00D719BE">
        <w:rPr>
          <w:rFonts w:ascii="Times New Roman" w:hAnsi="Times New Roman"/>
          <w:sz w:val="28"/>
          <w:szCs w:val="28"/>
        </w:rPr>
        <w:t xml:space="preserve"> </w:t>
      </w:r>
      <w:r w:rsidRPr="006F7D7D">
        <w:rPr>
          <w:rFonts w:ascii="Times New Roman" w:hAnsi="Times New Roman"/>
          <w:sz w:val="28"/>
          <w:szCs w:val="28"/>
        </w:rPr>
        <w:t>города Дивногорска и</w:t>
      </w:r>
      <w:r w:rsidR="00D719BE">
        <w:rPr>
          <w:rFonts w:ascii="Times New Roman" w:hAnsi="Times New Roman"/>
          <w:sz w:val="28"/>
          <w:szCs w:val="28"/>
        </w:rPr>
        <w:t xml:space="preserve"> </w:t>
      </w:r>
      <w:r w:rsidRPr="006F7D7D">
        <w:rPr>
          <w:rFonts w:ascii="Times New Roman" w:hAnsi="Times New Roman"/>
          <w:sz w:val="28"/>
          <w:szCs w:val="28"/>
        </w:rPr>
        <w:t>направленной на реализацию муниципальной программы.</w:t>
      </w:r>
    </w:p>
    <w:p w14:paraId="6C9AF744" w14:textId="2E082953"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w:t>
      </w:r>
      <w:proofErr w:type="gramStart"/>
      <w:r w:rsidRPr="006F7D7D">
        <w:rPr>
          <w:rFonts w:ascii="Times New Roman" w:hAnsi="Times New Roman"/>
          <w:sz w:val="28"/>
          <w:szCs w:val="28"/>
        </w:rPr>
        <w:t xml:space="preserve">программы </w:t>
      </w: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roofErr w:type="gramEnd"/>
      <w:r w:rsidRPr="006F7D7D">
        <w:rPr>
          <w:rFonts w:ascii="Times New Roman" w:hAnsi="Times New Roman"/>
          <w:sz w:val="28"/>
          <w:szCs w:val="28"/>
          <w:lang w:eastAsia="ru-RU"/>
        </w:rPr>
        <w:t xml:space="preserve"> </w:t>
      </w:r>
      <w:r w:rsidRPr="006F7D7D">
        <w:rPr>
          <w:rFonts w:ascii="Times New Roman" w:hAnsi="Times New Roman"/>
          <w:sz w:val="28"/>
          <w:szCs w:val="28"/>
        </w:rPr>
        <w:t>по которым МКУ «</w:t>
      </w:r>
      <w:r w:rsidR="00EA0C78">
        <w:rPr>
          <w:rFonts w:ascii="Times New Roman" w:hAnsi="Times New Roman"/>
          <w:sz w:val="28"/>
          <w:szCs w:val="28"/>
        </w:rPr>
        <w:t>УСГХ</w:t>
      </w:r>
      <w:r w:rsidRPr="006F7D7D">
        <w:rPr>
          <w:rFonts w:ascii="Times New Roman" w:hAnsi="Times New Roman"/>
          <w:sz w:val="28"/>
          <w:szCs w:val="28"/>
        </w:rPr>
        <w:t>» является исполнителем.</w:t>
      </w:r>
    </w:p>
    <w:p w14:paraId="100CEB3C" w14:textId="0A2618F7"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w:t>
      </w:r>
      <w:r w:rsidR="00EA0C78">
        <w:rPr>
          <w:rFonts w:ascii="Times New Roman" w:hAnsi="Times New Roman"/>
          <w:sz w:val="28"/>
          <w:szCs w:val="28"/>
        </w:rPr>
        <w:t xml:space="preserve"> </w:t>
      </w:r>
      <w:r w:rsidRPr="006F7D7D">
        <w:rPr>
          <w:rFonts w:ascii="Times New Roman" w:hAnsi="Times New Roman"/>
          <w:sz w:val="28"/>
          <w:szCs w:val="28"/>
        </w:rPr>
        <w:t>программ в целом.</w:t>
      </w:r>
    </w:p>
    <w:p w14:paraId="5AA921A8" w14:textId="77777777" w:rsidR="000D0386" w:rsidRPr="006F7D7D" w:rsidRDefault="000D0386" w:rsidP="00DC0063">
      <w:pPr>
        <w:jc w:val="center"/>
        <w:rPr>
          <w:rFonts w:ascii="Times New Roman" w:hAnsi="Times New Roman"/>
          <w:sz w:val="28"/>
          <w:szCs w:val="28"/>
          <w:lang w:eastAsia="ru-RU"/>
        </w:rPr>
      </w:pPr>
    </w:p>
    <w:p w14:paraId="257D011A" w14:textId="77777777" w:rsidR="00347055" w:rsidRPr="006F7D7D" w:rsidRDefault="00347055" w:rsidP="00DC0063">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w:t>
      </w:r>
      <w:r w:rsidR="00DC0063" w:rsidRPr="006F7D7D">
        <w:rPr>
          <w:rFonts w:ascii="Times New Roman" w:hAnsi="Times New Roman"/>
          <w:sz w:val="28"/>
          <w:szCs w:val="28"/>
          <w:lang w:eastAsia="ru-RU"/>
        </w:rPr>
        <w:t xml:space="preserve">3. </w:t>
      </w:r>
      <w:r w:rsidR="003D776B">
        <w:rPr>
          <w:rFonts w:ascii="Times New Roman" w:hAnsi="Times New Roman"/>
          <w:sz w:val="28"/>
          <w:szCs w:val="28"/>
          <w:lang w:eastAsia="ru-RU"/>
        </w:rPr>
        <w:t xml:space="preserve">ОСНОВНЫЕ ЦЕЛИ, ЗАДАЧИ И МЕРОПРИЯТИЯ, </w:t>
      </w:r>
      <w:r w:rsidR="003D776B"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479FF878" w14:textId="77777777" w:rsidR="00DC0063" w:rsidRPr="006F7D7D" w:rsidRDefault="00DC0063" w:rsidP="00D719BE">
      <w:pPr>
        <w:ind w:firstLine="709"/>
        <w:jc w:val="both"/>
        <w:rPr>
          <w:rFonts w:ascii="Times New Roman" w:hAnsi="Times New Roman"/>
          <w:sz w:val="28"/>
          <w:szCs w:val="28"/>
        </w:rPr>
      </w:pPr>
      <w:r w:rsidRPr="006F7D7D">
        <w:rPr>
          <w:rFonts w:ascii="Times New Roman" w:hAnsi="Times New Roman"/>
          <w:sz w:val="28"/>
          <w:szCs w:val="28"/>
        </w:rPr>
        <w:t>Цель подпрограммы:</w:t>
      </w:r>
    </w:p>
    <w:p w14:paraId="5F0BEC02" w14:textId="77777777" w:rsidR="00DC0063" w:rsidRPr="006F7D7D" w:rsidRDefault="00DC0063" w:rsidP="00D719BE">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6769EF73" w14:textId="77777777" w:rsidR="00DC0063" w:rsidRPr="006F7D7D" w:rsidRDefault="00DC0063" w:rsidP="003F65B0">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6614101A" w14:textId="77777777" w:rsidR="00DC0063" w:rsidRPr="006F7D7D" w:rsidRDefault="00DC0063" w:rsidP="00C63216">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p w14:paraId="2ABAA2EB" w14:textId="77777777" w:rsidR="00DC0063" w:rsidRPr="006F7D7D" w:rsidRDefault="00DC0063" w:rsidP="00A952EB">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Мероприятия подпрограммы:</w:t>
      </w:r>
    </w:p>
    <w:p w14:paraId="5508D34F" w14:textId="41608499" w:rsidR="00DC0063" w:rsidRPr="006F7D7D"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обеспечение деятельности МКУ «</w:t>
      </w:r>
      <w:r w:rsidR="00D228AF">
        <w:rPr>
          <w:rFonts w:ascii="Times New Roman" w:hAnsi="Times New Roman"/>
          <w:sz w:val="28"/>
          <w:szCs w:val="28"/>
        </w:rPr>
        <w:t>УСГХ</w:t>
      </w:r>
      <w:r w:rsidR="00A952EB">
        <w:rPr>
          <w:rFonts w:ascii="Times New Roman" w:hAnsi="Times New Roman"/>
          <w:sz w:val="28"/>
          <w:szCs w:val="28"/>
        </w:rPr>
        <w:t>»;</w:t>
      </w:r>
    </w:p>
    <w:p w14:paraId="4E9F518B" w14:textId="77777777" w:rsidR="00DC0063" w:rsidRPr="006F7D7D"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lang w:eastAsia="ru-RU"/>
        </w:rPr>
        <w:lastRenderedPageBreak/>
        <w:t>-</w:t>
      </w:r>
      <w:r w:rsidRPr="006F7D7D">
        <w:rPr>
          <w:rFonts w:ascii="Times New Roman" w:hAnsi="Times New Roman"/>
          <w:sz w:val="28"/>
          <w:szCs w:val="28"/>
          <w:lang w:eastAsia="ru-RU"/>
        </w:rPr>
        <w:tab/>
        <w:t>обеспечение деятельности ЕДДС.</w:t>
      </w:r>
    </w:p>
    <w:p w14:paraId="51082526" w14:textId="77777777" w:rsidR="00DC0063" w:rsidRPr="006F7D7D" w:rsidRDefault="00DC0063" w:rsidP="00DC0063">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Все основные мероприятия подпрограммы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6F7D7D">
        <w:rPr>
          <w:rFonts w:ascii="Times New Roman" w:hAnsi="Times New Roman"/>
          <w:sz w:val="28"/>
          <w:szCs w:val="28"/>
        </w:rPr>
        <w:t xml:space="preserve">носят системный характер и направлены на реализацию муниципальной программы в целом. </w:t>
      </w:r>
    </w:p>
    <w:p w14:paraId="408612F9" w14:textId="77777777" w:rsidR="003D776B" w:rsidRDefault="003D776B" w:rsidP="003D776B">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xml:space="preserve">Срок реализации: </w:t>
      </w:r>
      <w:r w:rsidRPr="00812E6C">
        <w:rPr>
          <w:rFonts w:ascii="Times New Roman" w:hAnsi="Times New Roman"/>
          <w:sz w:val="28"/>
          <w:szCs w:val="28"/>
        </w:rPr>
        <w:t>2014-2024 годы.</w:t>
      </w:r>
    </w:p>
    <w:p w14:paraId="7292B112" w14:textId="77777777" w:rsidR="003D776B" w:rsidRPr="006F7D7D" w:rsidRDefault="003D776B" w:rsidP="003D776B">
      <w:pPr>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sz w:val="28"/>
          <w:szCs w:val="28"/>
        </w:rPr>
        <w:t xml:space="preserve">Целевым </w:t>
      </w:r>
      <w:r w:rsidR="00C25F66">
        <w:rPr>
          <w:rFonts w:ascii="Times New Roman" w:hAnsi="Times New Roman"/>
          <w:sz w:val="28"/>
          <w:szCs w:val="28"/>
        </w:rPr>
        <w:t>показателем</w:t>
      </w:r>
      <w:r>
        <w:rPr>
          <w:rFonts w:ascii="Times New Roman" w:hAnsi="Times New Roman"/>
          <w:sz w:val="28"/>
          <w:szCs w:val="28"/>
        </w:rPr>
        <w:t xml:space="preserve"> подпрограммы является доля исполненных бюджетных ассигнований, предусмотренных в </w:t>
      </w:r>
      <w:r w:rsidR="005C69F6">
        <w:rPr>
          <w:rFonts w:ascii="Times New Roman" w:hAnsi="Times New Roman"/>
          <w:sz w:val="28"/>
          <w:szCs w:val="28"/>
        </w:rPr>
        <w:t>муниципальной программе</w:t>
      </w:r>
      <w:r w:rsidR="00460C40">
        <w:rPr>
          <w:rFonts w:ascii="Times New Roman" w:hAnsi="Times New Roman"/>
          <w:sz w:val="28"/>
          <w:szCs w:val="28"/>
        </w:rPr>
        <w:t>.</w:t>
      </w:r>
    </w:p>
    <w:p w14:paraId="009FFED9" w14:textId="77777777" w:rsidR="00DC0063" w:rsidRPr="006F7D7D" w:rsidRDefault="00DC0063" w:rsidP="00DC0063">
      <w:pPr>
        <w:widowControl w:val="0"/>
        <w:autoSpaceDE w:val="0"/>
        <w:autoSpaceDN w:val="0"/>
        <w:adjustRightInd w:val="0"/>
        <w:jc w:val="center"/>
        <w:rPr>
          <w:rFonts w:ascii="Times New Roman" w:hAnsi="Times New Roman"/>
          <w:sz w:val="28"/>
          <w:szCs w:val="28"/>
        </w:rPr>
      </w:pPr>
    </w:p>
    <w:p w14:paraId="15006F53" w14:textId="77777777" w:rsidR="00DC0063" w:rsidRPr="006F7D7D" w:rsidRDefault="00DC0063" w:rsidP="00DC0063">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4CBB883D" w14:textId="77777777" w:rsidR="00347055" w:rsidRPr="006F7D7D" w:rsidRDefault="00347055" w:rsidP="00DC0063">
      <w:pPr>
        <w:widowControl w:val="0"/>
        <w:autoSpaceDE w:val="0"/>
        <w:autoSpaceDN w:val="0"/>
        <w:adjustRightInd w:val="0"/>
        <w:jc w:val="center"/>
        <w:rPr>
          <w:rFonts w:ascii="Times New Roman" w:hAnsi="Times New Roman"/>
          <w:sz w:val="28"/>
          <w:szCs w:val="28"/>
        </w:rPr>
      </w:pPr>
    </w:p>
    <w:p w14:paraId="51665D45" w14:textId="5CDCA12F" w:rsidR="00DC0063" w:rsidRPr="006F7D7D" w:rsidRDefault="00DC0063" w:rsidP="00DC0063">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9" w:history="1">
        <w:r w:rsidRPr="006F7D7D">
          <w:rPr>
            <w:rFonts w:ascii="Times New Roman" w:hAnsi="Times New Roman"/>
            <w:sz w:val="28"/>
            <w:szCs w:val="28"/>
            <w:lang w:eastAsia="ru-RU"/>
          </w:rPr>
          <w:t>Положением</w:t>
        </w:r>
      </w:hyperlink>
      <w:r w:rsidRPr="006F7D7D">
        <w:rPr>
          <w:rFonts w:ascii="Times New Roman" w:hAnsi="Times New Roman"/>
          <w:sz w:val="28"/>
          <w:szCs w:val="28"/>
          <w:lang w:eastAsia="ru-RU"/>
        </w:rPr>
        <w:t xml:space="preserve"> об МКУ «</w:t>
      </w:r>
      <w:r w:rsidR="00D228AF">
        <w:rPr>
          <w:rFonts w:ascii="Times New Roman" w:hAnsi="Times New Roman"/>
          <w:sz w:val="28"/>
          <w:szCs w:val="28"/>
          <w:lang w:eastAsia="ru-RU"/>
        </w:rPr>
        <w:t>УСГХ</w:t>
      </w:r>
      <w:r w:rsidRPr="006F7D7D">
        <w:rPr>
          <w:rFonts w:ascii="Times New Roman" w:hAnsi="Times New Roman"/>
          <w:sz w:val="28"/>
          <w:szCs w:val="28"/>
          <w:lang w:eastAsia="ru-RU"/>
        </w:rPr>
        <w:t xml:space="preserve">» и </w:t>
      </w:r>
      <w:r w:rsidRPr="006F7D7D">
        <w:rPr>
          <w:rFonts w:ascii="Times New Roman" w:hAnsi="Times New Roman"/>
          <w:sz w:val="28"/>
          <w:szCs w:val="28"/>
        </w:rPr>
        <w:t>Единой дежурной диспетчерской службы</w:t>
      </w:r>
      <w:r w:rsidR="00D228AF">
        <w:rPr>
          <w:rFonts w:ascii="Times New Roman" w:hAnsi="Times New Roman"/>
          <w:sz w:val="28"/>
          <w:szCs w:val="28"/>
        </w:rPr>
        <w:t xml:space="preserve"> </w:t>
      </w:r>
      <w:r w:rsidRPr="006F7D7D">
        <w:rPr>
          <w:rFonts w:ascii="Times New Roman" w:hAnsi="Times New Roman"/>
          <w:sz w:val="28"/>
          <w:szCs w:val="28"/>
        </w:rPr>
        <w:t>города Дивногорска</w:t>
      </w:r>
      <w:r w:rsidRPr="006F7D7D">
        <w:rPr>
          <w:rFonts w:ascii="Times New Roman" w:hAnsi="Times New Roman"/>
          <w:sz w:val="28"/>
          <w:szCs w:val="28"/>
          <w:lang w:eastAsia="ru-RU"/>
        </w:rPr>
        <w:t>, устава учреждения.</w:t>
      </w:r>
    </w:p>
    <w:p w14:paraId="5F14FEC6" w14:textId="6C9EEB40" w:rsidR="00DC0063" w:rsidRPr="006F7D7D" w:rsidRDefault="00DC0063" w:rsidP="00DC0063">
      <w:pPr>
        <w:keepNext/>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w:t>
      </w:r>
      <w:r w:rsidR="00D228AF">
        <w:rPr>
          <w:rFonts w:ascii="Times New Roman" w:hAnsi="Times New Roman"/>
          <w:sz w:val="28"/>
          <w:szCs w:val="28"/>
          <w:lang w:eastAsia="ru-RU"/>
        </w:rPr>
        <w:t>УСГХ</w:t>
      </w:r>
      <w:r w:rsidRPr="006F7D7D">
        <w:rPr>
          <w:rFonts w:ascii="Times New Roman" w:hAnsi="Times New Roman"/>
          <w:sz w:val="28"/>
          <w:szCs w:val="28"/>
          <w:lang w:eastAsia="ru-RU"/>
        </w:rPr>
        <w:t>» направленной на реализацию муниципальной программы.</w:t>
      </w:r>
    </w:p>
    <w:p w14:paraId="437EE28C" w14:textId="77777777" w:rsidR="00DC0063" w:rsidRPr="006F7D7D" w:rsidRDefault="00DC0063" w:rsidP="00DC0063">
      <w:pPr>
        <w:autoSpaceDE w:val="0"/>
        <w:autoSpaceDN w:val="0"/>
        <w:adjustRightInd w:val="0"/>
        <w:rPr>
          <w:rFonts w:ascii="Times New Roman" w:hAnsi="Times New Roman"/>
          <w:sz w:val="28"/>
          <w:szCs w:val="28"/>
        </w:rPr>
      </w:pPr>
    </w:p>
    <w:p w14:paraId="75C5EEEC" w14:textId="27B3E1A0" w:rsidR="00DC0063" w:rsidRPr="006F7D7D" w:rsidRDefault="00DC0063" w:rsidP="00DC0063">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5.</w:t>
      </w:r>
      <w:r w:rsidR="00D228AF">
        <w:rPr>
          <w:rFonts w:ascii="Times New Roman" w:hAnsi="Times New Roman"/>
          <w:sz w:val="28"/>
          <w:szCs w:val="28"/>
        </w:rPr>
        <w:t xml:space="preserve"> </w:t>
      </w:r>
      <w:r w:rsidRPr="006F7D7D">
        <w:rPr>
          <w:rFonts w:ascii="Times New Roman" w:hAnsi="Times New Roman"/>
          <w:sz w:val="28"/>
          <w:szCs w:val="28"/>
        </w:rPr>
        <w:t xml:space="preserve">УПРАВЛЕНИЕ ПОДПРОГРАММОЙ И КОНТРОЛЬ </w:t>
      </w:r>
    </w:p>
    <w:p w14:paraId="456BBA50" w14:textId="77777777" w:rsidR="00DC0063" w:rsidRPr="006F7D7D" w:rsidRDefault="00DC0063" w:rsidP="00DC0063">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50D75C2A" w14:textId="77777777" w:rsidR="00347055" w:rsidRPr="006F7D7D" w:rsidRDefault="00347055" w:rsidP="00DC0063">
      <w:pPr>
        <w:autoSpaceDE w:val="0"/>
        <w:autoSpaceDN w:val="0"/>
        <w:adjustRightInd w:val="0"/>
        <w:jc w:val="center"/>
        <w:rPr>
          <w:rFonts w:ascii="Times New Roman" w:hAnsi="Times New Roman"/>
          <w:sz w:val="28"/>
          <w:szCs w:val="28"/>
        </w:rPr>
      </w:pPr>
    </w:p>
    <w:p w14:paraId="70F78D93" w14:textId="53A3E625"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МКУ «</w:t>
      </w:r>
      <w:r w:rsidR="00D228AF">
        <w:rPr>
          <w:rFonts w:ascii="Times New Roman" w:hAnsi="Times New Roman"/>
          <w:sz w:val="28"/>
          <w:szCs w:val="28"/>
        </w:rPr>
        <w:t>УСГХ</w:t>
      </w:r>
      <w:r w:rsidRPr="006F7D7D">
        <w:rPr>
          <w:rFonts w:ascii="Times New Roman" w:hAnsi="Times New Roman"/>
          <w:sz w:val="28"/>
          <w:szCs w:val="28"/>
        </w:rPr>
        <w:t>».</w:t>
      </w:r>
    </w:p>
    <w:p w14:paraId="63FF23D5" w14:textId="78A4F7C6" w:rsidR="00DC0063" w:rsidRPr="006F7D7D" w:rsidRDefault="00DC0063" w:rsidP="00DC0063">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МКУ </w:t>
      </w:r>
      <w:r w:rsidRPr="006F7D7D">
        <w:rPr>
          <w:rFonts w:ascii="Times New Roman" w:hAnsi="Times New Roman"/>
          <w:sz w:val="28"/>
          <w:szCs w:val="28"/>
          <w:lang w:eastAsia="ru-RU"/>
        </w:rPr>
        <w:t>«</w:t>
      </w:r>
      <w:r w:rsidR="00D228AF">
        <w:rPr>
          <w:rFonts w:ascii="Times New Roman" w:hAnsi="Times New Roman"/>
          <w:sz w:val="28"/>
          <w:szCs w:val="28"/>
          <w:lang w:eastAsia="ru-RU"/>
        </w:rPr>
        <w:t>УСГХ</w:t>
      </w:r>
      <w:r w:rsidRPr="006F7D7D">
        <w:rPr>
          <w:rFonts w:ascii="Times New Roman" w:hAnsi="Times New Roman"/>
          <w:sz w:val="28"/>
          <w:szCs w:val="28"/>
          <w:lang w:eastAsia="ru-RU"/>
        </w:rPr>
        <w:t xml:space="preserve">» </w:t>
      </w:r>
      <w:r w:rsidRPr="006F7D7D">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14:paraId="4E0E7DB7" w14:textId="6BC25020" w:rsidR="00DC0063" w:rsidRPr="006F7D7D" w:rsidRDefault="00DC0063" w:rsidP="005C69F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sidR="00D228AF">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1CF9BF6E" w14:textId="77777777" w:rsidR="00347055" w:rsidRPr="006F7D7D" w:rsidRDefault="00347055" w:rsidP="00DC0063">
      <w:pPr>
        <w:autoSpaceDE w:val="0"/>
        <w:autoSpaceDN w:val="0"/>
        <w:adjustRightInd w:val="0"/>
        <w:rPr>
          <w:rFonts w:ascii="Times New Roman" w:hAnsi="Times New Roman"/>
          <w:sz w:val="28"/>
          <w:szCs w:val="28"/>
        </w:rPr>
      </w:pPr>
    </w:p>
    <w:p w14:paraId="3431B2A8" w14:textId="77777777" w:rsidR="00DC0063" w:rsidRPr="006F7D7D" w:rsidRDefault="00DC0063" w:rsidP="00DC0063">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СОЦИАЛЬНО-ЭКОНОМИЧЕСКОЙ ЭФФЕКТИВНОСТИ </w:t>
      </w:r>
    </w:p>
    <w:p w14:paraId="719FACBF" w14:textId="77777777" w:rsidR="00347055" w:rsidRPr="006F7D7D" w:rsidRDefault="00347055" w:rsidP="00DC0063">
      <w:pPr>
        <w:autoSpaceDE w:val="0"/>
        <w:autoSpaceDN w:val="0"/>
        <w:adjustRightInd w:val="0"/>
        <w:jc w:val="center"/>
        <w:rPr>
          <w:rFonts w:ascii="Times New Roman" w:hAnsi="Times New Roman"/>
          <w:sz w:val="28"/>
          <w:szCs w:val="28"/>
        </w:rPr>
      </w:pPr>
    </w:p>
    <w:p w14:paraId="15B313CD" w14:textId="1888DCBB" w:rsidR="00F23723" w:rsidRPr="006F7D7D" w:rsidRDefault="00DC0063" w:rsidP="00D50319">
      <w:pPr>
        <w:autoSpaceDE w:val="0"/>
        <w:autoSpaceDN w:val="0"/>
        <w:adjustRightInd w:val="0"/>
        <w:ind w:firstLine="708"/>
        <w:jc w:val="both"/>
        <w:outlineLvl w:val="1"/>
        <w:sectPr w:rsidR="00F23723" w:rsidRPr="006F7D7D" w:rsidSect="008B3B38">
          <w:pgSz w:w="11906" w:h="16838"/>
          <w:pgMar w:top="851" w:right="851" w:bottom="851" w:left="1701" w:header="709" w:footer="709" w:gutter="0"/>
          <w:cols w:space="708"/>
          <w:docGrid w:linePitch="360"/>
        </w:sectPr>
      </w:pPr>
      <w:r w:rsidRPr="006F7D7D">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w:t>
      </w:r>
      <w:r w:rsidR="00D228AF">
        <w:rPr>
          <w:rFonts w:ascii="Times New Roman" w:hAnsi="Times New Roman"/>
          <w:sz w:val="28"/>
          <w:szCs w:val="28"/>
        </w:rPr>
        <w:t xml:space="preserve"> </w:t>
      </w:r>
      <w:r w:rsidRPr="006F7D7D">
        <w:rPr>
          <w:rFonts w:ascii="Times New Roman" w:hAnsi="Times New Roman"/>
          <w:sz w:val="28"/>
          <w:szCs w:val="28"/>
        </w:rPr>
        <w:t>муниципальной программы до</w:t>
      </w:r>
      <w:r w:rsidR="00D50319" w:rsidRPr="006F7D7D">
        <w:rPr>
          <w:rFonts w:ascii="Times New Roman" w:hAnsi="Times New Roman"/>
          <w:sz w:val="28"/>
          <w:szCs w:val="28"/>
        </w:rPr>
        <w:t>100%.</w:t>
      </w:r>
    </w:p>
    <w:p w14:paraId="120B4F0E" w14:textId="77777777" w:rsidR="00F23723" w:rsidRPr="006F7D7D" w:rsidRDefault="00F23723" w:rsidP="00FC6A1D">
      <w:pPr>
        <w:autoSpaceDE w:val="0"/>
        <w:autoSpaceDN w:val="0"/>
        <w:adjustRightInd w:val="0"/>
        <w:ind w:left="9072"/>
        <w:outlineLvl w:val="0"/>
        <w:rPr>
          <w:rFonts w:ascii="Times New Roman" w:hAnsi="Times New Roman"/>
        </w:rPr>
      </w:pPr>
      <w:r w:rsidRPr="006F7D7D">
        <w:rPr>
          <w:rFonts w:ascii="Times New Roman" w:hAnsi="Times New Roman"/>
        </w:rPr>
        <w:lastRenderedPageBreak/>
        <w:t xml:space="preserve">Приложение № 1 </w:t>
      </w:r>
    </w:p>
    <w:p w14:paraId="56E48CAC" w14:textId="77777777" w:rsidR="00F23723" w:rsidRPr="006F7D7D" w:rsidRDefault="00F23723" w:rsidP="00F23723">
      <w:pPr>
        <w:autoSpaceDE w:val="0"/>
        <w:autoSpaceDN w:val="0"/>
        <w:adjustRightInd w:val="0"/>
        <w:ind w:left="9072"/>
        <w:outlineLvl w:val="0"/>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18F5925B" w14:textId="77777777" w:rsidR="00F23723" w:rsidRPr="006F7D7D" w:rsidRDefault="00F23723" w:rsidP="00F23723">
      <w:pPr>
        <w:autoSpaceDE w:val="0"/>
        <w:autoSpaceDN w:val="0"/>
        <w:adjustRightInd w:val="0"/>
        <w:ind w:firstLine="540"/>
        <w:jc w:val="center"/>
        <w:outlineLvl w:val="0"/>
        <w:rPr>
          <w:rFonts w:ascii="Times New Roman" w:hAnsi="Times New Roman"/>
          <w:sz w:val="28"/>
          <w:szCs w:val="28"/>
        </w:rPr>
      </w:pPr>
    </w:p>
    <w:p w14:paraId="1FFC67CE" w14:textId="77777777" w:rsidR="00F23723" w:rsidRPr="006F7D7D" w:rsidRDefault="00F23723" w:rsidP="00F23723">
      <w:pPr>
        <w:autoSpaceDE w:val="0"/>
        <w:autoSpaceDN w:val="0"/>
        <w:adjustRightInd w:val="0"/>
        <w:ind w:firstLine="540"/>
        <w:jc w:val="center"/>
        <w:outlineLvl w:val="0"/>
        <w:rPr>
          <w:rFonts w:ascii="Times New Roman" w:hAnsi="Times New Roman"/>
        </w:rPr>
      </w:pPr>
      <w:r w:rsidRPr="006F7D7D">
        <w:rPr>
          <w:rFonts w:ascii="Times New Roman" w:hAnsi="Times New Roman"/>
        </w:rPr>
        <w:t>Перечень целевых индикаторов подпрограммы</w:t>
      </w:r>
    </w:p>
    <w:p w14:paraId="31270CE6" w14:textId="77777777" w:rsidR="00F23723" w:rsidRPr="006F7D7D" w:rsidRDefault="00F23723" w:rsidP="00F23723">
      <w:pPr>
        <w:autoSpaceDE w:val="0"/>
        <w:autoSpaceDN w:val="0"/>
        <w:adjustRightInd w:val="0"/>
        <w:outlineLvl w:val="0"/>
        <w:rPr>
          <w:rFonts w:ascii="Times New Roman" w:hAnsi="Times New Roman"/>
          <w:sz w:val="14"/>
          <w:szCs w:val="14"/>
        </w:rPr>
      </w:pPr>
    </w:p>
    <w:p w14:paraId="42269CD6" w14:textId="77777777" w:rsidR="00F23723" w:rsidRPr="006F7D7D" w:rsidRDefault="00F23723" w:rsidP="00F23723">
      <w:pPr>
        <w:tabs>
          <w:tab w:val="left" w:pos="15168"/>
          <w:tab w:val="left" w:pos="15451"/>
          <w:tab w:val="left" w:pos="15564"/>
          <w:tab w:val="left" w:pos="15593"/>
        </w:tabs>
        <w:ind w:right="-29"/>
        <w:rPr>
          <w:rFonts w:ascii="Times New Roman" w:hAnsi="Times New Roman"/>
          <w:sz w:val="14"/>
          <w:szCs w:val="14"/>
          <w:lang w:eastAsia="ru-RU"/>
        </w:rPr>
      </w:pPr>
    </w:p>
    <w:p w14:paraId="5E5B89F1" w14:textId="77777777" w:rsidR="00347055" w:rsidRPr="006F7D7D" w:rsidRDefault="00347055" w:rsidP="00347055">
      <w:pPr>
        <w:autoSpaceDE w:val="0"/>
        <w:autoSpaceDN w:val="0"/>
        <w:adjustRightInd w:val="0"/>
        <w:outlineLvl w:val="0"/>
        <w:rPr>
          <w:rFonts w:ascii="Times New Roman" w:hAnsi="Times New Roman"/>
          <w:sz w:val="14"/>
          <w:szCs w:val="14"/>
          <w:lang w:eastAsia="ru-RU"/>
        </w:rPr>
      </w:pPr>
    </w:p>
    <w:p w14:paraId="78C7D856" w14:textId="77777777" w:rsidR="00FC6A1D" w:rsidRPr="006F7D7D" w:rsidRDefault="00FC6A1D" w:rsidP="00347055">
      <w:pPr>
        <w:autoSpaceDE w:val="0"/>
        <w:autoSpaceDN w:val="0"/>
        <w:adjustRightInd w:val="0"/>
        <w:outlineLvl w:val="0"/>
        <w:rPr>
          <w:rFonts w:ascii="Times New Roman" w:hAnsi="Times New Roman"/>
          <w:sz w:val="14"/>
          <w:szCs w:val="14"/>
          <w:lang w:eastAsia="ru-RU"/>
        </w:rPr>
      </w:pPr>
    </w:p>
    <w:p w14:paraId="25C349C3" w14:textId="7C81EBB7" w:rsidR="00FC6A1D" w:rsidRPr="006F7D7D" w:rsidRDefault="00FC6A1D" w:rsidP="00347055">
      <w:pPr>
        <w:autoSpaceDE w:val="0"/>
        <w:autoSpaceDN w:val="0"/>
        <w:adjustRightInd w:val="0"/>
        <w:outlineLvl w:val="0"/>
        <w:rPr>
          <w:rFonts w:ascii="Times New Roman" w:hAnsi="Times New Roman"/>
        </w:rPr>
      </w:pPr>
    </w:p>
    <w:p w14:paraId="4FF194AE"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01E1C50F" w14:textId="77777777" w:rsidR="000D0386" w:rsidRPr="006F7D7D" w:rsidRDefault="000D0386" w:rsidP="00F23723">
      <w:pPr>
        <w:autoSpaceDE w:val="0"/>
        <w:autoSpaceDN w:val="0"/>
        <w:adjustRightInd w:val="0"/>
        <w:ind w:left="9072" w:firstLine="132"/>
        <w:outlineLvl w:val="0"/>
        <w:rPr>
          <w:rFonts w:ascii="Times New Roman" w:hAnsi="Times New Roman"/>
        </w:rPr>
      </w:pPr>
    </w:p>
    <w:tbl>
      <w:tblPr>
        <w:tblStyle w:val="aa"/>
        <w:tblW w:w="0" w:type="auto"/>
        <w:tblInd w:w="108" w:type="dxa"/>
        <w:tblLook w:val="04A0" w:firstRow="1" w:lastRow="0" w:firstColumn="1" w:lastColumn="0" w:noHBand="0" w:noVBand="1"/>
      </w:tblPr>
      <w:tblGrid>
        <w:gridCol w:w="698"/>
        <w:gridCol w:w="2056"/>
        <w:gridCol w:w="1130"/>
        <w:gridCol w:w="1521"/>
        <w:gridCol w:w="1047"/>
        <w:gridCol w:w="807"/>
        <w:gridCol w:w="830"/>
        <w:gridCol w:w="831"/>
        <w:gridCol w:w="884"/>
        <w:gridCol w:w="777"/>
        <w:gridCol w:w="830"/>
        <w:gridCol w:w="831"/>
        <w:gridCol w:w="830"/>
        <w:gridCol w:w="701"/>
        <w:gridCol w:w="849"/>
        <w:gridCol w:w="623"/>
      </w:tblGrid>
      <w:tr w:rsidR="00433BBC" w14:paraId="051888BE" w14:textId="77777777" w:rsidTr="00433BBC">
        <w:trPr>
          <w:trHeight w:val="976"/>
        </w:trPr>
        <w:tc>
          <w:tcPr>
            <w:tcW w:w="704" w:type="dxa"/>
          </w:tcPr>
          <w:p w14:paraId="7532E9F1" w14:textId="386049F0" w:rsidR="00AF334D" w:rsidRDefault="00AF334D" w:rsidP="00F23723">
            <w:pPr>
              <w:autoSpaceDE w:val="0"/>
              <w:autoSpaceDN w:val="0"/>
              <w:adjustRightInd w:val="0"/>
              <w:outlineLvl w:val="0"/>
              <w:rPr>
                <w:rFonts w:ascii="Times New Roman" w:hAnsi="Times New Roman"/>
              </w:rPr>
            </w:pPr>
            <w:r>
              <w:rPr>
                <w:rFonts w:ascii="Times New Roman" w:hAnsi="Times New Roman"/>
              </w:rPr>
              <w:t>№</w:t>
            </w:r>
            <w:proofErr w:type="spellStart"/>
            <w:r>
              <w:rPr>
                <w:rFonts w:ascii="Times New Roman" w:hAnsi="Times New Roman"/>
              </w:rPr>
              <w:t>пп</w:t>
            </w:r>
            <w:proofErr w:type="spellEnd"/>
          </w:p>
        </w:tc>
        <w:tc>
          <w:tcPr>
            <w:tcW w:w="2083" w:type="dxa"/>
          </w:tcPr>
          <w:p w14:paraId="3D45C6F3" w14:textId="603F89D6" w:rsidR="00AF334D" w:rsidRDefault="00AF334D" w:rsidP="00F23723">
            <w:pPr>
              <w:autoSpaceDE w:val="0"/>
              <w:autoSpaceDN w:val="0"/>
              <w:adjustRightInd w:val="0"/>
              <w:outlineLvl w:val="0"/>
              <w:rPr>
                <w:rFonts w:ascii="Times New Roman" w:hAnsi="Times New Roman"/>
              </w:rPr>
            </w:pPr>
            <w:r>
              <w:rPr>
                <w:rFonts w:ascii="Times New Roman" w:hAnsi="Times New Roman"/>
              </w:rPr>
              <w:t>Цель, целевые индикаторы</w:t>
            </w:r>
          </w:p>
        </w:tc>
        <w:tc>
          <w:tcPr>
            <w:tcW w:w="1132" w:type="dxa"/>
          </w:tcPr>
          <w:p w14:paraId="38EE309E" w14:textId="31256AEE" w:rsidR="00AF334D" w:rsidRDefault="00AF334D" w:rsidP="00F23723">
            <w:pPr>
              <w:autoSpaceDE w:val="0"/>
              <w:autoSpaceDN w:val="0"/>
              <w:adjustRightInd w:val="0"/>
              <w:outlineLvl w:val="0"/>
              <w:rPr>
                <w:rFonts w:ascii="Times New Roman" w:hAnsi="Times New Roman"/>
              </w:rPr>
            </w:pPr>
            <w:r>
              <w:rPr>
                <w:rFonts w:ascii="Times New Roman" w:hAnsi="Times New Roman"/>
              </w:rPr>
              <w:t>Единица измерения</w:t>
            </w:r>
          </w:p>
        </w:tc>
        <w:tc>
          <w:tcPr>
            <w:tcW w:w="1297" w:type="dxa"/>
          </w:tcPr>
          <w:p w14:paraId="24CBFD29" w14:textId="28B1F4DD" w:rsidR="00AF334D" w:rsidRDefault="00AF334D" w:rsidP="00F23723">
            <w:pPr>
              <w:autoSpaceDE w:val="0"/>
              <w:autoSpaceDN w:val="0"/>
              <w:adjustRightInd w:val="0"/>
              <w:outlineLvl w:val="0"/>
              <w:rPr>
                <w:rFonts w:ascii="Times New Roman" w:hAnsi="Times New Roman"/>
              </w:rPr>
            </w:pPr>
            <w:r>
              <w:rPr>
                <w:rFonts w:ascii="Times New Roman" w:hAnsi="Times New Roman"/>
              </w:rPr>
              <w:t>Источник информации</w:t>
            </w:r>
          </w:p>
        </w:tc>
        <w:tc>
          <w:tcPr>
            <w:tcW w:w="1047" w:type="dxa"/>
          </w:tcPr>
          <w:p w14:paraId="2B115F88" w14:textId="77777777" w:rsidR="00AF334D" w:rsidRDefault="00AF334D" w:rsidP="00F23723">
            <w:pPr>
              <w:autoSpaceDE w:val="0"/>
              <w:autoSpaceDN w:val="0"/>
              <w:adjustRightInd w:val="0"/>
              <w:outlineLvl w:val="0"/>
              <w:rPr>
                <w:rFonts w:ascii="Times New Roman" w:hAnsi="Times New Roman"/>
              </w:rPr>
            </w:pPr>
            <w:r>
              <w:rPr>
                <w:rFonts w:ascii="Times New Roman" w:hAnsi="Times New Roman"/>
              </w:rPr>
              <w:t>Вес</w:t>
            </w:r>
          </w:p>
          <w:p w14:paraId="40BBC69E" w14:textId="2ACF85DF" w:rsidR="00AF334D" w:rsidRDefault="00AF334D" w:rsidP="00F23723">
            <w:pPr>
              <w:autoSpaceDE w:val="0"/>
              <w:autoSpaceDN w:val="0"/>
              <w:adjustRightInd w:val="0"/>
              <w:outlineLvl w:val="0"/>
              <w:rPr>
                <w:rFonts w:ascii="Times New Roman" w:hAnsi="Times New Roman"/>
              </w:rPr>
            </w:pPr>
            <w:r>
              <w:rPr>
                <w:rFonts w:ascii="Times New Roman" w:hAnsi="Times New Roman"/>
              </w:rPr>
              <w:t>Критерий</w:t>
            </w:r>
          </w:p>
        </w:tc>
        <w:tc>
          <w:tcPr>
            <w:tcW w:w="825" w:type="dxa"/>
          </w:tcPr>
          <w:p w14:paraId="7EBF6221" w14:textId="5E1465F1" w:rsidR="00AF334D" w:rsidRDefault="00AF334D" w:rsidP="00F23723">
            <w:pPr>
              <w:autoSpaceDE w:val="0"/>
              <w:autoSpaceDN w:val="0"/>
              <w:adjustRightInd w:val="0"/>
              <w:outlineLvl w:val="0"/>
              <w:rPr>
                <w:rFonts w:ascii="Times New Roman" w:hAnsi="Times New Roman"/>
              </w:rPr>
            </w:pPr>
            <w:r>
              <w:rPr>
                <w:rFonts w:ascii="Times New Roman" w:hAnsi="Times New Roman"/>
              </w:rPr>
              <w:t>2014</w:t>
            </w:r>
          </w:p>
        </w:tc>
        <w:tc>
          <w:tcPr>
            <w:tcW w:w="850" w:type="dxa"/>
          </w:tcPr>
          <w:p w14:paraId="0F2477D0" w14:textId="79BAA5ED" w:rsidR="00AF334D" w:rsidRDefault="00AF334D" w:rsidP="00F23723">
            <w:pPr>
              <w:autoSpaceDE w:val="0"/>
              <w:autoSpaceDN w:val="0"/>
              <w:adjustRightInd w:val="0"/>
              <w:outlineLvl w:val="0"/>
              <w:rPr>
                <w:rFonts w:ascii="Times New Roman" w:hAnsi="Times New Roman"/>
              </w:rPr>
            </w:pPr>
            <w:r>
              <w:rPr>
                <w:rFonts w:ascii="Times New Roman" w:hAnsi="Times New Roman"/>
              </w:rPr>
              <w:t>2015</w:t>
            </w:r>
          </w:p>
        </w:tc>
        <w:tc>
          <w:tcPr>
            <w:tcW w:w="851" w:type="dxa"/>
          </w:tcPr>
          <w:p w14:paraId="051528BA" w14:textId="6A20B941" w:rsidR="00AF334D" w:rsidRDefault="00AF334D" w:rsidP="00F23723">
            <w:pPr>
              <w:autoSpaceDE w:val="0"/>
              <w:autoSpaceDN w:val="0"/>
              <w:adjustRightInd w:val="0"/>
              <w:outlineLvl w:val="0"/>
              <w:rPr>
                <w:rFonts w:ascii="Times New Roman" w:hAnsi="Times New Roman"/>
              </w:rPr>
            </w:pPr>
            <w:r>
              <w:rPr>
                <w:rFonts w:ascii="Times New Roman" w:hAnsi="Times New Roman"/>
              </w:rPr>
              <w:t>2016</w:t>
            </w:r>
          </w:p>
        </w:tc>
        <w:tc>
          <w:tcPr>
            <w:tcW w:w="909" w:type="dxa"/>
          </w:tcPr>
          <w:p w14:paraId="17C829F6" w14:textId="02660BD3" w:rsidR="00AF334D" w:rsidRDefault="00AF334D" w:rsidP="00F23723">
            <w:pPr>
              <w:autoSpaceDE w:val="0"/>
              <w:autoSpaceDN w:val="0"/>
              <w:adjustRightInd w:val="0"/>
              <w:outlineLvl w:val="0"/>
              <w:rPr>
                <w:rFonts w:ascii="Times New Roman" w:hAnsi="Times New Roman"/>
              </w:rPr>
            </w:pPr>
            <w:r>
              <w:rPr>
                <w:rFonts w:ascii="Times New Roman" w:hAnsi="Times New Roman"/>
              </w:rPr>
              <w:t>2017</w:t>
            </w:r>
          </w:p>
        </w:tc>
        <w:tc>
          <w:tcPr>
            <w:tcW w:w="792" w:type="dxa"/>
          </w:tcPr>
          <w:p w14:paraId="74FE734B" w14:textId="3BE35C03" w:rsidR="00AF334D" w:rsidRDefault="00AF334D" w:rsidP="00F23723">
            <w:pPr>
              <w:autoSpaceDE w:val="0"/>
              <w:autoSpaceDN w:val="0"/>
              <w:adjustRightInd w:val="0"/>
              <w:outlineLvl w:val="0"/>
              <w:rPr>
                <w:rFonts w:ascii="Times New Roman" w:hAnsi="Times New Roman"/>
              </w:rPr>
            </w:pPr>
            <w:r>
              <w:rPr>
                <w:rFonts w:ascii="Times New Roman" w:hAnsi="Times New Roman"/>
              </w:rPr>
              <w:t>2018</w:t>
            </w:r>
          </w:p>
        </w:tc>
        <w:tc>
          <w:tcPr>
            <w:tcW w:w="850" w:type="dxa"/>
          </w:tcPr>
          <w:p w14:paraId="6099F589" w14:textId="77A43CF7" w:rsidR="00AF334D" w:rsidRDefault="00AF334D" w:rsidP="00F23723">
            <w:pPr>
              <w:autoSpaceDE w:val="0"/>
              <w:autoSpaceDN w:val="0"/>
              <w:adjustRightInd w:val="0"/>
              <w:outlineLvl w:val="0"/>
              <w:rPr>
                <w:rFonts w:ascii="Times New Roman" w:hAnsi="Times New Roman"/>
              </w:rPr>
            </w:pPr>
            <w:r>
              <w:rPr>
                <w:rFonts w:ascii="Times New Roman" w:hAnsi="Times New Roman"/>
              </w:rPr>
              <w:t>2019</w:t>
            </w:r>
          </w:p>
        </w:tc>
        <w:tc>
          <w:tcPr>
            <w:tcW w:w="851" w:type="dxa"/>
          </w:tcPr>
          <w:p w14:paraId="0D6D7B30" w14:textId="4A2A6891" w:rsidR="00AF334D" w:rsidRDefault="00AF334D" w:rsidP="00F23723">
            <w:pPr>
              <w:autoSpaceDE w:val="0"/>
              <w:autoSpaceDN w:val="0"/>
              <w:adjustRightInd w:val="0"/>
              <w:outlineLvl w:val="0"/>
              <w:rPr>
                <w:rFonts w:ascii="Times New Roman" w:hAnsi="Times New Roman"/>
              </w:rPr>
            </w:pPr>
            <w:r>
              <w:rPr>
                <w:rFonts w:ascii="Times New Roman" w:hAnsi="Times New Roman"/>
              </w:rPr>
              <w:t>2020</w:t>
            </w:r>
          </w:p>
        </w:tc>
        <w:tc>
          <w:tcPr>
            <w:tcW w:w="850" w:type="dxa"/>
          </w:tcPr>
          <w:p w14:paraId="3C1BA1ED" w14:textId="3FCD23C4" w:rsidR="00AF334D" w:rsidRDefault="00AF334D" w:rsidP="00F23723">
            <w:pPr>
              <w:autoSpaceDE w:val="0"/>
              <w:autoSpaceDN w:val="0"/>
              <w:adjustRightInd w:val="0"/>
              <w:outlineLvl w:val="0"/>
              <w:rPr>
                <w:rFonts w:ascii="Times New Roman" w:hAnsi="Times New Roman"/>
              </w:rPr>
            </w:pPr>
            <w:r>
              <w:rPr>
                <w:rFonts w:ascii="Times New Roman" w:hAnsi="Times New Roman"/>
              </w:rPr>
              <w:t>2021</w:t>
            </w:r>
          </w:p>
        </w:tc>
        <w:tc>
          <w:tcPr>
            <w:tcW w:w="709" w:type="dxa"/>
          </w:tcPr>
          <w:p w14:paraId="0B1FD180" w14:textId="7F6A5664" w:rsidR="00AF334D" w:rsidRDefault="00AF334D" w:rsidP="00F23723">
            <w:pPr>
              <w:autoSpaceDE w:val="0"/>
              <w:autoSpaceDN w:val="0"/>
              <w:adjustRightInd w:val="0"/>
              <w:outlineLvl w:val="0"/>
              <w:rPr>
                <w:rFonts w:ascii="Times New Roman" w:hAnsi="Times New Roman"/>
              </w:rPr>
            </w:pPr>
            <w:r>
              <w:rPr>
                <w:rFonts w:ascii="Times New Roman" w:hAnsi="Times New Roman"/>
              </w:rPr>
              <w:t>2022</w:t>
            </w:r>
          </w:p>
        </w:tc>
        <w:tc>
          <w:tcPr>
            <w:tcW w:w="871" w:type="dxa"/>
          </w:tcPr>
          <w:p w14:paraId="5EB4CB27" w14:textId="059B5E6D" w:rsidR="00AF334D" w:rsidRDefault="00AF334D" w:rsidP="00F23723">
            <w:pPr>
              <w:autoSpaceDE w:val="0"/>
              <w:autoSpaceDN w:val="0"/>
              <w:adjustRightInd w:val="0"/>
              <w:outlineLvl w:val="0"/>
              <w:rPr>
                <w:rFonts w:ascii="Times New Roman" w:hAnsi="Times New Roman"/>
              </w:rPr>
            </w:pPr>
            <w:r>
              <w:rPr>
                <w:rFonts w:ascii="Times New Roman" w:hAnsi="Times New Roman"/>
              </w:rPr>
              <w:t>2023</w:t>
            </w:r>
          </w:p>
        </w:tc>
        <w:tc>
          <w:tcPr>
            <w:tcW w:w="624" w:type="dxa"/>
          </w:tcPr>
          <w:p w14:paraId="58E28516" w14:textId="4FCE3F07" w:rsidR="00AF334D" w:rsidRDefault="00AF334D" w:rsidP="00F23723">
            <w:pPr>
              <w:autoSpaceDE w:val="0"/>
              <w:autoSpaceDN w:val="0"/>
              <w:adjustRightInd w:val="0"/>
              <w:outlineLvl w:val="0"/>
              <w:rPr>
                <w:rFonts w:ascii="Times New Roman" w:hAnsi="Times New Roman"/>
              </w:rPr>
            </w:pPr>
            <w:r>
              <w:rPr>
                <w:rFonts w:ascii="Times New Roman" w:hAnsi="Times New Roman"/>
              </w:rPr>
              <w:t>2024</w:t>
            </w:r>
          </w:p>
        </w:tc>
      </w:tr>
      <w:tr w:rsidR="00433BBC" w14:paraId="143CF85E" w14:textId="77777777" w:rsidTr="00110B32">
        <w:trPr>
          <w:trHeight w:val="847"/>
        </w:trPr>
        <w:tc>
          <w:tcPr>
            <w:tcW w:w="15245" w:type="dxa"/>
            <w:gridSpan w:val="16"/>
          </w:tcPr>
          <w:p w14:paraId="2C3E7AB1" w14:textId="77777777" w:rsidR="00433BBC" w:rsidRDefault="00433BBC" w:rsidP="00F23723">
            <w:pPr>
              <w:autoSpaceDE w:val="0"/>
              <w:autoSpaceDN w:val="0"/>
              <w:adjustRightInd w:val="0"/>
              <w:outlineLvl w:val="0"/>
              <w:rPr>
                <w:rFonts w:ascii="Times New Roman" w:hAnsi="Times New Roman"/>
              </w:rPr>
            </w:pPr>
          </w:p>
          <w:p w14:paraId="37495B36" w14:textId="06A72CF6" w:rsidR="00433BBC" w:rsidRDefault="00433BBC" w:rsidP="00F23723">
            <w:pPr>
              <w:autoSpaceDE w:val="0"/>
              <w:autoSpaceDN w:val="0"/>
              <w:adjustRightInd w:val="0"/>
              <w:outlineLvl w:val="0"/>
              <w:rPr>
                <w:rFonts w:ascii="Times New Roman" w:hAnsi="Times New Roman"/>
              </w:rPr>
            </w:pPr>
            <w:r>
              <w:rPr>
                <w:rFonts w:ascii="Times New Roman" w:hAnsi="Times New Roman"/>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w:t>
            </w:r>
          </w:p>
        </w:tc>
      </w:tr>
      <w:tr w:rsidR="00433BBC" w14:paraId="770A1EDE" w14:textId="77777777" w:rsidTr="00433BBC">
        <w:trPr>
          <w:trHeight w:val="1257"/>
        </w:trPr>
        <w:tc>
          <w:tcPr>
            <w:tcW w:w="704" w:type="dxa"/>
          </w:tcPr>
          <w:p w14:paraId="4F159A1B" w14:textId="77777777" w:rsidR="00AF334D" w:rsidRDefault="00AF334D" w:rsidP="00F23723">
            <w:pPr>
              <w:autoSpaceDE w:val="0"/>
              <w:autoSpaceDN w:val="0"/>
              <w:adjustRightInd w:val="0"/>
              <w:outlineLvl w:val="0"/>
              <w:rPr>
                <w:rFonts w:ascii="Times New Roman" w:hAnsi="Times New Roman"/>
              </w:rPr>
            </w:pPr>
          </w:p>
          <w:p w14:paraId="129E807F" w14:textId="77777777" w:rsidR="00433BBC" w:rsidRDefault="00433BBC" w:rsidP="00433BBC">
            <w:pPr>
              <w:autoSpaceDE w:val="0"/>
              <w:autoSpaceDN w:val="0"/>
              <w:adjustRightInd w:val="0"/>
              <w:jc w:val="center"/>
              <w:outlineLvl w:val="0"/>
              <w:rPr>
                <w:rFonts w:ascii="Times New Roman" w:hAnsi="Times New Roman"/>
              </w:rPr>
            </w:pPr>
          </w:p>
          <w:p w14:paraId="0210E826" w14:textId="14F83F3B" w:rsidR="00433BBC" w:rsidRDefault="00433BBC" w:rsidP="00433BBC">
            <w:pPr>
              <w:autoSpaceDE w:val="0"/>
              <w:autoSpaceDN w:val="0"/>
              <w:adjustRightInd w:val="0"/>
              <w:jc w:val="center"/>
              <w:outlineLvl w:val="0"/>
              <w:rPr>
                <w:rFonts w:ascii="Times New Roman" w:hAnsi="Times New Roman"/>
              </w:rPr>
            </w:pPr>
            <w:r>
              <w:rPr>
                <w:rFonts w:ascii="Times New Roman" w:hAnsi="Times New Roman"/>
              </w:rPr>
              <w:t>1</w:t>
            </w:r>
          </w:p>
        </w:tc>
        <w:tc>
          <w:tcPr>
            <w:tcW w:w="2083" w:type="dxa"/>
          </w:tcPr>
          <w:p w14:paraId="5DA69D8B" w14:textId="29C23787" w:rsidR="00AF334D" w:rsidRDefault="00433BBC" w:rsidP="00F23723">
            <w:pPr>
              <w:autoSpaceDE w:val="0"/>
              <w:autoSpaceDN w:val="0"/>
              <w:adjustRightInd w:val="0"/>
              <w:outlineLvl w:val="0"/>
              <w:rPr>
                <w:rFonts w:ascii="Times New Roman" w:hAnsi="Times New Roman"/>
              </w:rPr>
            </w:pPr>
            <w:r>
              <w:rPr>
                <w:rFonts w:ascii="Times New Roman" w:hAnsi="Times New Roman"/>
              </w:rPr>
              <w:t>Для исполненных бюджетных ассигнований, предусмотренных в муниципальной программе</w:t>
            </w:r>
          </w:p>
        </w:tc>
        <w:tc>
          <w:tcPr>
            <w:tcW w:w="1132" w:type="dxa"/>
          </w:tcPr>
          <w:p w14:paraId="1C8868B7" w14:textId="77777777" w:rsidR="00433BBC" w:rsidRDefault="00433BBC" w:rsidP="00F23723">
            <w:pPr>
              <w:autoSpaceDE w:val="0"/>
              <w:autoSpaceDN w:val="0"/>
              <w:adjustRightInd w:val="0"/>
              <w:outlineLvl w:val="0"/>
              <w:rPr>
                <w:rFonts w:ascii="Times New Roman" w:hAnsi="Times New Roman"/>
              </w:rPr>
            </w:pPr>
          </w:p>
          <w:p w14:paraId="234E7C03" w14:textId="77777777" w:rsidR="00433BBC" w:rsidRDefault="00433BBC" w:rsidP="00F23723">
            <w:pPr>
              <w:autoSpaceDE w:val="0"/>
              <w:autoSpaceDN w:val="0"/>
              <w:adjustRightInd w:val="0"/>
              <w:outlineLvl w:val="0"/>
              <w:rPr>
                <w:rFonts w:ascii="Times New Roman" w:hAnsi="Times New Roman"/>
              </w:rPr>
            </w:pPr>
          </w:p>
          <w:p w14:paraId="5BF6CFFD" w14:textId="3825F5AB" w:rsidR="00AF334D" w:rsidRDefault="00433BBC" w:rsidP="00433BBC">
            <w:pPr>
              <w:autoSpaceDE w:val="0"/>
              <w:autoSpaceDN w:val="0"/>
              <w:adjustRightInd w:val="0"/>
              <w:jc w:val="center"/>
              <w:outlineLvl w:val="0"/>
              <w:rPr>
                <w:rFonts w:ascii="Times New Roman" w:hAnsi="Times New Roman"/>
              </w:rPr>
            </w:pPr>
            <w:r>
              <w:rPr>
                <w:rFonts w:ascii="Times New Roman" w:hAnsi="Times New Roman"/>
              </w:rPr>
              <w:t>%</w:t>
            </w:r>
          </w:p>
        </w:tc>
        <w:tc>
          <w:tcPr>
            <w:tcW w:w="1297" w:type="dxa"/>
          </w:tcPr>
          <w:p w14:paraId="04A75268" w14:textId="77777777" w:rsidR="00AF334D" w:rsidRDefault="00433BBC" w:rsidP="00F23723">
            <w:pPr>
              <w:autoSpaceDE w:val="0"/>
              <w:autoSpaceDN w:val="0"/>
              <w:adjustRightInd w:val="0"/>
              <w:outlineLvl w:val="0"/>
              <w:rPr>
                <w:rFonts w:ascii="Times New Roman" w:hAnsi="Times New Roman"/>
              </w:rPr>
            </w:pPr>
            <w:r>
              <w:rPr>
                <w:rFonts w:ascii="Times New Roman" w:hAnsi="Times New Roman"/>
              </w:rPr>
              <w:t>Ведомственная</w:t>
            </w:r>
          </w:p>
          <w:p w14:paraId="2695FC5F" w14:textId="468F6DB9" w:rsidR="00433BBC" w:rsidRDefault="00433BBC" w:rsidP="00F23723">
            <w:pPr>
              <w:autoSpaceDE w:val="0"/>
              <w:autoSpaceDN w:val="0"/>
              <w:adjustRightInd w:val="0"/>
              <w:outlineLvl w:val="0"/>
              <w:rPr>
                <w:rFonts w:ascii="Times New Roman" w:hAnsi="Times New Roman"/>
              </w:rPr>
            </w:pPr>
            <w:r>
              <w:rPr>
                <w:rFonts w:ascii="Times New Roman" w:hAnsi="Times New Roman"/>
              </w:rPr>
              <w:t>отчетность</w:t>
            </w:r>
          </w:p>
        </w:tc>
        <w:tc>
          <w:tcPr>
            <w:tcW w:w="1047" w:type="dxa"/>
          </w:tcPr>
          <w:p w14:paraId="50DE57FD" w14:textId="77777777" w:rsidR="00433BBC" w:rsidRDefault="00433BBC" w:rsidP="00F23723">
            <w:pPr>
              <w:autoSpaceDE w:val="0"/>
              <w:autoSpaceDN w:val="0"/>
              <w:adjustRightInd w:val="0"/>
              <w:outlineLvl w:val="0"/>
              <w:rPr>
                <w:rFonts w:ascii="Times New Roman" w:hAnsi="Times New Roman"/>
              </w:rPr>
            </w:pPr>
          </w:p>
          <w:p w14:paraId="154B070D" w14:textId="77777777" w:rsidR="00433BBC" w:rsidRDefault="00433BBC" w:rsidP="00F23723">
            <w:pPr>
              <w:autoSpaceDE w:val="0"/>
              <w:autoSpaceDN w:val="0"/>
              <w:adjustRightInd w:val="0"/>
              <w:outlineLvl w:val="0"/>
              <w:rPr>
                <w:rFonts w:ascii="Times New Roman" w:hAnsi="Times New Roman"/>
              </w:rPr>
            </w:pPr>
          </w:p>
          <w:p w14:paraId="62FF8BB8" w14:textId="7CE26BB5" w:rsidR="00AF334D" w:rsidRDefault="00433BBC" w:rsidP="00433BBC">
            <w:pPr>
              <w:autoSpaceDE w:val="0"/>
              <w:autoSpaceDN w:val="0"/>
              <w:adjustRightInd w:val="0"/>
              <w:jc w:val="center"/>
              <w:outlineLvl w:val="0"/>
              <w:rPr>
                <w:rFonts w:ascii="Times New Roman" w:hAnsi="Times New Roman"/>
              </w:rPr>
            </w:pPr>
            <w:r>
              <w:rPr>
                <w:rFonts w:ascii="Times New Roman" w:hAnsi="Times New Roman"/>
              </w:rPr>
              <w:t>0,22</w:t>
            </w:r>
          </w:p>
        </w:tc>
        <w:tc>
          <w:tcPr>
            <w:tcW w:w="825" w:type="dxa"/>
          </w:tcPr>
          <w:p w14:paraId="7374284C" w14:textId="77777777" w:rsidR="00AF334D" w:rsidRDefault="00AF334D" w:rsidP="00F23723">
            <w:pPr>
              <w:autoSpaceDE w:val="0"/>
              <w:autoSpaceDN w:val="0"/>
              <w:adjustRightInd w:val="0"/>
              <w:outlineLvl w:val="0"/>
              <w:rPr>
                <w:rFonts w:ascii="Times New Roman" w:hAnsi="Times New Roman"/>
              </w:rPr>
            </w:pPr>
          </w:p>
          <w:p w14:paraId="4F6FF396" w14:textId="77777777" w:rsidR="00433BBC" w:rsidRDefault="00433BBC" w:rsidP="00F23723">
            <w:pPr>
              <w:autoSpaceDE w:val="0"/>
              <w:autoSpaceDN w:val="0"/>
              <w:adjustRightInd w:val="0"/>
              <w:outlineLvl w:val="0"/>
              <w:rPr>
                <w:rFonts w:ascii="Times New Roman" w:hAnsi="Times New Roman"/>
              </w:rPr>
            </w:pPr>
          </w:p>
          <w:p w14:paraId="4C0C36A9" w14:textId="77777777" w:rsidR="00433BBC" w:rsidRDefault="00433BBC" w:rsidP="00F23723">
            <w:pPr>
              <w:autoSpaceDE w:val="0"/>
              <w:autoSpaceDN w:val="0"/>
              <w:adjustRightInd w:val="0"/>
              <w:outlineLvl w:val="0"/>
              <w:rPr>
                <w:rFonts w:ascii="Times New Roman" w:hAnsi="Times New Roman"/>
              </w:rPr>
            </w:pPr>
            <w:r>
              <w:rPr>
                <w:rFonts w:ascii="Times New Roman" w:hAnsi="Times New Roman"/>
              </w:rPr>
              <w:t>100</w:t>
            </w:r>
          </w:p>
          <w:p w14:paraId="00A00F6E" w14:textId="112ED0C8" w:rsidR="00433BBC" w:rsidRDefault="00433BBC" w:rsidP="00F23723">
            <w:pPr>
              <w:autoSpaceDE w:val="0"/>
              <w:autoSpaceDN w:val="0"/>
              <w:adjustRightInd w:val="0"/>
              <w:outlineLvl w:val="0"/>
              <w:rPr>
                <w:rFonts w:ascii="Times New Roman" w:hAnsi="Times New Roman"/>
              </w:rPr>
            </w:pPr>
          </w:p>
        </w:tc>
        <w:tc>
          <w:tcPr>
            <w:tcW w:w="850" w:type="dxa"/>
          </w:tcPr>
          <w:p w14:paraId="291EAB8D" w14:textId="77777777" w:rsidR="00AF334D" w:rsidRDefault="00AF334D" w:rsidP="00F23723">
            <w:pPr>
              <w:autoSpaceDE w:val="0"/>
              <w:autoSpaceDN w:val="0"/>
              <w:adjustRightInd w:val="0"/>
              <w:outlineLvl w:val="0"/>
              <w:rPr>
                <w:rFonts w:ascii="Times New Roman" w:hAnsi="Times New Roman"/>
              </w:rPr>
            </w:pPr>
          </w:p>
          <w:p w14:paraId="03E5AA86" w14:textId="77777777" w:rsidR="00433BBC" w:rsidRDefault="00433BBC" w:rsidP="00F23723">
            <w:pPr>
              <w:autoSpaceDE w:val="0"/>
              <w:autoSpaceDN w:val="0"/>
              <w:adjustRightInd w:val="0"/>
              <w:outlineLvl w:val="0"/>
              <w:rPr>
                <w:rFonts w:ascii="Times New Roman" w:hAnsi="Times New Roman"/>
              </w:rPr>
            </w:pPr>
          </w:p>
          <w:p w14:paraId="177C8C8F" w14:textId="79074ACE" w:rsidR="00433BBC" w:rsidRDefault="00433BBC" w:rsidP="00F23723">
            <w:pPr>
              <w:autoSpaceDE w:val="0"/>
              <w:autoSpaceDN w:val="0"/>
              <w:adjustRightInd w:val="0"/>
              <w:outlineLvl w:val="0"/>
              <w:rPr>
                <w:rFonts w:ascii="Times New Roman" w:hAnsi="Times New Roman"/>
              </w:rPr>
            </w:pPr>
            <w:r>
              <w:rPr>
                <w:rFonts w:ascii="Times New Roman" w:hAnsi="Times New Roman"/>
              </w:rPr>
              <w:t>100</w:t>
            </w:r>
          </w:p>
        </w:tc>
        <w:tc>
          <w:tcPr>
            <w:tcW w:w="851" w:type="dxa"/>
          </w:tcPr>
          <w:p w14:paraId="1B1492BA" w14:textId="77777777" w:rsidR="00AF334D" w:rsidRDefault="00AF334D" w:rsidP="00F23723">
            <w:pPr>
              <w:autoSpaceDE w:val="0"/>
              <w:autoSpaceDN w:val="0"/>
              <w:adjustRightInd w:val="0"/>
              <w:outlineLvl w:val="0"/>
              <w:rPr>
                <w:rFonts w:ascii="Times New Roman" w:hAnsi="Times New Roman"/>
              </w:rPr>
            </w:pPr>
          </w:p>
          <w:p w14:paraId="5EF64DE2" w14:textId="77777777" w:rsidR="00433BBC" w:rsidRDefault="00433BBC" w:rsidP="00F23723">
            <w:pPr>
              <w:autoSpaceDE w:val="0"/>
              <w:autoSpaceDN w:val="0"/>
              <w:adjustRightInd w:val="0"/>
              <w:outlineLvl w:val="0"/>
              <w:rPr>
                <w:rFonts w:ascii="Times New Roman" w:hAnsi="Times New Roman"/>
              </w:rPr>
            </w:pPr>
          </w:p>
          <w:p w14:paraId="20291A20" w14:textId="07D39F47" w:rsidR="00433BBC" w:rsidRDefault="00433BBC" w:rsidP="00F23723">
            <w:pPr>
              <w:autoSpaceDE w:val="0"/>
              <w:autoSpaceDN w:val="0"/>
              <w:adjustRightInd w:val="0"/>
              <w:outlineLvl w:val="0"/>
              <w:rPr>
                <w:rFonts w:ascii="Times New Roman" w:hAnsi="Times New Roman"/>
              </w:rPr>
            </w:pPr>
            <w:r>
              <w:rPr>
                <w:rFonts w:ascii="Times New Roman" w:hAnsi="Times New Roman"/>
              </w:rPr>
              <w:t>94,9</w:t>
            </w:r>
          </w:p>
        </w:tc>
        <w:tc>
          <w:tcPr>
            <w:tcW w:w="909" w:type="dxa"/>
          </w:tcPr>
          <w:p w14:paraId="6EEC395F" w14:textId="77777777" w:rsidR="00AF334D" w:rsidRDefault="00AF334D" w:rsidP="00F23723">
            <w:pPr>
              <w:autoSpaceDE w:val="0"/>
              <w:autoSpaceDN w:val="0"/>
              <w:adjustRightInd w:val="0"/>
              <w:outlineLvl w:val="0"/>
              <w:rPr>
                <w:rFonts w:ascii="Times New Roman" w:hAnsi="Times New Roman"/>
              </w:rPr>
            </w:pPr>
          </w:p>
          <w:p w14:paraId="7F557B55" w14:textId="77777777" w:rsidR="00433BBC" w:rsidRDefault="00433BBC" w:rsidP="00F23723">
            <w:pPr>
              <w:autoSpaceDE w:val="0"/>
              <w:autoSpaceDN w:val="0"/>
              <w:adjustRightInd w:val="0"/>
              <w:outlineLvl w:val="0"/>
              <w:rPr>
                <w:rFonts w:ascii="Times New Roman" w:hAnsi="Times New Roman"/>
              </w:rPr>
            </w:pPr>
          </w:p>
          <w:p w14:paraId="63DC0A3D" w14:textId="558777B0" w:rsidR="00433BBC" w:rsidRDefault="00433BBC" w:rsidP="00F23723">
            <w:pPr>
              <w:autoSpaceDE w:val="0"/>
              <w:autoSpaceDN w:val="0"/>
              <w:adjustRightInd w:val="0"/>
              <w:outlineLvl w:val="0"/>
              <w:rPr>
                <w:rFonts w:ascii="Times New Roman" w:hAnsi="Times New Roman"/>
              </w:rPr>
            </w:pPr>
            <w:r>
              <w:rPr>
                <w:rFonts w:ascii="Times New Roman" w:hAnsi="Times New Roman"/>
              </w:rPr>
              <w:t>89,4</w:t>
            </w:r>
          </w:p>
        </w:tc>
        <w:tc>
          <w:tcPr>
            <w:tcW w:w="792" w:type="dxa"/>
          </w:tcPr>
          <w:p w14:paraId="40650D74" w14:textId="77777777" w:rsidR="00AF334D" w:rsidRDefault="00AF334D" w:rsidP="00F23723">
            <w:pPr>
              <w:autoSpaceDE w:val="0"/>
              <w:autoSpaceDN w:val="0"/>
              <w:adjustRightInd w:val="0"/>
              <w:outlineLvl w:val="0"/>
              <w:rPr>
                <w:rFonts w:ascii="Times New Roman" w:hAnsi="Times New Roman"/>
              </w:rPr>
            </w:pPr>
          </w:p>
          <w:p w14:paraId="4EAF350E" w14:textId="77777777" w:rsidR="00433BBC" w:rsidRDefault="00433BBC" w:rsidP="00F23723">
            <w:pPr>
              <w:autoSpaceDE w:val="0"/>
              <w:autoSpaceDN w:val="0"/>
              <w:adjustRightInd w:val="0"/>
              <w:outlineLvl w:val="0"/>
              <w:rPr>
                <w:rFonts w:ascii="Times New Roman" w:hAnsi="Times New Roman"/>
              </w:rPr>
            </w:pPr>
          </w:p>
          <w:p w14:paraId="0B81A8BB" w14:textId="05EFF42C" w:rsidR="00433BBC" w:rsidRDefault="00433BBC" w:rsidP="00F23723">
            <w:pPr>
              <w:autoSpaceDE w:val="0"/>
              <w:autoSpaceDN w:val="0"/>
              <w:adjustRightInd w:val="0"/>
              <w:outlineLvl w:val="0"/>
              <w:rPr>
                <w:rFonts w:ascii="Times New Roman" w:hAnsi="Times New Roman"/>
              </w:rPr>
            </w:pPr>
            <w:r>
              <w:rPr>
                <w:rFonts w:ascii="Times New Roman" w:hAnsi="Times New Roman"/>
              </w:rPr>
              <w:t>94,9</w:t>
            </w:r>
          </w:p>
        </w:tc>
        <w:tc>
          <w:tcPr>
            <w:tcW w:w="850" w:type="dxa"/>
          </w:tcPr>
          <w:p w14:paraId="2C4E8236" w14:textId="77777777" w:rsidR="00AF334D" w:rsidRDefault="00AF334D" w:rsidP="00F23723">
            <w:pPr>
              <w:autoSpaceDE w:val="0"/>
              <w:autoSpaceDN w:val="0"/>
              <w:adjustRightInd w:val="0"/>
              <w:outlineLvl w:val="0"/>
              <w:rPr>
                <w:rFonts w:ascii="Times New Roman" w:hAnsi="Times New Roman"/>
              </w:rPr>
            </w:pPr>
          </w:p>
          <w:p w14:paraId="48C81413" w14:textId="77777777" w:rsidR="00433BBC" w:rsidRDefault="00433BBC" w:rsidP="00F23723">
            <w:pPr>
              <w:autoSpaceDE w:val="0"/>
              <w:autoSpaceDN w:val="0"/>
              <w:adjustRightInd w:val="0"/>
              <w:outlineLvl w:val="0"/>
              <w:rPr>
                <w:rFonts w:ascii="Times New Roman" w:hAnsi="Times New Roman"/>
              </w:rPr>
            </w:pPr>
          </w:p>
          <w:p w14:paraId="0832D292" w14:textId="77CBBFC7" w:rsidR="00433BBC" w:rsidRDefault="00433BBC" w:rsidP="00F23723">
            <w:pPr>
              <w:autoSpaceDE w:val="0"/>
              <w:autoSpaceDN w:val="0"/>
              <w:adjustRightInd w:val="0"/>
              <w:outlineLvl w:val="0"/>
              <w:rPr>
                <w:rFonts w:ascii="Times New Roman" w:hAnsi="Times New Roman"/>
              </w:rPr>
            </w:pPr>
            <w:r>
              <w:rPr>
                <w:rFonts w:ascii="Times New Roman" w:hAnsi="Times New Roman"/>
              </w:rPr>
              <w:t>99,1</w:t>
            </w:r>
          </w:p>
        </w:tc>
        <w:tc>
          <w:tcPr>
            <w:tcW w:w="851" w:type="dxa"/>
          </w:tcPr>
          <w:p w14:paraId="50FE5912" w14:textId="77777777" w:rsidR="00AF334D" w:rsidRDefault="00AF334D" w:rsidP="00F23723">
            <w:pPr>
              <w:autoSpaceDE w:val="0"/>
              <w:autoSpaceDN w:val="0"/>
              <w:adjustRightInd w:val="0"/>
              <w:outlineLvl w:val="0"/>
              <w:rPr>
                <w:rFonts w:ascii="Times New Roman" w:hAnsi="Times New Roman"/>
              </w:rPr>
            </w:pPr>
          </w:p>
          <w:p w14:paraId="08C64BD0" w14:textId="77777777" w:rsidR="00433BBC" w:rsidRDefault="00433BBC" w:rsidP="00F23723">
            <w:pPr>
              <w:autoSpaceDE w:val="0"/>
              <w:autoSpaceDN w:val="0"/>
              <w:adjustRightInd w:val="0"/>
              <w:outlineLvl w:val="0"/>
              <w:rPr>
                <w:rFonts w:ascii="Times New Roman" w:hAnsi="Times New Roman"/>
              </w:rPr>
            </w:pPr>
          </w:p>
          <w:p w14:paraId="20C4ED34" w14:textId="1F23F6E7" w:rsidR="00433BBC" w:rsidRDefault="00433BBC" w:rsidP="00F23723">
            <w:pPr>
              <w:autoSpaceDE w:val="0"/>
              <w:autoSpaceDN w:val="0"/>
              <w:adjustRightInd w:val="0"/>
              <w:outlineLvl w:val="0"/>
              <w:rPr>
                <w:rFonts w:ascii="Times New Roman" w:hAnsi="Times New Roman"/>
              </w:rPr>
            </w:pPr>
            <w:r>
              <w:rPr>
                <w:rFonts w:ascii="Times New Roman" w:hAnsi="Times New Roman"/>
              </w:rPr>
              <w:t>97,9</w:t>
            </w:r>
          </w:p>
        </w:tc>
        <w:tc>
          <w:tcPr>
            <w:tcW w:w="850" w:type="dxa"/>
          </w:tcPr>
          <w:p w14:paraId="0FF7F025" w14:textId="77777777" w:rsidR="00AF334D" w:rsidRDefault="00AF334D" w:rsidP="00F23723">
            <w:pPr>
              <w:autoSpaceDE w:val="0"/>
              <w:autoSpaceDN w:val="0"/>
              <w:adjustRightInd w:val="0"/>
              <w:outlineLvl w:val="0"/>
              <w:rPr>
                <w:rFonts w:ascii="Times New Roman" w:hAnsi="Times New Roman"/>
              </w:rPr>
            </w:pPr>
          </w:p>
          <w:p w14:paraId="4C8F5727" w14:textId="77777777" w:rsidR="00433BBC" w:rsidRDefault="00433BBC" w:rsidP="00F23723">
            <w:pPr>
              <w:autoSpaceDE w:val="0"/>
              <w:autoSpaceDN w:val="0"/>
              <w:adjustRightInd w:val="0"/>
              <w:outlineLvl w:val="0"/>
              <w:rPr>
                <w:rFonts w:ascii="Times New Roman" w:hAnsi="Times New Roman"/>
              </w:rPr>
            </w:pPr>
          </w:p>
          <w:p w14:paraId="3DCCA647" w14:textId="34C329DB" w:rsidR="00433BBC" w:rsidRDefault="00433BBC" w:rsidP="00F23723">
            <w:pPr>
              <w:autoSpaceDE w:val="0"/>
              <w:autoSpaceDN w:val="0"/>
              <w:adjustRightInd w:val="0"/>
              <w:outlineLvl w:val="0"/>
              <w:rPr>
                <w:rFonts w:ascii="Times New Roman" w:hAnsi="Times New Roman"/>
              </w:rPr>
            </w:pPr>
            <w:r>
              <w:rPr>
                <w:rFonts w:ascii="Times New Roman" w:hAnsi="Times New Roman"/>
              </w:rPr>
              <w:t>90,3</w:t>
            </w:r>
          </w:p>
        </w:tc>
        <w:tc>
          <w:tcPr>
            <w:tcW w:w="709" w:type="dxa"/>
          </w:tcPr>
          <w:p w14:paraId="5C86DFDD" w14:textId="77777777" w:rsidR="00AF334D" w:rsidRDefault="00AF334D" w:rsidP="00F23723">
            <w:pPr>
              <w:autoSpaceDE w:val="0"/>
              <w:autoSpaceDN w:val="0"/>
              <w:adjustRightInd w:val="0"/>
              <w:outlineLvl w:val="0"/>
              <w:rPr>
                <w:rFonts w:ascii="Times New Roman" w:hAnsi="Times New Roman"/>
              </w:rPr>
            </w:pPr>
          </w:p>
          <w:p w14:paraId="66E90E9F" w14:textId="77777777" w:rsidR="00433BBC" w:rsidRDefault="00433BBC" w:rsidP="00F23723">
            <w:pPr>
              <w:autoSpaceDE w:val="0"/>
              <w:autoSpaceDN w:val="0"/>
              <w:adjustRightInd w:val="0"/>
              <w:outlineLvl w:val="0"/>
              <w:rPr>
                <w:rFonts w:ascii="Times New Roman" w:hAnsi="Times New Roman"/>
              </w:rPr>
            </w:pPr>
          </w:p>
          <w:p w14:paraId="6F13C915" w14:textId="33020F2F" w:rsidR="00433BBC" w:rsidRDefault="00433BBC" w:rsidP="00F23723">
            <w:pPr>
              <w:autoSpaceDE w:val="0"/>
              <w:autoSpaceDN w:val="0"/>
              <w:adjustRightInd w:val="0"/>
              <w:outlineLvl w:val="0"/>
              <w:rPr>
                <w:rFonts w:ascii="Times New Roman" w:hAnsi="Times New Roman"/>
              </w:rPr>
            </w:pPr>
            <w:r>
              <w:rPr>
                <w:rFonts w:ascii="Times New Roman" w:hAnsi="Times New Roman"/>
              </w:rPr>
              <w:t>100</w:t>
            </w:r>
          </w:p>
        </w:tc>
        <w:tc>
          <w:tcPr>
            <w:tcW w:w="871" w:type="dxa"/>
          </w:tcPr>
          <w:p w14:paraId="23F60B98" w14:textId="77777777" w:rsidR="00AF334D" w:rsidRDefault="00AF334D" w:rsidP="00F23723">
            <w:pPr>
              <w:autoSpaceDE w:val="0"/>
              <w:autoSpaceDN w:val="0"/>
              <w:adjustRightInd w:val="0"/>
              <w:outlineLvl w:val="0"/>
              <w:rPr>
                <w:rFonts w:ascii="Times New Roman" w:hAnsi="Times New Roman"/>
              </w:rPr>
            </w:pPr>
          </w:p>
          <w:p w14:paraId="532C6B0F" w14:textId="77777777" w:rsidR="00433BBC" w:rsidRDefault="00433BBC" w:rsidP="00F23723">
            <w:pPr>
              <w:autoSpaceDE w:val="0"/>
              <w:autoSpaceDN w:val="0"/>
              <w:adjustRightInd w:val="0"/>
              <w:outlineLvl w:val="0"/>
              <w:rPr>
                <w:rFonts w:ascii="Times New Roman" w:hAnsi="Times New Roman"/>
              </w:rPr>
            </w:pPr>
          </w:p>
          <w:p w14:paraId="65161BEB" w14:textId="0AFB1EA3" w:rsidR="00433BBC" w:rsidRDefault="00433BBC" w:rsidP="00F23723">
            <w:pPr>
              <w:autoSpaceDE w:val="0"/>
              <w:autoSpaceDN w:val="0"/>
              <w:adjustRightInd w:val="0"/>
              <w:outlineLvl w:val="0"/>
              <w:rPr>
                <w:rFonts w:ascii="Times New Roman" w:hAnsi="Times New Roman"/>
              </w:rPr>
            </w:pPr>
            <w:r>
              <w:rPr>
                <w:rFonts w:ascii="Times New Roman" w:hAnsi="Times New Roman"/>
              </w:rPr>
              <w:t>100</w:t>
            </w:r>
          </w:p>
        </w:tc>
        <w:tc>
          <w:tcPr>
            <w:tcW w:w="624" w:type="dxa"/>
          </w:tcPr>
          <w:p w14:paraId="62389483" w14:textId="77777777" w:rsidR="00AF334D" w:rsidRDefault="00AF334D" w:rsidP="00F23723">
            <w:pPr>
              <w:autoSpaceDE w:val="0"/>
              <w:autoSpaceDN w:val="0"/>
              <w:adjustRightInd w:val="0"/>
              <w:outlineLvl w:val="0"/>
              <w:rPr>
                <w:rFonts w:ascii="Times New Roman" w:hAnsi="Times New Roman"/>
              </w:rPr>
            </w:pPr>
          </w:p>
          <w:p w14:paraId="1AA7F06F" w14:textId="77777777" w:rsidR="00433BBC" w:rsidRDefault="00433BBC" w:rsidP="00F23723">
            <w:pPr>
              <w:autoSpaceDE w:val="0"/>
              <w:autoSpaceDN w:val="0"/>
              <w:adjustRightInd w:val="0"/>
              <w:outlineLvl w:val="0"/>
              <w:rPr>
                <w:rFonts w:ascii="Times New Roman" w:hAnsi="Times New Roman"/>
              </w:rPr>
            </w:pPr>
          </w:p>
          <w:p w14:paraId="1C39F8CA" w14:textId="51C4D462" w:rsidR="00433BBC" w:rsidRDefault="00433BBC" w:rsidP="00F23723">
            <w:pPr>
              <w:autoSpaceDE w:val="0"/>
              <w:autoSpaceDN w:val="0"/>
              <w:adjustRightInd w:val="0"/>
              <w:outlineLvl w:val="0"/>
              <w:rPr>
                <w:rFonts w:ascii="Times New Roman" w:hAnsi="Times New Roman"/>
              </w:rPr>
            </w:pPr>
            <w:r>
              <w:rPr>
                <w:rFonts w:ascii="Times New Roman" w:hAnsi="Times New Roman"/>
              </w:rPr>
              <w:t>100</w:t>
            </w:r>
          </w:p>
        </w:tc>
      </w:tr>
    </w:tbl>
    <w:p w14:paraId="4D518EDD"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4CE299E4" w14:textId="77777777" w:rsidR="000D0386" w:rsidRDefault="000D0386" w:rsidP="00F23723">
      <w:pPr>
        <w:autoSpaceDE w:val="0"/>
        <w:autoSpaceDN w:val="0"/>
        <w:adjustRightInd w:val="0"/>
        <w:ind w:left="9072" w:firstLine="132"/>
        <w:outlineLvl w:val="0"/>
        <w:rPr>
          <w:rFonts w:ascii="Times New Roman" w:hAnsi="Times New Roman"/>
        </w:rPr>
      </w:pPr>
    </w:p>
    <w:p w14:paraId="2C3695FF" w14:textId="77777777" w:rsidR="00347043" w:rsidRPr="006F7D7D" w:rsidRDefault="00347043" w:rsidP="00F23723">
      <w:pPr>
        <w:autoSpaceDE w:val="0"/>
        <w:autoSpaceDN w:val="0"/>
        <w:adjustRightInd w:val="0"/>
        <w:ind w:left="9072" w:firstLine="132"/>
        <w:outlineLvl w:val="0"/>
        <w:rPr>
          <w:rFonts w:ascii="Times New Roman" w:hAnsi="Times New Roman"/>
        </w:rPr>
      </w:pPr>
    </w:p>
    <w:p w14:paraId="45252D21"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3E412E7E"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65A17A01"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7ED25738"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6668FDE5"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64E13273"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2E595413"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33FB1EC4"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43D81214"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533A710A"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040F7C6E"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61253BBC"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6C7188D7" w14:textId="77777777" w:rsidR="000D0386" w:rsidRPr="006F7D7D" w:rsidRDefault="000D0386" w:rsidP="00F23723">
      <w:pPr>
        <w:autoSpaceDE w:val="0"/>
        <w:autoSpaceDN w:val="0"/>
        <w:adjustRightInd w:val="0"/>
        <w:ind w:left="9072" w:firstLine="132"/>
        <w:outlineLvl w:val="0"/>
        <w:rPr>
          <w:rFonts w:ascii="Times New Roman" w:hAnsi="Times New Roman"/>
        </w:rPr>
      </w:pPr>
    </w:p>
    <w:p w14:paraId="5A9B8F5F" w14:textId="77777777" w:rsidR="00935F11" w:rsidRDefault="00935F11" w:rsidP="00F23723">
      <w:pPr>
        <w:autoSpaceDE w:val="0"/>
        <w:autoSpaceDN w:val="0"/>
        <w:adjustRightInd w:val="0"/>
        <w:ind w:left="9072" w:firstLine="132"/>
        <w:outlineLvl w:val="0"/>
        <w:rPr>
          <w:rFonts w:ascii="Times New Roman" w:hAnsi="Times New Roman"/>
        </w:rPr>
      </w:pPr>
    </w:p>
    <w:p w14:paraId="1CD825AD" w14:textId="77777777" w:rsidR="00935F11" w:rsidRDefault="00935F11" w:rsidP="00F23723">
      <w:pPr>
        <w:autoSpaceDE w:val="0"/>
        <w:autoSpaceDN w:val="0"/>
        <w:adjustRightInd w:val="0"/>
        <w:ind w:left="9072" w:firstLine="132"/>
        <w:outlineLvl w:val="0"/>
        <w:rPr>
          <w:rFonts w:ascii="Times New Roman" w:hAnsi="Times New Roman"/>
        </w:rPr>
      </w:pPr>
    </w:p>
    <w:p w14:paraId="2B2A227C" w14:textId="77777777" w:rsidR="00935F11" w:rsidRDefault="00935F11" w:rsidP="00F23723">
      <w:pPr>
        <w:autoSpaceDE w:val="0"/>
        <w:autoSpaceDN w:val="0"/>
        <w:adjustRightInd w:val="0"/>
        <w:ind w:left="9072" w:firstLine="132"/>
        <w:outlineLvl w:val="0"/>
        <w:rPr>
          <w:rFonts w:ascii="Times New Roman" w:hAnsi="Times New Roman"/>
        </w:rPr>
      </w:pPr>
    </w:p>
    <w:p w14:paraId="0A79B136" w14:textId="77777777" w:rsidR="00935F11" w:rsidRDefault="00935F11" w:rsidP="00F23723">
      <w:pPr>
        <w:autoSpaceDE w:val="0"/>
        <w:autoSpaceDN w:val="0"/>
        <w:adjustRightInd w:val="0"/>
        <w:ind w:left="9072" w:firstLine="132"/>
        <w:outlineLvl w:val="0"/>
        <w:rPr>
          <w:rFonts w:ascii="Times New Roman" w:hAnsi="Times New Roman"/>
        </w:rPr>
      </w:pPr>
    </w:p>
    <w:p w14:paraId="79902700" w14:textId="77777777" w:rsidR="00935F11" w:rsidRDefault="00935F11" w:rsidP="00F23723">
      <w:pPr>
        <w:autoSpaceDE w:val="0"/>
        <w:autoSpaceDN w:val="0"/>
        <w:adjustRightInd w:val="0"/>
        <w:ind w:left="9072" w:firstLine="132"/>
        <w:outlineLvl w:val="0"/>
        <w:rPr>
          <w:rFonts w:ascii="Times New Roman" w:hAnsi="Times New Roman"/>
        </w:rPr>
      </w:pPr>
    </w:p>
    <w:p w14:paraId="2A3528A8" w14:textId="77777777" w:rsidR="00935F11" w:rsidRDefault="00935F11" w:rsidP="00F23723">
      <w:pPr>
        <w:autoSpaceDE w:val="0"/>
        <w:autoSpaceDN w:val="0"/>
        <w:adjustRightInd w:val="0"/>
        <w:ind w:left="9072" w:firstLine="132"/>
        <w:outlineLvl w:val="0"/>
        <w:rPr>
          <w:rFonts w:ascii="Times New Roman" w:hAnsi="Times New Roman"/>
        </w:rPr>
      </w:pPr>
    </w:p>
    <w:p w14:paraId="54658009" w14:textId="77777777" w:rsidR="00935F11" w:rsidRDefault="00935F11" w:rsidP="00F23723">
      <w:pPr>
        <w:autoSpaceDE w:val="0"/>
        <w:autoSpaceDN w:val="0"/>
        <w:adjustRightInd w:val="0"/>
        <w:ind w:left="9072" w:firstLine="132"/>
        <w:outlineLvl w:val="0"/>
        <w:rPr>
          <w:rFonts w:ascii="Times New Roman" w:hAnsi="Times New Roman"/>
        </w:rPr>
      </w:pPr>
    </w:p>
    <w:p w14:paraId="54EDAC4A" w14:textId="77777777" w:rsidR="00935F11" w:rsidRDefault="00935F11" w:rsidP="00F23723">
      <w:pPr>
        <w:autoSpaceDE w:val="0"/>
        <w:autoSpaceDN w:val="0"/>
        <w:adjustRightInd w:val="0"/>
        <w:ind w:left="9072" w:firstLine="132"/>
        <w:outlineLvl w:val="0"/>
        <w:rPr>
          <w:rFonts w:ascii="Times New Roman" w:hAnsi="Times New Roman"/>
        </w:rPr>
      </w:pPr>
    </w:p>
    <w:p w14:paraId="78B5C4CA" w14:textId="77777777" w:rsidR="00F23723" w:rsidRPr="006F7D7D" w:rsidRDefault="00F23723" w:rsidP="00F23723">
      <w:pPr>
        <w:autoSpaceDE w:val="0"/>
        <w:autoSpaceDN w:val="0"/>
        <w:adjustRightInd w:val="0"/>
        <w:ind w:left="9072" w:firstLine="132"/>
        <w:outlineLvl w:val="0"/>
        <w:rPr>
          <w:rFonts w:ascii="Times New Roman" w:hAnsi="Times New Roman"/>
        </w:rPr>
      </w:pPr>
      <w:r w:rsidRPr="006F7D7D">
        <w:rPr>
          <w:rFonts w:ascii="Times New Roman" w:hAnsi="Times New Roman"/>
        </w:rPr>
        <w:t>Приложение № 2</w:t>
      </w:r>
    </w:p>
    <w:p w14:paraId="704B8100" w14:textId="77777777" w:rsidR="00F23723" w:rsidRDefault="00F23723" w:rsidP="00F23723">
      <w:pPr>
        <w:ind w:left="9204" w:right="-1" w:firstLine="9"/>
        <w:jc w:val="both"/>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1BA0D483" w14:textId="77777777" w:rsidR="00935F11" w:rsidRPr="006F7D7D" w:rsidRDefault="00935F11" w:rsidP="00F23723">
      <w:pPr>
        <w:ind w:left="9204" w:right="-1" w:firstLine="9"/>
        <w:jc w:val="both"/>
        <w:rPr>
          <w:rFonts w:ascii="Times New Roman" w:hAnsi="Times New Roman"/>
        </w:rPr>
      </w:pPr>
    </w:p>
    <w:p w14:paraId="040574A5" w14:textId="77777777" w:rsidR="00680E84" w:rsidRDefault="00935F11" w:rsidP="00935F11">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r w:rsidRPr="00935F11">
        <w:rPr>
          <w:rFonts w:ascii="Times New Roman" w:hAnsi="Times New Roman"/>
          <w:sz w:val="24"/>
          <w:szCs w:val="24"/>
        </w:rPr>
        <w:t>Перечень мероприятий подпрограммы</w:t>
      </w:r>
    </w:p>
    <w:p w14:paraId="60588341" w14:textId="77777777" w:rsidR="009F5610" w:rsidRDefault="009F5610" w:rsidP="00935F11">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tbl>
      <w:tblPr>
        <w:tblW w:w="16160" w:type="dxa"/>
        <w:tblInd w:w="-34" w:type="dxa"/>
        <w:tblLayout w:type="fixed"/>
        <w:tblLook w:val="04A0" w:firstRow="1" w:lastRow="0" w:firstColumn="1" w:lastColumn="0" w:noHBand="0" w:noVBand="1"/>
      </w:tblPr>
      <w:tblGrid>
        <w:gridCol w:w="2552"/>
        <w:gridCol w:w="1134"/>
        <w:gridCol w:w="500"/>
        <w:gridCol w:w="521"/>
        <w:gridCol w:w="970"/>
        <w:gridCol w:w="545"/>
        <w:gridCol w:w="820"/>
        <w:gridCol w:w="780"/>
        <w:gridCol w:w="780"/>
        <w:gridCol w:w="835"/>
        <w:gridCol w:w="720"/>
        <w:gridCol w:w="880"/>
        <w:gridCol w:w="820"/>
        <w:gridCol w:w="849"/>
        <w:gridCol w:w="841"/>
        <w:gridCol w:w="860"/>
        <w:gridCol w:w="831"/>
        <w:gridCol w:w="922"/>
      </w:tblGrid>
      <w:tr w:rsidR="0046350A" w:rsidRPr="0046350A" w14:paraId="7CE54E93" w14:textId="77777777" w:rsidTr="00470FBC">
        <w:trPr>
          <w:trHeight w:val="300"/>
        </w:trPr>
        <w:tc>
          <w:tcPr>
            <w:tcW w:w="2552" w:type="dxa"/>
            <w:vMerge w:val="restart"/>
            <w:tcBorders>
              <w:top w:val="single" w:sz="8" w:space="0" w:color="auto"/>
              <w:left w:val="single" w:sz="8" w:space="0" w:color="auto"/>
              <w:bottom w:val="nil"/>
              <w:right w:val="single" w:sz="8" w:space="0" w:color="auto"/>
            </w:tcBorders>
            <w:shd w:val="clear" w:color="auto" w:fill="auto"/>
            <w:vAlign w:val="center"/>
            <w:hideMark/>
          </w:tcPr>
          <w:p w14:paraId="3EB03FFC" w14:textId="77777777" w:rsidR="0046350A" w:rsidRPr="0046350A" w:rsidRDefault="0046350A" w:rsidP="0046350A">
            <w:pPr>
              <w:jc w:val="center"/>
              <w:rPr>
                <w:rFonts w:ascii="Times New Roman" w:hAnsi="Times New Roman"/>
                <w:sz w:val="14"/>
                <w:szCs w:val="14"/>
                <w:lang w:eastAsia="ru-RU"/>
              </w:rPr>
            </w:pPr>
            <w:proofErr w:type="gramStart"/>
            <w:r w:rsidRPr="0046350A">
              <w:rPr>
                <w:rFonts w:ascii="Times New Roman" w:hAnsi="Times New Roman"/>
                <w:sz w:val="14"/>
                <w:szCs w:val="14"/>
                <w:lang w:eastAsia="ru-RU"/>
              </w:rPr>
              <w:t>Наименование  программы</w:t>
            </w:r>
            <w:proofErr w:type="gramEnd"/>
            <w:r w:rsidRPr="0046350A">
              <w:rPr>
                <w:rFonts w:ascii="Times New Roman" w:hAnsi="Times New Roman"/>
                <w:sz w:val="14"/>
                <w:szCs w:val="14"/>
                <w:lang w:eastAsia="ru-RU"/>
              </w:rPr>
              <w:t>, подпрограммы</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14:paraId="0A938B8E" w14:textId="77777777"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xml:space="preserve">РБС </w:t>
            </w:r>
          </w:p>
        </w:tc>
        <w:tc>
          <w:tcPr>
            <w:tcW w:w="253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5D745E" w14:textId="77777777"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Код бюджетной классификации</w:t>
            </w:r>
          </w:p>
        </w:tc>
        <w:tc>
          <w:tcPr>
            <w:tcW w:w="820" w:type="dxa"/>
            <w:tcBorders>
              <w:top w:val="single" w:sz="8" w:space="0" w:color="auto"/>
              <w:left w:val="nil"/>
              <w:bottom w:val="single" w:sz="8" w:space="0" w:color="auto"/>
              <w:right w:val="nil"/>
            </w:tcBorders>
            <w:shd w:val="clear" w:color="auto" w:fill="auto"/>
            <w:vAlign w:val="center"/>
            <w:hideMark/>
          </w:tcPr>
          <w:p w14:paraId="7146134F" w14:textId="77777777"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118" w:type="dxa"/>
            <w:gridSpan w:val="11"/>
            <w:tcBorders>
              <w:top w:val="single" w:sz="8" w:space="0" w:color="auto"/>
              <w:left w:val="nil"/>
              <w:bottom w:val="single" w:sz="8" w:space="0" w:color="auto"/>
              <w:right w:val="single" w:sz="8" w:space="0" w:color="000000"/>
            </w:tcBorders>
            <w:shd w:val="clear" w:color="auto" w:fill="auto"/>
            <w:vAlign w:val="center"/>
            <w:hideMark/>
          </w:tcPr>
          <w:p w14:paraId="285FC3BF" w14:textId="77777777"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Расходы</w:t>
            </w:r>
          </w:p>
        </w:tc>
      </w:tr>
      <w:tr w:rsidR="0046350A" w:rsidRPr="0046350A" w14:paraId="01C35A63" w14:textId="77777777" w:rsidTr="00470FBC">
        <w:trPr>
          <w:trHeight w:val="225"/>
        </w:trPr>
        <w:tc>
          <w:tcPr>
            <w:tcW w:w="2552" w:type="dxa"/>
            <w:vMerge/>
            <w:tcBorders>
              <w:top w:val="single" w:sz="8" w:space="0" w:color="auto"/>
              <w:left w:val="single" w:sz="8" w:space="0" w:color="auto"/>
              <w:bottom w:val="nil"/>
              <w:right w:val="single" w:sz="8" w:space="0" w:color="auto"/>
            </w:tcBorders>
            <w:vAlign w:val="center"/>
            <w:hideMark/>
          </w:tcPr>
          <w:p w14:paraId="04045597" w14:textId="77777777" w:rsidR="0046350A" w:rsidRPr="0046350A" w:rsidRDefault="0046350A" w:rsidP="0046350A">
            <w:pPr>
              <w:rPr>
                <w:rFonts w:ascii="Times New Roman" w:hAnsi="Times New Roman"/>
                <w:sz w:val="14"/>
                <w:szCs w:val="14"/>
                <w:lang w:eastAsia="ru-RU"/>
              </w:rPr>
            </w:pPr>
          </w:p>
        </w:tc>
        <w:tc>
          <w:tcPr>
            <w:tcW w:w="1134" w:type="dxa"/>
            <w:vMerge/>
            <w:tcBorders>
              <w:top w:val="single" w:sz="8" w:space="0" w:color="auto"/>
              <w:left w:val="single" w:sz="8" w:space="0" w:color="auto"/>
              <w:bottom w:val="nil"/>
              <w:right w:val="single" w:sz="8" w:space="0" w:color="auto"/>
            </w:tcBorders>
            <w:vAlign w:val="center"/>
            <w:hideMark/>
          </w:tcPr>
          <w:p w14:paraId="355442D2" w14:textId="77777777" w:rsidR="0046350A" w:rsidRPr="0046350A" w:rsidRDefault="0046350A" w:rsidP="0046350A">
            <w:pPr>
              <w:rPr>
                <w:rFonts w:ascii="Times New Roman" w:hAnsi="Times New Roman"/>
                <w:sz w:val="14"/>
                <w:szCs w:val="14"/>
                <w:lang w:eastAsia="ru-RU"/>
              </w:rPr>
            </w:pPr>
          </w:p>
        </w:tc>
        <w:tc>
          <w:tcPr>
            <w:tcW w:w="2536" w:type="dxa"/>
            <w:gridSpan w:val="4"/>
            <w:vMerge/>
            <w:tcBorders>
              <w:top w:val="single" w:sz="8" w:space="0" w:color="auto"/>
              <w:left w:val="single" w:sz="8" w:space="0" w:color="auto"/>
              <w:bottom w:val="single" w:sz="8" w:space="0" w:color="000000"/>
              <w:right w:val="single" w:sz="8" w:space="0" w:color="000000"/>
            </w:tcBorders>
            <w:vAlign w:val="center"/>
            <w:hideMark/>
          </w:tcPr>
          <w:p w14:paraId="7C943845" w14:textId="77777777" w:rsidR="0046350A" w:rsidRPr="0046350A" w:rsidRDefault="0046350A" w:rsidP="0046350A">
            <w:pPr>
              <w:rPr>
                <w:rFonts w:ascii="Times New Roman" w:hAnsi="Times New Roman"/>
                <w:sz w:val="14"/>
                <w:szCs w:val="14"/>
                <w:lang w:eastAsia="ru-RU"/>
              </w:rPr>
            </w:pPr>
          </w:p>
        </w:tc>
        <w:tc>
          <w:tcPr>
            <w:tcW w:w="820" w:type="dxa"/>
            <w:tcBorders>
              <w:top w:val="nil"/>
              <w:left w:val="nil"/>
              <w:bottom w:val="single" w:sz="8" w:space="0" w:color="auto"/>
              <w:right w:val="nil"/>
            </w:tcBorders>
            <w:shd w:val="clear" w:color="auto" w:fill="auto"/>
            <w:vAlign w:val="center"/>
            <w:hideMark/>
          </w:tcPr>
          <w:p w14:paraId="5D3FA1EE" w14:textId="77777777"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9118" w:type="dxa"/>
            <w:gridSpan w:val="11"/>
            <w:tcBorders>
              <w:top w:val="single" w:sz="8" w:space="0" w:color="auto"/>
              <w:left w:val="nil"/>
              <w:bottom w:val="single" w:sz="8" w:space="0" w:color="auto"/>
              <w:right w:val="single" w:sz="8" w:space="0" w:color="000000"/>
            </w:tcBorders>
            <w:shd w:val="clear" w:color="auto" w:fill="auto"/>
            <w:vAlign w:val="center"/>
            <w:hideMark/>
          </w:tcPr>
          <w:p w14:paraId="6D3412D5" w14:textId="77777777"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(тыс. руб.), годы</w:t>
            </w:r>
          </w:p>
        </w:tc>
      </w:tr>
      <w:tr w:rsidR="0046350A" w:rsidRPr="0046350A" w14:paraId="24EB15BB" w14:textId="77777777" w:rsidTr="00470FBC">
        <w:trPr>
          <w:trHeight w:val="390"/>
        </w:trPr>
        <w:tc>
          <w:tcPr>
            <w:tcW w:w="2552" w:type="dxa"/>
            <w:vMerge/>
            <w:tcBorders>
              <w:top w:val="single" w:sz="8" w:space="0" w:color="auto"/>
              <w:left w:val="single" w:sz="8" w:space="0" w:color="auto"/>
              <w:bottom w:val="nil"/>
              <w:right w:val="single" w:sz="8" w:space="0" w:color="auto"/>
            </w:tcBorders>
            <w:vAlign w:val="center"/>
            <w:hideMark/>
          </w:tcPr>
          <w:p w14:paraId="3E6F35BF" w14:textId="77777777" w:rsidR="0046350A" w:rsidRPr="0046350A" w:rsidRDefault="0046350A" w:rsidP="0046350A">
            <w:pPr>
              <w:rPr>
                <w:rFonts w:ascii="Times New Roman" w:hAnsi="Times New Roman"/>
                <w:sz w:val="14"/>
                <w:szCs w:val="14"/>
                <w:lang w:eastAsia="ru-RU"/>
              </w:rPr>
            </w:pPr>
          </w:p>
        </w:tc>
        <w:tc>
          <w:tcPr>
            <w:tcW w:w="1134" w:type="dxa"/>
            <w:vMerge/>
            <w:tcBorders>
              <w:top w:val="single" w:sz="8" w:space="0" w:color="auto"/>
              <w:left w:val="single" w:sz="8" w:space="0" w:color="auto"/>
              <w:bottom w:val="nil"/>
              <w:right w:val="single" w:sz="8" w:space="0" w:color="auto"/>
            </w:tcBorders>
            <w:vAlign w:val="center"/>
            <w:hideMark/>
          </w:tcPr>
          <w:p w14:paraId="4B6DB98E" w14:textId="77777777" w:rsidR="0046350A" w:rsidRPr="0046350A" w:rsidRDefault="0046350A" w:rsidP="0046350A">
            <w:pPr>
              <w:rPr>
                <w:rFonts w:ascii="Times New Roman" w:hAnsi="Times New Roman"/>
                <w:sz w:val="14"/>
                <w:szCs w:val="14"/>
                <w:lang w:eastAsia="ru-RU"/>
              </w:rPr>
            </w:pPr>
          </w:p>
        </w:tc>
        <w:tc>
          <w:tcPr>
            <w:tcW w:w="500" w:type="dxa"/>
            <w:tcBorders>
              <w:top w:val="nil"/>
              <w:left w:val="nil"/>
              <w:bottom w:val="nil"/>
              <w:right w:val="single" w:sz="8" w:space="0" w:color="auto"/>
            </w:tcBorders>
            <w:shd w:val="clear" w:color="auto" w:fill="auto"/>
            <w:vAlign w:val="center"/>
            <w:hideMark/>
          </w:tcPr>
          <w:p w14:paraId="4B744CE9" w14:textId="77777777"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РБС</w:t>
            </w:r>
          </w:p>
        </w:tc>
        <w:tc>
          <w:tcPr>
            <w:tcW w:w="521" w:type="dxa"/>
            <w:tcBorders>
              <w:top w:val="nil"/>
              <w:left w:val="nil"/>
              <w:bottom w:val="nil"/>
              <w:right w:val="single" w:sz="8" w:space="0" w:color="auto"/>
            </w:tcBorders>
            <w:shd w:val="clear" w:color="auto" w:fill="auto"/>
            <w:vAlign w:val="center"/>
            <w:hideMark/>
          </w:tcPr>
          <w:p w14:paraId="47B755B2" w14:textId="77777777" w:rsidR="0046350A" w:rsidRPr="0046350A" w:rsidRDefault="0046350A" w:rsidP="0046350A">
            <w:pPr>
              <w:jc w:val="center"/>
              <w:rPr>
                <w:rFonts w:ascii="Times New Roman" w:hAnsi="Times New Roman"/>
                <w:sz w:val="14"/>
                <w:szCs w:val="14"/>
                <w:lang w:eastAsia="ru-RU"/>
              </w:rPr>
            </w:pPr>
            <w:proofErr w:type="spellStart"/>
            <w:r w:rsidRPr="0046350A">
              <w:rPr>
                <w:rFonts w:ascii="Times New Roman" w:hAnsi="Times New Roman"/>
                <w:sz w:val="14"/>
                <w:szCs w:val="14"/>
                <w:lang w:eastAsia="ru-RU"/>
              </w:rPr>
              <w:t>РзПр</w:t>
            </w:r>
            <w:proofErr w:type="spellEnd"/>
          </w:p>
        </w:tc>
        <w:tc>
          <w:tcPr>
            <w:tcW w:w="970" w:type="dxa"/>
            <w:tcBorders>
              <w:top w:val="nil"/>
              <w:left w:val="nil"/>
              <w:bottom w:val="nil"/>
              <w:right w:val="single" w:sz="8" w:space="0" w:color="auto"/>
            </w:tcBorders>
            <w:shd w:val="clear" w:color="auto" w:fill="auto"/>
            <w:vAlign w:val="center"/>
            <w:hideMark/>
          </w:tcPr>
          <w:p w14:paraId="5F5F5957" w14:textId="77777777"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ЦСР</w:t>
            </w:r>
          </w:p>
        </w:tc>
        <w:tc>
          <w:tcPr>
            <w:tcW w:w="545" w:type="dxa"/>
            <w:tcBorders>
              <w:top w:val="nil"/>
              <w:left w:val="nil"/>
              <w:bottom w:val="nil"/>
              <w:right w:val="single" w:sz="8" w:space="0" w:color="auto"/>
            </w:tcBorders>
            <w:shd w:val="clear" w:color="auto" w:fill="auto"/>
            <w:vAlign w:val="center"/>
            <w:hideMark/>
          </w:tcPr>
          <w:p w14:paraId="67F349FA" w14:textId="77777777" w:rsidR="0046350A" w:rsidRPr="0046350A" w:rsidRDefault="0046350A" w:rsidP="0046350A">
            <w:pPr>
              <w:jc w:val="center"/>
              <w:rPr>
                <w:rFonts w:ascii="Times New Roman" w:hAnsi="Times New Roman"/>
                <w:sz w:val="14"/>
                <w:szCs w:val="14"/>
                <w:lang w:eastAsia="ru-RU"/>
              </w:rPr>
            </w:pPr>
            <w:r w:rsidRPr="0046350A">
              <w:rPr>
                <w:rFonts w:ascii="Times New Roman" w:hAnsi="Times New Roman"/>
                <w:sz w:val="14"/>
                <w:szCs w:val="14"/>
                <w:lang w:eastAsia="ru-RU"/>
              </w:rPr>
              <w:t xml:space="preserve">ВР </w:t>
            </w:r>
          </w:p>
        </w:tc>
        <w:tc>
          <w:tcPr>
            <w:tcW w:w="820" w:type="dxa"/>
            <w:tcBorders>
              <w:top w:val="nil"/>
              <w:left w:val="nil"/>
              <w:bottom w:val="nil"/>
              <w:right w:val="single" w:sz="8" w:space="0" w:color="auto"/>
            </w:tcBorders>
            <w:shd w:val="clear" w:color="auto" w:fill="auto"/>
            <w:vAlign w:val="center"/>
            <w:hideMark/>
          </w:tcPr>
          <w:p w14:paraId="7B69E0D2"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2014</w:t>
            </w:r>
          </w:p>
        </w:tc>
        <w:tc>
          <w:tcPr>
            <w:tcW w:w="780" w:type="dxa"/>
            <w:tcBorders>
              <w:top w:val="nil"/>
              <w:left w:val="nil"/>
              <w:bottom w:val="nil"/>
              <w:right w:val="single" w:sz="8" w:space="0" w:color="auto"/>
            </w:tcBorders>
            <w:shd w:val="clear" w:color="auto" w:fill="auto"/>
            <w:vAlign w:val="center"/>
            <w:hideMark/>
          </w:tcPr>
          <w:p w14:paraId="27E2D2CC"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2015</w:t>
            </w:r>
          </w:p>
        </w:tc>
        <w:tc>
          <w:tcPr>
            <w:tcW w:w="780" w:type="dxa"/>
            <w:tcBorders>
              <w:top w:val="nil"/>
              <w:left w:val="nil"/>
              <w:bottom w:val="nil"/>
              <w:right w:val="single" w:sz="8" w:space="0" w:color="auto"/>
            </w:tcBorders>
            <w:shd w:val="clear" w:color="auto" w:fill="auto"/>
            <w:vAlign w:val="center"/>
            <w:hideMark/>
          </w:tcPr>
          <w:p w14:paraId="43BDB559"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2016</w:t>
            </w:r>
          </w:p>
        </w:tc>
        <w:tc>
          <w:tcPr>
            <w:tcW w:w="835" w:type="dxa"/>
            <w:tcBorders>
              <w:top w:val="nil"/>
              <w:left w:val="nil"/>
              <w:bottom w:val="nil"/>
              <w:right w:val="nil"/>
            </w:tcBorders>
            <w:shd w:val="clear" w:color="auto" w:fill="auto"/>
            <w:vAlign w:val="center"/>
            <w:hideMark/>
          </w:tcPr>
          <w:p w14:paraId="5FE2FDFB"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6808B"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2018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FEE1FBA"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2019</w:t>
            </w:r>
          </w:p>
        </w:tc>
        <w:tc>
          <w:tcPr>
            <w:tcW w:w="820" w:type="dxa"/>
            <w:tcBorders>
              <w:top w:val="nil"/>
              <w:left w:val="nil"/>
              <w:bottom w:val="nil"/>
              <w:right w:val="single" w:sz="8" w:space="0" w:color="auto"/>
            </w:tcBorders>
            <w:shd w:val="clear" w:color="auto" w:fill="auto"/>
            <w:vAlign w:val="center"/>
            <w:hideMark/>
          </w:tcPr>
          <w:p w14:paraId="0D43E423"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2020</w:t>
            </w:r>
          </w:p>
        </w:tc>
        <w:tc>
          <w:tcPr>
            <w:tcW w:w="849" w:type="dxa"/>
            <w:tcBorders>
              <w:top w:val="nil"/>
              <w:left w:val="nil"/>
              <w:bottom w:val="nil"/>
              <w:right w:val="single" w:sz="8" w:space="0" w:color="auto"/>
            </w:tcBorders>
            <w:shd w:val="clear" w:color="auto" w:fill="auto"/>
            <w:vAlign w:val="center"/>
            <w:hideMark/>
          </w:tcPr>
          <w:p w14:paraId="0093C3B9"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2021</w:t>
            </w:r>
          </w:p>
        </w:tc>
        <w:tc>
          <w:tcPr>
            <w:tcW w:w="841" w:type="dxa"/>
            <w:tcBorders>
              <w:top w:val="nil"/>
              <w:left w:val="nil"/>
              <w:bottom w:val="nil"/>
              <w:right w:val="nil"/>
            </w:tcBorders>
            <w:shd w:val="clear" w:color="auto" w:fill="auto"/>
            <w:vAlign w:val="center"/>
            <w:hideMark/>
          </w:tcPr>
          <w:p w14:paraId="3FC83BBE"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2022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8AFF4"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2023</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05731755"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2024</w:t>
            </w:r>
          </w:p>
        </w:tc>
        <w:tc>
          <w:tcPr>
            <w:tcW w:w="922" w:type="dxa"/>
            <w:tcBorders>
              <w:top w:val="single" w:sz="8" w:space="0" w:color="auto"/>
              <w:left w:val="nil"/>
              <w:bottom w:val="nil"/>
              <w:right w:val="single" w:sz="8" w:space="0" w:color="000000"/>
            </w:tcBorders>
            <w:shd w:val="clear" w:color="auto" w:fill="auto"/>
            <w:vAlign w:val="center"/>
            <w:hideMark/>
          </w:tcPr>
          <w:p w14:paraId="2B52DCBD" w14:textId="77777777" w:rsidR="0046350A" w:rsidRPr="00A323CF" w:rsidRDefault="0046350A" w:rsidP="0046350A">
            <w:pPr>
              <w:jc w:val="center"/>
              <w:rPr>
                <w:rFonts w:ascii="Times New Roman" w:hAnsi="Times New Roman"/>
                <w:sz w:val="18"/>
                <w:szCs w:val="18"/>
                <w:lang w:eastAsia="ru-RU"/>
              </w:rPr>
            </w:pPr>
            <w:r w:rsidRPr="00A323CF">
              <w:rPr>
                <w:rFonts w:ascii="Times New Roman" w:hAnsi="Times New Roman"/>
                <w:sz w:val="18"/>
                <w:szCs w:val="18"/>
                <w:lang w:eastAsia="ru-RU"/>
              </w:rPr>
              <w:t>Итого на период</w:t>
            </w:r>
          </w:p>
        </w:tc>
      </w:tr>
      <w:tr w:rsidR="0046350A" w:rsidRPr="0046350A" w14:paraId="3AD3FB6C" w14:textId="77777777" w:rsidTr="0046350A">
        <w:trPr>
          <w:trHeight w:val="315"/>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69AD5CF4" w14:textId="77777777" w:rsidR="0046350A" w:rsidRPr="00A323CF" w:rsidRDefault="0046350A" w:rsidP="0046350A">
            <w:pPr>
              <w:rPr>
                <w:rFonts w:ascii="Times New Roman" w:hAnsi="Times New Roman"/>
                <w:b/>
                <w:bCs/>
                <w:sz w:val="18"/>
                <w:szCs w:val="18"/>
                <w:lang w:eastAsia="ru-RU"/>
              </w:rPr>
            </w:pPr>
            <w:proofErr w:type="gramStart"/>
            <w:r w:rsidRPr="00A323CF">
              <w:rPr>
                <w:rFonts w:ascii="Times New Roman" w:hAnsi="Times New Roman"/>
                <w:b/>
                <w:bCs/>
                <w:sz w:val="18"/>
                <w:szCs w:val="18"/>
                <w:lang w:eastAsia="ru-RU"/>
              </w:rPr>
              <w:t>Подпрограмма  №</w:t>
            </w:r>
            <w:proofErr w:type="gramEnd"/>
            <w:r w:rsidRPr="00A323CF">
              <w:rPr>
                <w:rFonts w:ascii="Times New Roman" w:hAnsi="Times New Roman"/>
                <w:b/>
                <w:bCs/>
                <w:sz w:val="18"/>
                <w:szCs w:val="18"/>
                <w:lang w:eastAsia="ru-RU"/>
              </w:rPr>
              <w:t xml:space="preserve">  4  «Обеспечение реализации муниципальной программы и прочие мероприятия программы» </w:t>
            </w:r>
          </w:p>
        </w:tc>
      </w:tr>
      <w:tr w:rsidR="0046350A" w:rsidRPr="0046350A" w14:paraId="35DFAE8C" w14:textId="77777777" w:rsidTr="0046350A">
        <w:trPr>
          <w:trHeight w:val="285"/>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71611E98" w14:textId="77777777" w:rsidR="0046350A" w:rsidRPr="00A323CF" w:rsidRDefault="0046350A" w:rsidP="0046350A">
            <w:pPr>
              <w:rPr>
                <w:rFonts w:ascii="Times New Roman" w:hAnsi="Times New Roman"/>
                <w:sz w:val="18"/>
                <w:szCs w:val="18"/>
                <w:lang w:eastAsia="ru-RU"/>
              </w:rPr>
            </w:pPr>
            <w:r w:rsidRPr="00A323CF">
              <w:rPr>
                <w:rFonts w:ascii="Times New Roman" w:hAnsi="Times New Roman"/>
                <w:b/>
                <w:bCs/>
                <w:sz w:val="18"/>
                <w:szCs w:val="18"/>
                <w:lang w:eastAsia="ru-RU"/>
              </w:rPr>
              <w:t xml:space="preserve">Цель подпрограммы: </w:t>
            </w:r>
            <w:r w:rsidRPr="00A323CF">
              <w:rPr>
                <w:rFonts w:ascii="Times New Roman" w:hAnsi="Times New Roman"/>
                <w:sz w:val="18"/>
                <w:szCs w:val="1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46350A" w:rsidRPr="0046350A" w14:paraId="3B3666C6" w14:textId="77777777" w:rsidTr="0046350A">
        <w:trPr>
          <w:trHeight w:val="30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6137F81D" w14:textId="77777777" w:rsidR="0046350A" w:rsidRPr="00A323CF" w:rsidRDefault="0046350A" w:rsidP="0046350A">
            <w:pPr>
              <w:rPr>
                <w:rFonts w:ascii="Times New Roman" w:hAnsi="Times New Roman"/>
                <w:sz w:val="18"/>
                <w:szCs w:val="18"/>
                <w:lang w:eastAsia="ru-RU"/>
              </w:rPr>
            </w:pPr>
            <w:r w:rsidRPr="00A323CF">
              <w:rPr>
                <w:rFonts w:ascii="Times New Roman" w:hAnsi="Times New Roman"/>
                <w:b/>
                <w:bCs/>
                <w:sz w:val="18"/>
                <w:szCs w:val="18"/>
                <w:lang w:eastAsia="ru-RU"/>
              </w:rPr>
              <w:t>Задача.</w:t>
            </w:r>
            <w:r w:rsidRPr="00A323CF">
              <w:rPr>
                <w:rFonts w:ascii="Times New Roman" w:hAnsi="Times New Roman"/>
                <w:sz w:val="18"/>
                <w:szCs w:val="18"/>
                <w:lang w:eastAsia="ru-RU"/>
              </w:rPr>
              <w:t xml:space="preserve"> Обеспечение реализации программы, подпрограмм и отдельных мероприятий.</w:t>
            </w:r>
          </w:p>
        </w:tc>
      </w:tr>
      <w:tr w:rsidR="0046350A" w:rsidRPr="0046350A" w14:paraId="083C96D0" w14:textId="77777777" w:rsidTr="0046350A">
        <w:trPr>
          <w:trHeight w:val="30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31118589" w14:textId="7B4DD2D4" w:rsidR="0046350A" w:rsidRPr="00A323CF" w:rsidRDefault="0046350A" w:rsidP="0046350A">
            <w:pPr>
              <w:rPr>
                <w:rFonts w:ascii="Times New Roman" w:hAnsi="Times New Roman"/>
                <w:b/>
                <w:bCs/>
                <w:sz w:val="18"/>
                <w:szCs w:val="18"/>
                <w:lang w:eastAsia="ru-RU"/>
              </w:rPr>
            </w:pPr>
            <w:r w:rsidRPr="00A323CF">
              <w:rPr>
                <w:rFonts w:ascii="Times New Roman" w:hAnsi="Times New Roman"/>
                <w:b/>
                <w:bCs/>
                <w:sz w:val="18"/>
                <w:szCs w:val="18"/>
                <w:lang w:eastAsia="ru-RU"/>
              </w:rPr>
              <w:t xml:space="preserve">Мероприятие 1 Обеспечение </w:t>
            </w:r>
            <w:proofErr w:type="spellStart"/>
            <w:r w:rsidRPr="00A323CF">
              <w:rPr>
                <w:rFonts w:ascii="Times New Roman" w:hAnsi="Times New Roman"/>
                <w:b/>
                <w:bCs/>
                <w:sz w:val="18"/>
                <w:szCs w:val="18"/>
                <w:lang w:eastAsia="ru-RU"/>
              </w:rPr>
              <w:t>деятьности</w:t>
            </w:r>
            <w:proofErr w:type="spellEnd"/>
            <w:r w:rsidRPr="00A323CF">
              <w:rPr>
                <w:rFonts w:ascii="Times New Roman" w:hAnsi="Times New Roman"/>
                <w:b/>
                <w:bCs/>
                <w:sz w:val="18"/>
                <w:szCs w:val="18"/>
                <w:lang w:eastAsia="ru-RU"/>
              </w:rPr>
              <w:t xml:space="preserve"> (оказание услуг) МКУ «Городское хозяйство» города Дивногорска.</w:t>
            </w:r>
          </w:p>
        </w:tc>
      </w:tr>
      <w:tr w:rsidR="00573BB8" w:rsidRPr="00573BB8" w14:paraId="4DC14B2C" w14:textId="77777777" w:rsidTr="00470FBC">
        <w:trPr>
          <w:trHeight w:val="1656"/>
        </w:trPr>
        <w:tc>
          <w:tcPr>
            <w:tcW w:w="2552" w:type="dxa"/>
            <w:vMerge w:val="restart"/>
            <w:tcBorders>
              <w:top w:val="nil"/>
              <w:left w:val="single" w:sz="8" w:space="0" w:color="auto"/>
              <w:right w:val="single" w:sz="8" w:space="0" w:color="auto"/>
            </w:tcBorders>
            <w:shd w:val="clear" w:color="auto" w:fill="auto"/>
            <w:vAlign w:val="center"/>
            <w:hideMark/>
          </w:tcPr>
          <w:p w14:paraId="17726C54" w14:textId="77777777" w:rsidR="005C4AC1" w:rsidRPr="00573BB8" w:rsidRDefault="005C4AC1"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государственных (муниципальных) органов</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12672156" w14:textId="0FDE7319" w:rsidR="005C4AC1" w:rsidRPr="00573BB8" w:rsidRDefault="005C4AC1" w:rsidP="005C4AC1">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63F2422C" w14:textId="5FE185BF" w:rsidR="005C4AC1" w:rsidRPr="00573BB8" w:rsidRDefault="005C4AC1" w:rsidP="005C4AC1">
            <w:pPr>
              <w:rPr>
                <w:rFonts w:ascii="Times New Roman" w:hAnsi="Times New Roman"/>
                <w:color w:val="000000" w:themeColor="text1"/>
                <w:sz w:val="16"/>
                <w:szCs w:val="16"/>
                <w:lang w:eastAsia="ru-RU"/>
              </w:rPr>
            </w:pPr>
          </w:p>
          <w:p w14:paraId="69D4E293" w14:textId="27051AB7" w:rsidR="005C4AC1" w:rsidRPr="00573BB8" w:rsidRDefault="005C4AC1" w:rsidP="005C4AC1">
            <w:pPr>
              <w:rPr>
                <w:rFonts w:ascii="Times New Roman" w:hAnsi="Times New Roman"/>
                <w:color w:val="000000" w:themeColor="text1"/>
                <w:sz w:val="16"/>
                <w:szCs w:val="16"/>
                <w:lang w:eastAsia="ru-RU"/>
              </w:rPr>
            </w:pPr>
          </w:p>
          <w:p w14:paraId="09DE94E2" w14:textId="3B0250A2" w:rsidR="005C4AC1" w:rsidRPr="00573BB8" w:rsidRDefault="005C4AC1" w:rsidP="005C4AC1">
            <w:pPr>
              <w:rPr>
                <w:rFonts w:ascii="Times New Roman" w:hAnsi="Times New Roman"/>
                <w:color w:val="000000" w:themeColor="text1"/>
                <w:sz w:val="16"/>
                <w:szCs w:val="16"/>
                <w:lang w:eastAsia="ru-RU"/>
              </w:rPr>
            </w:pPr>
          </w:p>
          <w:p w14:paraId="62DC28F9" w14:textId="27CB5FFB" w:rsidR="005C4AC1" w:rsidRPr="00573BB8" w:rsidRDefault="005C4AC1" w:rsidP="005C4AC1">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737B5D9E" w14:textId="77777777" w:rsidR="005C4AC1" w:rsidRPr="00573BB8" w:rsidRDefault="005C4AC1" w:rsidP="005C4AC1">
            <w:pPr>
              <w:rPr>
                <w:rFonts w:ascii="Times New Roman" w:hAnsi="Times New Roman"/>
                <w:color w:val="000000" w:themeColor="text1"/>
                <w:sz w:val="16"/>
                <w:szCs w:val="16"/>
                <w:lang w:eastAsia="ru-RU"/>
              </w:rPr>
            </w:pPr>
          </w:p>
          <w:p w14:paraId="0BD201E3" w14:textId="1FCFBBB9" w:rsidR="005C4AC1" w:rsidRPr="00573BB8" w:rsidRDefault="005C4AC1" w:rsidP="005C4AC1">
            <w:pPr>
              <w:rPr>
                <w:rFonts w:ascii="Times New Roman" w:hAnsi="Times New Roman"/>
                <w:color w:val="000000" w:themeColor="text1"/>
                <w:sz w:val="16"/>
                <w:szCs w:val="16"/>
                <w:lang w:eastAsia="ru-RU"/>
              </w:rPr>
            </w:pPr>
          </w:p>
          <w:p w14:paraId="7F61584F" w14:textId="0032443F" w:rsidR="005C4AC1" w:rsidRPr="00573BB8" w:rsidRDefault="007F46A2" w:rsidP="005C4AC1">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 города Дивногорска</w:t>
            </w:r>
          </w:p>
          <w:p w14:paraId="2A261F46" w14:textId="138A84C4" w:rsidR="005C4AC1" w:rsidRPr="00573BB8" w:rsidRDefault="005C4AC1" w:rsidP="005C4AC1">
            <w:pPr>
              <w:rPr>
                <w:rFonts w:ascii="Times New Roman" w:hAnsi="Times New Roman"/>
                <w:color w:val="000000" w:themeColor="text1"/>
                <w:sz w:val="16"/>
                <w:szCs w:val="16"/>
                <w:lang w:eastAsia="ru-RU"/>
              </w:rPr>
            </w:pPr>
          </w:p>
          <w:p w14:paraId="44141FDB" w14:textId="5316E76E" w:rsidR="005C4AC1" w:rsidRPr="00573BB8" w:rsidRDefault="005C4AC1" w:rsidP="005C4AC1">
            <w:pPr>
              <w:rPr>
                <w:rFonts w:ascii="Times New Roman" w:hAnsi="Times New Roman"/>
                <w:color w:val="000000" w:themeColor="text1"/>
                <w:sz w:val="16"/>
                <w:szCs w:val="16"/>
                <w:lang w:eastAsia="ru-RU"/>
              </w:rPr>
            </w:pPr>
          </w:p>
          <w:p w14:paraId="30B93CC1" w14:textId="4D5C9121" w:rsidR="005C4AC1" w:rsidRPr="00573BB8" w:rsidRDefault="005C4AC1" w:rsidP="005C4AC1">
            <w:pPr>
              <w:rPr>
                <w:rFonts w:ascii="Times New Roman" w:hAnsi="Times New Roman"/>
                <w:color w:val="000000" w:themeColor="text1"/>
                <w:sz w:val="16"/>
                <w:szCs w:val="16"/>
                <w:lang w:eastAsia="ru-RU"/>
              </w:rPr>
            </w:pPr>
          </w:p>
          <w:p w14:paraId="733870BB" w14:textId="5749BCA7" w:rsidR="005C4AC1" w:rsidRPr="00573BB8" w:rsidRDefault="005C4AC1" w:rsidP="005C4AC1">
            <w:pPr>
              <w:rPr>
                <w:rFonts w:ascii="Times New Roman" w:hAnsi="Times New Roman"/>
                <w:color w:val="000000" w:themeColor="text1"/>
                <w:sz w:val="16"/>
                <w:szCs w:val="16"/>
                <w:lang w:eastAsia="ru-RU"/>
              </w:rPr>
            </w:pPr>
          </w:p>
          <w:p w14:paraId="42D74349" w14:textId="573D2195" w:rsidR="005C4AC1" w:rsidRPr="00573BB8" w:rsidRDefault="005C4AC1" w:rsidP="005C4AC1">
            <w:pPr>
              <w:rPr>
                <w:rFonts w:ascii="Times New Roman" w:hAnsi="Times New Roman"/>
                <w:color w:val="000000" w:themeColor="text1"/>
                <w:sz w:val="16"/>
                <w:szCs w:val="16"/>
                <w:lang w:eastAsia="ru-RU"/>
              </w:rPr>
            </w:pPr>
          </w:p>
          <w:p w14:paraId="5F3E37B4" w14:textId="70EBE7C7" w:rsidR="005C4AC1" w:rsidRPr="00573BB8" w:rsidRDefault="005C4AC1" w:rsidP="005C4AC1">
            <w:pPr>
              <w:rPr>
                <w:rFonts w:ascii="Times New Roman" w:hAnsi="Times New Roman"/>
                <w:color w:val="000000" w:themeColor="text1"/>
                <w:sz w:val="16"/>
                <w:szCs w:val="16"/>
                <w:lang w:eastAsia="ru-RU"/>
              </w:rPr>
            </w:pPr>
          </w:p>
          <w:p w14:paraId="2527B302" w14:textId="7F0B14FC" w:rsidR="005C4AC1" w:rsidRPr="00573BB8" w:rsidRDefault="005C4AC1" w:rsidP="005C4AC1">
            <w:pPr>
              <w:rPr>
                <w:rFonts w:ascii="Times New Roman" w:hAnsi="Times New Roman"/>
                <w:color w:val="000000" w:themeColor="text1"/>
                <w:sz w:val="16"/>
                <w:szCs w:val="16"/>
                <w:lang w:eastAsia="ru-RU"/>
              </w:rPr>
            </w:pPr>
          </w:p>
          <w:p w14:paraId="67310FC4" w14:textId="6036B4BB" w:rsidR="005C4AC1" w:rsidRPr="00573BB8" w:rsidRDefault="005C4AC1" w:rsidP="005C4AC1">
            <w:pPr>
              <w:rPr>
                <w:rFonts w:ascii="Times New Roman" w:hAnsi="Times New Roman"/>
                <w:color w:val="000000" w:themeColor="text1"/>
                <w:sz w:val="16"/>
                <w:szCs w:val="16"/>
                <w:lang w:eastAsia="ru-RU"/>
              </w:rPr>
            </w:pPr>
          </w:p>
          <w:p w14:paraId="2DC064AB" w14:textId="48E2BBD4" w:rsidR="005C4AC1" w:rsidRPr="00573BB8" w:rsidRDefault="005C4AC1" w:rsidP="005C4AC1">
            <w:pPr>
              <w:rPr>
                <w:rFonts w:ascii="Times New Roman" w:hAnsi="Times New Roman"/>
                <w:color w:val="000000" w:themeColor="text1"/>
                <w:sz w:val="16"/>
                <w:szCs w:val="16"/>
                <w:lang w:eastAsia="ru-RU"/>
              </w:rPr>
            </w:pPr>
          </w:p>
          <w:p w14:paraId="3D4C8756" w14:textId="3BF0C77B" w:rsidR="005C4AC1" w:rsidRPr="00573BB8" w:rsidRDefault="005C4AC1" w:rsidP="005C4AC1">
            <w:pPr>
              <w:rPr>
                <w:rFonts w:ascii="Times New Roman" w:hAnsi="Times New Roman"/>
                <w:color w:val="000000" w:themeColor="text1"/>
                <w:sz w:val="16"/>
                <w:szCs w:val="16"/>
                <w:lang w:eastAsia="ru-RU"/>
              </w:rPr>
            </w:pPr>
          </w:p>
          <w:p w14:paraId="1F21A056" w14:textId="6810D73C" w:rsidR="005C4AC1" w:rsidRPr="00573BB8" w:rsidRDefault="005C4AC1" w:rsidP="005C4AC1">
            <w:pPr>
              <w:rPr>
                <w:rFonts w:ascii="Times New Roman" w:hAnsi="Times New Roman"/>
                <w:color w:val="000000" w:themeColor="text1"/>
                <w:sz w:val="16"/>
                <w:szCs w:val="16"/>
                <w:lang w:eastAsia="ru-RU"/>
              </w:rPr>
            </w:pPr>
          </w:p>
          <w:p w14:paraId="691E0A63" w14:textId="40815FE4" w:rsidR="005C4AC1" w:rsidRPr="00573BB8" w:rsidRDefault="005C4AC1" w:rsidP="005C4AC1">
            <w:pPr>
              <w:rPr>
                <w:rFonts w:ascii="Times New Roman" w:hAnsi="Times New Roman"/>
                <w:color w:val="000000" w:themeColor="text1"/>
                <w:sz w:val="16"/>
                <w:szCs w:val="16"/>
                <w:lang w:eastAsia="ru-RU"/>
              </w:rPr>
            </w:pPr>
          </w:p>
          <w:p w14:paraId="3E488532" w14:textId="7F2AA10F" w:rsidR="005C4AC1" w:rsidRPr="00573BB8" w:rsidRDefault="005C4AC1" w:rsidP="005C4AC1">
            <w:pPr>
              <w:rPr>
                <w:rFonts w:ascii="Times New Roman" w:hAnsi="Times New Roman"/>
                <w:color w:val="000000" w:themeColor="text1"/>
                <w:sz w:val="16"/>
                <w:szCs w:val="16"/>
                <w:lang w:eastAsia="ru-RU"/>
              </w:rPr>
            </w:pPr>
          </w:p>
          <w:p w14:paraId="2171AABF" w14:textId="20B02340" w:rsidR="005C4AC1" w:rsidRPr="00573BB8" w:rsidRDefault="005C4AC1" w:rsidP="005C4AC1">
            <w:pPr>
              <w:rPr>
                <w:rFonts w:ascii="Times New Roman" w:hAnsi="Times New Roman"/>
                <w:color w:val="000000" w:themeColor="text1"/>
                <w:sz w:val="16"/>
                <w:szCs w:val="16"/>
                <w:lang w:eastAsia="ru-RU"/>
              </w:rPr>
            </w:pPr>
          </w:p>
          <w:p w14:paraId="20451B21" w14:textId="162E8267" w:rsidR="005C4AC1" w:rsidRPr="00573BB8" w:rsidRDefault="005C4AC1" w:rsidP="005C4AC1">
            <w:pPr>
              <w:rPr>
                <w:rFonts w:ascii="Times New Roman" w:hAnsi="Times New Roman"/>
                <w:color w:val="000000" w:themeColor="text1"/>
                <w:sz w:val="16"/>
                <w:szCs w:val="16"/>
                <w:lang w:eastAsia="ru-RU"/>
              </w:rPr>
            </w:pPr>
          </w:p>
          <w:p w14:paraId="114D72DA" w14:textId="633BC8F8" w:rsidR="005C4AC1" w:rsidRPr="00573BB8" w:rsidRDefault="005C4AC1" w:rsidP="005C4AC1">
            <w:pPr>
              <w:rPr>
                <w:rFonts w:ascii="Times New Roman" w:hAnsi="Times New Roman"/>
                <w:color w:val="000000" w:themeColor="text1"/>
                <w:sz w:val="16"/>
                <w:szCs w:val="16"/>
                <w:lang w:eastAsia="ru-RU"/>
              </w:rPr>
            </w:pPr>
          </w:p>
          <w:p w14:paraId="0799BFA5" w14:textId="77777777" w:rsidR="005C4AC1" w:rsidRPr="00573BB8" w:rsidRDefault="005C4AC1" w:rsidP="005C4AC1">
            <w:pPr>
              <w:rPr>
                <w:rFonts w:ascii="Times New Roman" w:hAnsi="Times New Roman"/>
                <w:color w:val="000000" w:themeColor="text1"/>
                <w:sz w:val="16"/>
                <w:szCs w:val="16"/>
                <w:lang w:eastAsia="ru-RU"/>
              </w:rPr>
            </w:pPr>
          </w:p>
          <w:p w14:paraId="7A07A956" w14:textId="77777777" w:rsidR="005C4AC1" w:rsidRPr="00573BB8" w:rsidRDefault="005C4AC1" w:rsidP="005C4AC1">
            <w:pPr>
              <w:rPr>
                <w:rFonts w:ascii="Times New Roman" w:hAnsi="Times New Roman"/>
                <w:color w:val="000000" w:themeColor="text1"/>
                <w:sz w:val="16"/>
                <w:szCs w:val="16"/>
                <w:lang w:eastAsia="ru-RU"/>
              </w:rPr>
            </w:pPr>
          </w:p>
          <w:p w14:paraId="60CA01C3" w14:textId="77777777" w:rsidR="00470FBC" w:rsidRPr="00573BB8" w:rsidRDefault="00470FBC" w:rsidP="005C4AC1">
            <w:pPr>
              <w:rPr>
                <w:rFonts w:ascii="Times New Roman" w:hAnsi="Times New Roman"/>
                <w:color w:val="000000" w:themeColor="text1"/>
                <w:sz w:val="16"/>
                <w:szCs w:val="16"/>
                <w:lang w:eastAsia="ru-RU"/>
              </w:rPr>
            </w:pPr>
          </w:p>
          <w:p w14:paraId="1AB7DDC3" w14:textId="77777777" w:rsidR="00470FBC" w:rsidRPr="00573BB8" w:rsidRDefault="00470FBC" w:rsidP="005C4AC1">
            <w:pPr>
              <w:rPr>
                <w:rFonts w:ascii="Times New Roman" w:hAnsi="Times New Roman"/>
                <w:color w:val="000000" w:themeColor="text1"/>
                <w:sz w:val="16"/>
                <w:szCs w:val="16"/>
                <w:lang w:eastAsia="ru-RU"/>
              </w:rPr>
            </w:pPr>
          </w:p>
          <w:p w14:paraId="4F8AA2F5" w14:textId="77777777" w:rsidR="00470FBC" w:rsidRPr="00573BB8" w:rsidRDefault="00470FBC" w:rsidP="005C4AC1">
            <w:pPr>
              <w:rPr>
                <w:rFonts w:ascii="Times New Roman" w:hAnsi="Times New Roman"/>
                <w:color w:val="000000" w:themeColor="text1"/>
                <w:sz w:val="16"/>
                <w:szCs w:val="16"/>
                <w:lang w:eastAsia="ru-RU"/>
              </w:rPr>
            </w:pPr>
          </w:p>
          <w:p w14:paraId="0385EC32" w14:textId="77777777" w:rsidR="00470FBC" w:rsidRPr="00573BB8" w:rsidRDefault="00470FBC" w:rsidP="005C4AC1">
            <w:pPr>
              <w:rPr>
                <w:rFonts w:ascii="Times New Roman" w:hAnsi="Times New Roman"/>
                <w:color w:val="000000" w:themeColor="text1"/>
                <w:sz w:val="16"/>
                <w:szCs w:val="16"/>
                <w:lang w:eastAsia="ru-RU"/>
              </w:rPr>
            </w:pPr>
          </w:p>
          <w:p w14:paraId="564E59C8" w14:textId="149A6E4B" w:rsidR="005C4AC1" w:rsidRPr="00573BB8" w:rsidRDefault="007F46A2" w:rsidP="005C4AC1">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5B0F76E6" w14:textId="43C2EF70" w:rsidR="005C4AC1" w:rsidRPr="00573BB8" w:rsidRDefault="00470FBC" w:rsidP="005C4AC1">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«Городское хозяйство» </w:t>
            </w:r>
            <w:proofErr w:type="spellStart"/>
            <w:r w:rsidRPr="00573BB8">
              <w:rPr>
                <w:rFonts w:ascii="Times New Roman" w:hAnsi="Times New Roman"/>
                <w:color w:val="000000" w:themeColor="text1"/>
                <w:sz w:val="16"/>
                <w:szCs w:val="16"/>
                <w:lang w:eastAsia="ru-RU"/>
              </w:rPr>
              <w:t>г.Дивногорск</w:t>
            </w:r>
            <w:proofErr w:type="spellEnd"/>
          </w:p>
          <w:p w14:paraId="73BC710F" w14:textId="77777777" w:rsidR="005C4AC1" w:rsidRPr="00573BB8" w:rsidRDefault="005C4AC1" w:rsidP="005C4AC1">
            <w:pPr>
              <w:rPr>
                <w:rFonts w:ascii="Times New Roman" w:hAnsi="Times New Roman"/>
                <w:color w:val="000000" w:themeColor="text1"/>
                <w:sz w:val="16"/>
                <w:szCs w:val="16"/>
                <w:lang w:eastAsia="ru-RU"/>
              </w:rPr>
            </w:pPr>
          </w:p>
          <w:p w14:paraId="00B07151" w14:textId="371F1F4F" w:rsidR="005C4AC1" w:rsidRPr="00573BB8" w:rsidRDefault="00470FBC" w:rsidP="005C4AC1">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7D48C72B" w14:textId="77777777" w:rsidR="004D4DC5" w:rsidRPr="00573BB8" w:rsidRDefault="004D4DC5" w:rsidP="005C4AC1">
            <w:pPr>
              <w:rPr>
                <w:rFonts w:ascii="Times New Roman" w:hAnsi="Times New Roman"/>
                <w:color w:val="000000" w:themeColor="text1"/>
                <w:sz w:val="16"/>
                <w:szCs w:val="16"/>
                <w:lang w:eastAsia="ru-RU"/>
              </w:rPr>
            </w:pPr>
          </w:p>
          <w:p w14:paraId="3D96219F" w14:textId="6C0DBE18" w:rsidR="005C4AC1" w:rsidRPr="00573BB8" w:rsidRDefault="004D4DC5" w:rsidP="005C4AC1">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ГХ </w:t>
            </w:r>
            <w:proofErr w:type="spellStart"/>
            <w:r w:rsidRPr="00573BB8">
              <w:rPr>
                <w:rFonts w:ascii="Times New Roman" w:hAnsi="Times New Roman"/>
                <w:color w:val="000000" w:themeColor="text1"/>
                <w:sz w:val="16"/>
                <w:szCs w:val="16"/>
                <w:lang w:eastAsia="ru-RU"/>
              </w:rPr>
              <w:t>гДивногорск</w:t>
            </w:r>
            <w:proofErr w:type="spellEnd"/>
          </w:p>
          <w:p w14:paraId="0FBEA514" w14:textId="456CC199" w:rsidR="005C4AC1" w:rsidRPr="00573BB8" w:rsidRDefault="004D4DC5" w:rsidP="005C4AC1">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1BB27FED" w14:textId="2B9F0CE6" w:rsidR="005C4AC1" w:rsidRPr="00573BB8" w:rsidRDefault="005C4AC1" w:rsidP="005C4AC1">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29E25D6C" w14:textId="77777777" w:rsidR="005C4AC1" w:rsidRPr="00573BB8" w:rsidRDefault="005C4AC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tcBorders>
              <w:top w:val="nil"/>
              <w:left w:val="nil"/>
              <w:bottom w:val="single" w:sz="8" w:space="0" w:color="auto"/>
              <w:right w:val="single" w:sz="8" w:space="0" w:color="auto"/>
            </w:tcBorders>
            <w:shd w:val="clear" w:color="auto" w:fill="auto"/>
            <w:vAlign w:val="center"/>
            <w:hideMark/>
          </w:tcPr>
          <w:p w14:paraId="6C26C628" w14:textId="77777777" w:rsidR="005C4AC1" w:rsidRPr="00573BB8" w:rsidRDefault="005C4AC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268CE924" w14:textId="77777777" w:rsidR="005C4AC1" w:rsidRPr="00573BB8" w:rsidRDefault="005C4AC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6D8C041" w14:textId="77777777" w:rsidR="005C4AC1" w:rsidRPr="00573BB8" w:rsidRDefault="005C4AC1"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4543D9A" w14:textId="77777777"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3 949,80</w:t>
            </w:r>
          </w:p>
        </w:tc>
        <w:tc>
          <w:tcPr>
            <w:tcW w:w="780" w:type="dxa"/>
            <w:tcBorders>
              <w:top w:val="nil"/>
              <w:left w:val="nil"/>
              <w:bottom w:val="single" w:sz="8" w:space="0" w:color="auto"/>
              <w:right w:val="single" w:sz="8" w:space="0" w:color="auto"/>
            </w:tcBorders>
            <w:shd w:val="clear" w:color="auto" w:fill="auto"/>
            <w:vAlign w:val="center"/>
            <w:hideMark/>
          </w:tcPr>
          <w:p w14:paraId="6ECC1B6D" w14:textId="77777777"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3 142,67</w:t>
            </w:r>
          </w:p>
        </w:tc>
        <w:tc>
          <w:tcPr>
            <w:tcW w:w="780" w:type="dxa"/>
            <w:tcBorders>
              <w:top w:val="nil"/>
              <w:left w:val="nil"/>
              <w:bottom w:val="single" w:sz="8" w:space="0" w:color="auto"/>
              <w:right w:val="single" w:sz="8" w:space="0" w:color="auto"/>
            </w:tcBorders>
            <w:shd w:val="clear" w:color="auto" w:fill="auto"/>
            <w:vAlign w:val="center"/>
            <w:hideMark/>
          </w:tcPr>
          <w:p w14:paraId="274526AD" w14:textId="77777777"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4 373,76</w:t>
            </w:r>
          </w:p>
        </w:tc>
        <w:tc>
          <w:tcPr>
            <w:tcW w:w="835" w:type="dxa"/>
            <w:tcBorders>
              <w:top w:val="nil"/>
              <w:left w:val="nil"/>
              <w:bottom w:val="single" w:sz="8" w:space="0" w:color="auto"/>
              <w:right w:val="single" w:sz="8" w:space="0" w:color="auto"/>
            </w:tcBorders>
            <w:shd w:val="clear" w:color="auto" w:fill="auto"/>
            <w:vAlign w:val="center"/>
            <w:hideMark/>
          </w:tcPr>
          <w:p w14:paraId="22E97AEA" w14:textId="77777777"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4 853,40</w:t>
            </w:r>
          </w:p>
        </w:tc>
        <w:tc>
          <w:tcPr>
            <w:tcW w:w="720" w:type="dxa"/>
            <w:tcBorders>
              <w:top w:val="nil"/>
              <w:left w:val="nil"/>
              <w:bottom w:val="single" w:sz="8" w:space="0" w:color="auto"/>
              <w:right w:val="single" w:sz="8" w:space="0" w:color="000000"/>
            </w:tcBorders>
            <w:shd w:val="clear" w:color="auto" w:fill="auto"/>
            <w:vAlign w:val="center"/>
            <w:hideMark/>
          </w:tcPr>
          <w:p w14:paraId="721D2218" w14:textId="77777777"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5 165,30</w:t>
            </w:r>
          </w:p>
        </w:tc>
        <w:tc>
          <w:tcPr>
            <w:tcW w:w="880" w:type="dxa"/>
            <w:tcBorders>
              <w:top w:val="nil"/>
              <w:left w:val="nil"/>
              <w:bottom w:val="single" w:sz="8" w:space="0" w:color="auto"/>
              <w:right w:val="single" w:sz="8" w:space="0" w:color="auto"/>
            </w:tcBorders>
            <w:shd w:val="clear" w:color="auto" w:fill="auto"/>
            <w:vAlign w:val="center"/>
            <w:hideMark/>
          </w:tcPr>
          <w:p w14:paraId="62B1F0AC" w14:textId="77777777"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5 923,50</w:t>
            </w:r>
          </w:p>
        </w:tc>
        <w:tc>
          <w:tcPr>
            <w:tcW w:w="820" w:type="dxa"/>
            <w:tcBorders>
              <w:top w:val="nil"/>
              <w:left w:val="nil"/>
              <w:bottom w:val="single" w:sz="8" w:space="0" w:color="auto"/>
              <w:right w:val="single" w:sz="8" w:space="0" w:color="auto"/>
            </w:tcBorders>
            <w:shd w:val="clear" w:color="auto" w:fill="auto"/>
            <w:vAlign w:val="center"/>
            <w:hideMark/>
          </w:tcPr>
          <w:p w14:paraId="5F6ADD5C" w14:textId="77777777"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6 163,70</w:t>
            </w:r>
          </w:p>
        </w:tc>
        <w:tc>
          <w:tcPr>
            <w:tcW w:w="849" w:type="dxa"/>
            <w:tcBorders>
              <w:top w:val="nil"/>
              <w:left w:val="nil"/>
              <w:bottom w:val="single" w:sz="8" w:space="0" w:color="auto"/>
              <w:right w:val="single" w:sz="8" w:space="0" w:color="auto"/>
            </w:tcBorders>
            <w:shd w:val="clear" w:color="auto" w:fill="auto"/>
            <w:vAlign w:val="center"/>
            <w:hideMark/>
          </w:tcPr>
          <w:p w14:paraId="21BAFB53" w14:textId="60852737" w:rsidR="005C4AC1" w:rsidRPr="00573BB8" w:rsidRDefault="00D650CD" w:rsidP="0046350A">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7845,6</w:t>
            </w:r>
          </w:p>
        </w:tc>
        <w:tc>
          <w:tcPr>
            <w:tcW w:w="841" w:type="dxa"/>
            <w:tcBorders>
              <w:top w:val="nil"/>
              <w:left w:val="nil"/>
              <w:bottom w:val="single" w:sz="8" w:space="0" w:color="auto"/>
              <w:right w:val="nil"/>
            </w:tcBorders>
            <w:shd w:val="clear" w:color="auto" w:fill="auto"/>
            <w:vAlign w:val="center"/>
            <w:hideMark/>
          </w:tcPr>
          <w:p w14:paraId="1D485E05" w14:textId="2A0B6E09" w:rsidR="005C4AC1" w:rsidRPr="00573BB8" w:rsidRDefault="007F46A2" w:rsidP="0046350A">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C4BA880" w14:textId="0B3DDF6C" w:rsidR="005C4AC1"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7D8C29A9" w14:textId="2240B395" w:rsidR="005C4AC1"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5273FA5" w14:textId="78CC1A2D" w:rsidR="005C4AC1" w:rsidRPr="00573BB8" w:rsidRDefault="00D650CD"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41417,73</w:t>
            </w:r>
          </w:p>
        </w:tc>
      </w:tr>
      <w:tr w:rsidR="00573BB8" w:rsidRPr="00573BB8" w14:paraId="598B0BEA" w14:textId="77777777" w:rsidTr="00470FBC">
        <w:trPr>
          <w:trHeight w:val="830"/>
        </w:trPr>
        <w:tc>
          <w:tcPr>
            <w:tcW w:w="2552" w:type="dxa"/>
            <w:vMerge/>
            <w:tcBorders>
              <w:left w:val="single" w:sz="8" w:space="0" w:color="auto"/>
              <w:bottom w:val="single" w:sz="8" w:space="0" w:color="auto"/>
              <w:right w:val="single" w:sz="8" w:space="0" w:color="auto"/>
            </w:tcBorders>
            <w:shd w:val="clear" w:color="auto" w:fill="auto"/>
            <w:vAlign w:val="center"/>
          </w:tcPr>
          <w:p w14:paraId="4734681B" w14:textId="77777777" w:rsidR="005C4AC1" w:rsidRPr="00573BB8" w:rsidRDefault="005C4AC1" w:rsidP="0046350A">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shd w:val="clear" w:color="auto" w:fill="auto"/>
            <w:vAlign w:val="center"/>
          </w:tcPr>
          <w:p w14:paraId="408ABA63" w14:textId="77777777" w:rsidR="005C4AC1" w:rsidRPr="00573BB8" w:rsidRDefault="005C4AC1" w:rsidP="0046350A">
            <w:pPr>
              <w:jc w:val="cente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251D34FE" w14:textId="21923712" w:rsidR="005C4AC1" w:rsidRPr="00573BB8" w:rsidRDefault="005C4AC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6C86C39F" w14:textId="730C7E5A" w:rsidR="005C4AC1" w:rsidRPr="00573BB8" w:rsidRDefault="005C4AC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90B9251" w14:textId="243B64CB" w:rsidR="005C4AC1" w:rsidRPr="00573BB8" w:rsidRDefault="005C4AC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1BF8E21A" w14:textId="0F77CF15" w:rsidR="005C4AC1" w:rsidRPr="00573BB8" w:rsidRDefault="005C4AC1"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3606CD86" w14:textId="025003CB"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E074B7F" w14:textId="52AE27D6"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8E81B5B" w14:textId="7E3B1335"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3B6E5231" w14:textId="3B5CE0A0"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nil"/>
              <w:left w:val="nil"/>
              <w:bottom w:val="single" w:sz="8" w:space="0" w:color="auto"/>
              <w:right w:val="single" w:sz="8" w:space="0" w:color="000000"/>
            </w:tcBorders>
            <w:shd w:val="clear" w:color="auto" w:fill="auto"/>
            <w:vAlign w:val="center"/>
          </w:tcPr>
          <w:p w14:paraId="1253FD5E" w14:textId="75222414"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3B2BB147" w14:textId="39CEF7D2"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163CB821" w14:textId="54060423" w:rsidR="005C4AC1" w:rsidRPr="00573BB8" w:rsidRDefault="005C4AC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32707A78" w14:textId="05D98C2F" w:rsidR="005C4AC1" w:rsidRPr="00573BB8" w:rsidRDefault="005C4AC1" w:rsidP="0046350A">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20171514" w14:textId="54428CA8" w:rsidR="005C4AC1" w:rsidRPr="00573BB8" w:rsidRDefault="007F46A2" w:rsidP="0046350A">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18330,4</w:t>
            </w:r>
          </w:p>
        </w:tc>
        <w:tc>
          <w:tcPr>
            <w:tcW w:w="860" w:type="dxa"/>
            <w:tcBorders>
              <w:top w:val="nil"/>
              <w:left w:val="single" w:sz="4" w:space="0" w:color="auto"/>
              <w:bottom w:val="single" w:sz="4" w:space="0" w:color="auto"/>
              <w:right w:val="single" w:sz="4" w:space="0" w:color="auto"/>
            </w:tcBorders>
            <w:shd w:val="clear" w:color="auto" w:fill="auto"/>
            <w:vAlign w:val="center"/>
          </w:tcPr>
          <w:p w14:paraId="30905EAF" w14:textId="719B042A" w:rsidR="005C4AC1"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831" w:type="dxa"/>
            <w:tcBorders>
              <w:top w:val="nil"/>
              <w:left w:val="nil"/>
              <w:bottom w:val="single" w:sz="4" w:space="0" w:color="auto"/>
              <w:right w:val="single" w:sz="4" w:space="0" w:color="auto"/>
            </w:tcBorders>
            <w:shd w:val="clear" w:color="auto" w:fill="auto"/>
            <w:vAlign w:val="center"/>
          </w:tcPr>
          <w:p w14:paraId="2D8D1ED1" w14:textId="7EE65373" w:rsidR="005C4AC1"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922" w:type="dxa"/>
            <w:tcBorders>
              <w:top w:val="single" w:sz="8" w:space="0" w:color="auto"/>
              <w:left w:val="nil"/>
              <w:bottom w:val="single" w:sz="8" w:space="0" w:color="auto"/>
              <w:right w:val="single" w:sz="8" w:space="0" w:color="000000"/>
            </w:tcBorders>
            <w:shd w:val="clear" w:color="auto" w:fill="auto"/>
            <w:vAlign w:val="center"/>
          </w:tcPr>
          <w:p w14:paraId="19E3F718" w14:textId="1A74209A" w:rsidR="005C4AC1"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58687,4</w:t>
            </w:r>
          </w:p>
        </w:tc>
      </w:tr>
      <w:tr w:rsidR="00573BB8" w:rsidRPr="00573BB8" w14:paraId="1EF706C3"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B6DB399"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1.01.2018г на 4%</w:t>
            </w:r>
          </w:p>
        </w:tc>
        <w:tc>
          <w:tcPr>
            <w:tcW w:w="1134" w:type="dxa"/>
            <w:vMerge/>
            <w:tcBorders>
              <w:top w:val="nil"/>
              <w:left w:val="single" w:sz="8" w:space="0" w:color="auto"/>
              <w:bottom w:val="single" w:sz="4" w:space="0" w:color="000000"/>
              <w:right w:val="single" w:sz="8" w:space="0" w:color="auto"/>
            </w:tcBorders>
            <w:vAlign w:val="center"/>
            <w:hideMark/>
          </w:tcPr>
          <w:p w14:paraId="0A8FBB8B"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71A777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D671F39"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825B09C"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0848001047К</w:t>
            </w:r>
          </w:p>
        </w:tc>
        <w:tc>
          <w:tcPr>
            <w:tcW w:w="545" w:type="dxa"/>
            <w:tcBorders>
              <w:top w:val="nil"/>
              <w:left w:val="nil"/>
              <w:bottom w:val="single" w:sz="8" w:space="0" w:color="auto"/>
              <w:right w:val="single" w:sz="8" w:space="0" w:color="auto"/>
            </w:tcBorders>
            <w:shd w:val="clear" w:color="auto" w:fill="auto"/>
            <w:vAlign w:val="center"/>
            <w:hideMark/>
          </w:tcPr>
          <w:p w14:paraId="38F547E2"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4D3829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144C9D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70137A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44C0814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282CF79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c>
          <w:tcPr>
            <w:tcW w:w="880" w:type="dxa"/>
            <w:tcBorders>
              <w:top w:val="nil"/>
              <w:left w:val="nil"/>
              <w:bottom w:val="single" w:sz="8" w:space="0" w:color="auto"/>
              <w:right w:val="single" w:sz="8" w:space="0" w:color="auto"/>
            </w:tcBorders>
            <w:shd w:val="clear" w:color="auto" w:fill="auto"/>
            <w:vAlign w:val="center"/>
            <w:hideMark/>
          </w:tcPr>
          <w:p w14:paraId="6023DB9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AABE10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EE3E99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5883F90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9F45DF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EC605A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DD3BC9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r>
      <w:tr w:rsidR="00573BB8" w:rsidRPr="00573BB8" w14:paraId="1CA6FB92"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5CB1DC4"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1.10.2019г на 4,3%</w:t>
            </w:r>
          </w:p>
        </w:tc>
        <w:tc>
          <w:tcPr>
            <w:tcW w:w="1134" w:type="dxa"/>
            <w:vMerge/>
            <w:tcBorders>
              <w:top w:val="nil"/>
              <w:left w:val="single" w:sz="8" w:space="0" w:color="auto"/>
              <w:bottom w:val="single" w:sz="4" w:space="0" w:color="000000"/>
              <w:right w:val="single" w:sz="8" w:space="0" w:color="auto"/>
            </w:tcBorders>
            <w:vAlign w:val="center"/>
            <w:hideMark/>
          </w:tcPr>
          <w:p w14:paraId="5C41A126"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CD00A71"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42D7083"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E4214CD"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5824D3B0"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7D9F14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F09678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6D4F41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72A4041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193DF75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946B0B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c>
          <w:tcPr>
            <w:tcW w:w="820" w:type="dxa"/>
            <w:tcBorders>
              <w:top w:val="nil"/>
              <w:left w:val="nil"/>
              <w:bottom w:val="single" w:sz="8" w:space="0" w:color="auto"/>
              <w:right w:val="single" w:sz="8" w:space="0" w:color="auto"/>
            </w:tcBorders>
            <w:shd w:val="clear" w:color="auto" w:fill="auto"/>
            <w:vAlign w:val="center"/>
            <w:hideMark/>
          </w:tcPr>
          <w:p w14:paraId="27F6AD8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3D6C0BD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750F950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1D5A19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2BA4C23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6ABAD5B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r>
      <w:tr w:rsidR="00573BB8" w:rsidRPr="00573BB8" w14:paraId="17C1C33F" w14:textId="77777777" w:rsidTr="00470FBC">
        <w:trPr>
          <w:trHeight w:val="66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D0DDB31"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1134" w:type="dxa"/>
            <w:vMerge/>
            <w:tcBorders>
              <w:top w:val="nil"/>
              <w:left w:val="single" w:sz="8" w:space="0" w:color="auto"/>
              <w:bottom w:val="single" w:sz="4" w:space="0" w:color="000000"/>
              <w:right w:val="single" w:sz="8" w:space="0" w:color="auto"/>
            </w:tcBorders>
            <w:vAlign w:val="center"/>
            <w:hideMark/>
          </w:tcPr>
          <w:p w14:paraId="279EC7C3"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16238F8"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0302D42"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344E211"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14A17CA6"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2379F5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AE84E1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D092D9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425B95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6450CA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3202999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28CBF20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c>
          <w:tcPr>
            <w:tcW w:w="849" w:type="dxa"/>
            <w:tcBorders>
              <w:top w:val="nil"/>
              <w:left w:val="nil"/>
              <w:bottom w:val="single" w:sz="8" w:space="0" w:color="auto"/>
              <w:right w:val="single" w:sz="8" w:space="0" w:color="auto"/>
            </w:tcBorders>
            <w:shd w:val="clear" w:color="auto" w:fill="auto"/>
            <w:vAlign w:val="center"/>
            <w:hideMark/>
          </w:tcPr>
          <w:p w14:paraId="3311CAA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4C97E15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9AC0EA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58BA42C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C9FC12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r>
      <w:tr w:rsidR="00573BB8" w:rsidRPr="00573BB8" w14:paraId="47D40958" w14:textId="77777777" w:rsidTr="00470FBC">
        <w:trPr>
          <w:trHeight w:val="64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F6C05D9"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1134" w:type="dxa"/>
            <w:vMerge/>
            <w:tcBorders>
              <w:top w:val="nil"/>
              <w:left w:val="single" w:sz="8" w:space="0" w:color="auto"/>
              <w:bottom w:val="single" w:sz="4" w:space="0" w:color="000000"/>
              <w:right w:val="single" w:sz="8" w:space="0" w:color="auto"/>
            </w:tcBorders>
            <w:vAlign w:val="center"/>
            <w:hideMark/>
          </w:tcPr>
          <w:p w14:paraId="6E295E59"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4157ABC"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71268A0"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8446BE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23ED974D"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6CD238E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7DD6D7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4BCC0E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3841158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3E33A4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2F3E862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0CADB5B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c>
          <w:tcPr>
            <w:tcW w:w="849" w:type="dxa"/>
            <w:tcBorders>
              <w:top w:val="nil"/>
              <w:left w:val="nil"/>
              <w:bottom w:val="single" w:sz="8" w:space="0" w:color="auto"/>
              <w:right w:val="single" w:sz="8" w:space="0" w:color="auto"/>
            </w:tcBorders>
            <w:shd w:val="clear" w:color="auto" w:fill="auto"/>
            <w:vAlign w:val="center"/>
            <w:hideMark/>
          </w:tcPr>
          <w:p w14:paraId="7F216A7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3FFD9B5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F3E13A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B85CC5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26FCB5B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r>
      <w:tr w:rsidR="00573BB8" w:rsidRPr="00573BB8" w14:paraId="2D6A0F86"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C7742F8"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 (30,2%)</w:t>
            </w:r>
          </w:p>
        </w:tc>
        <w:tc>
          <w:tcPr>
            <w:tcW w:w="1134" w:type="dxa"/>
            <w:vMerge/>
            <w:tcBorders>
              <w:top w:val="nil"/>
              <w:left w:val="single" w:sz="8" w:space="0" w:color="auto"/>
              <w:bottom w:val="single" w:sz="4" w:space="0" w:color="000000"/>
              <w:right w:val="single" w:sz="8" w:space="0" w:color="auto"/>
            </w:tcBorders>
            <w:vAlign w:val="center"/>
            <w:hideMark/>
          </w:tcPr>
          <w:p w14:paraId="7651014D"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CABE5AE"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996FDA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008EE244"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084001047К</w:t>
            </w:r>
          </w:p>
        </w:tc>
        <w:tc>
          <w:tcPr>
            <w:tcW w:w="545" w:type="dxa"/>
            <w:tcBorders>
              <w:top w:val="nil"/>
              <w:left w:val="nil"/>
              <w:bottom w:val="single" w:sz="8" w:space="0" w:color="auto"/>
              <w:right w:val="single" w:sz="8" w:space="0" w:color="auto"/>
            </w:tcBorders>
            <w:shd w:val="clear" w:color="auto" w:fill="auto"/>
            <w:vAlign w:val="center"/>
            <w:hideMark/>
          </w:tcPr>
          <w:p w14:paraId="048B0D51"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658AA24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27FAE6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c>
          <w:tcPr>
            <w:tcW w:w="780" w:type="dxa"/>
            <w:tcBorders>
              <w:top w:val="nil"/>
              <w:left w:val="nil"/>
              <w:bottom w:val="single" w:sz="8" w:space="0" w:color="auto"/>
              <w:right w:val="single" w:sz="8" w:space="0" w:color="auto"/>
            </w:tcBorders>
            <w:shd w:val="clear" w:color="auto" w:fill="auto"/>
            <w:vAlign w:val="center"/>
            <w:hideMark/>
          </w:tcPr>
          <w:p w14:paraId="475279A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4211425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2B2B2BE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323FC8A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402A8E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516A32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507CCA1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E62529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7D072A1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16E6C04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r>
      <w:tr w:rsidR="00573BB8" w:rsidRPr="00573BB8" w14:paraId="534E0A0E"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8E24AF7"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связи</w:t>
            </w:r>
          </w:p>
        </w:tc>
        <w:tc>
          <w:tcPr>
            <w:tcW w:w="1134" w:type="dxa"/>
            <w:vMerge/>
            <w:tcBorders>
              <w:top w:val="nil"/>
              <w:left w:val="single" w:sz="8" w:space="0" w:color="auto"/>
              <w:bottom w:val="single" w:sz="4" w:space="0" w:color="000000"/>
              <w:right w:val="single" w:sz="8" w:space="0" w:color="auto"/>
            </w:tcBorders>
            <w:vAlign w:val="center"/>
            <w:hideMark/>
          </w:tcPr>
          <w:p w14:paraId="7C62C3E9"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402CE35"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AADBE2B"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6653549"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53BA1E2A"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62419A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1F836A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c>
          <w:tcPr>
            <w:tcW w:w="780" w:type="dxa"/>
            <w:tcBorders>
              <w:top w:val="nil"/>
              <w:left w:val="nil"/>
              <w:bottom w:val="single" w:sz="8" w:space="0" w:color="auto"/>
              <w:right w:val="single" w:sz="8" w:space="0" w:color="auto"/>
            </w:tcBorders>
            <w:shd w:val="clear" w:color="auto" w:fill="auto"/>
            <w:vAlign w:val="center"/>
            <w:hideMark/>
          </w:tcPr>
          <w:p w14:paraId="3A55F74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0EFCC26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11BBA2B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665D4AF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24130BA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9B2D88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2D29FBE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EB28C1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62B6064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C1BD88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r>
      <w:tr w:rsidR="00573BB8" w:rsidRPr="00573BB8" w14:paraId="225C9EE5"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3E4ADA6"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Прочие работы и услуги</w:t>
            </w:r>
          </w:p>
        </w:tc>
        <w:tc>
          <w:tcPr>
            <w:tcW w:w="1134" w:type="dxa"/>
            <w:vMerge/>
            <w:tcBorders>
              <w:top w:val="nil"/>
              <w:left w:val="single" w:sz="8" w:space="0" w:color="auto"/>
              <w:bottom w:val="single" w:sz="4" w:space="0" w:color="000000"/>
              <w:right w:val="single" w:sz="8" w:space="0" w:color="auto"/>
            </w:tcBorders>
            <w:vAlign w:val="center"/>
            <w:hideMark/>
          </w:tcPr>
          <w:p w14:paraId="26E6AF18"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AD7F3D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9B3AF24"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0D52DF1C"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F45DF48"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693AA2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449,30</w:t>
            </w:r>
          </w:p>
        </w:tc>
        <w:tc>
          <w:tcPr>
            <w:tcW w:w="780" w:type="dxa"/>
            <w:tcBorders>
              <w:top w:val="nil"/>
              <w:left w:val="nil"/>
              <w:bottom w:val="single" w:sz="8" w:space="0" w:color="auto"/>
              <w:right w:val="single" w:sz="8" w:space="0" w:color="auto"/>
            </w:tcBorders>
            <w:shd w:val="clear" w:color="auto" w:fill="auto"/>
            <w:vAlign w:val="center"/>
            <w:hideMark/>
          </w:tcPr>
          <w:p w14:paraId="19F310E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46,43</w:t>
            </w:r>
          </w:p>
        </w:tc>
        <w:tc>
          <w:tcPr>
            <w:tcW w:w="780" w:type="dxa"/>
            <w:tcBorders>
              <w:top w:val="nil"/>
              <w:left w:val="nil"/>
              <w:bottom w:val="single" w:sz="8" w:space="0" w:color="auto"/>
              <w:right w:val="single" w:sz="8" w:space="0" w:color="auto"/>
            </w:tcBorders>
            <w:shd w:val="clear" w:color="auto" w:fill="auto"/>
            <w:vAlign w:val="center"/>
            <w:hideMark/>
          </w:tcPr>
          <w:p w14:paraId="1CDB4D8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599,90</w:t>
            </w:r>
          </w:p>
        </w:tc>
        <w:tc>
          <w:tcPr>
            <w:tcW w:w="835" w:type="dxa"/>
            <w:tcBorders>
              <w:top w:val="nil"/>
              <w:left w:val="nil"/>
              <w:bottom w:val="single" w:sz="8" w:space="0" w:color="auto"/>
              <w:right w:val="single" w:sz="8" w:space="0" w:color="auto"/>
            </w:tcBorders>
            <w:shd w:val="clear" w:color="auto" w:fill="auto"/>
            <w:vAlign w:val="center"/>
            <w:hideMark/>
          </w:tcPr>
          <w:p w14:paraId="2438DF1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625,55</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4D3936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514,40</w:t>
            </w:r>
          </w:p>
        </w:tc>
        <w:tc>
          <w:tcPr>
            <w:tcW w:w="880" w:type="dxa"/>
            <w:tcBorders>
              <w:top w:val="nil"/>
              <w:left w:val="nil"/>
              <w:bottom w:val="single" w:sz="8" w:space="0" w:color="auto"/>
              <w:right w:val="single" w:sz="8" w:space="0" w:color="auto"/>
            </w:tcBorders>
            <w:shd w:val="clear" w:color="auto" w:fill="auto"/>
            <w:vAlign w:val="center"/>
            <w:hideMark/>
          </w:tcPr>
          <w:p w14:paraId="33C9CD2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456,80</w:t>
            </w:r>
          </w:p>
        </w:tc>
        <w:tc>
          <w:tcPr>
            <w:tcW w:w="820" w:type="dxa"/>
            <w:tcBorders>
              <w:top w:val="nil"/>
              <w:left w:val="nil"/>
              <w:bottom w:val="single" w:sz="8" w:space="0" w:color="auto"/>
              <w:right w:val="single" w:sz="8" w:space="0" w:color="auto"/>
            </w:tcBorders>
            <w:shd w:val="clear" w:color="auto" w:fill="auto"/>
            <w:vAlign w:val="center"/>
            <w:hideMark/>
          </w:tcPr>
          <w:p w14:paraId="5FD00DA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666,00</w:t>
            </w:r>
          </w:p>
        </w:tc>
        <w:tc>
          <w:tcPr>
            <w:tcW w:w="849" w:type="dxa"/>
            <w:tcBorders>
              <w:top w:val="nil"/>
              <w:left w:val="nil"/>
              <w:bottom w:val="single" w:sz="8" w:space="0" w:color="auto"/>
              <w:right w:val="single" w:sz="8" w:space="0" w:color="auto"/>
            </w:tcBorders>
            <w:shd w:val="clear" w:color="auto" w:fill="auto"/>
            <w:vAlign w:val="center"/>
            <w:hideMark/>
          </w:tcPr>
          <w:p w14:paraId="4BA7F018" w14:textId="4AA15DAA" w:rsidR="0046350A" w:rsidRPr="00573BB8" w:rsidRDefault="00D650CD"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hideMark/>
          </w:tcPr>
          <w:p w14:paraId="04B2A64F" w14:textId="0C5B9174" w:rsidR="0046350A"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4A2D327" w14:textId="6B1EC22D" w:rsidR="0046350A"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058B70B0" w14:textId="6DBCECB9" w:rsidR="0046350A"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16ECA88" w14:textId="585F6B1D" w:rsidR="0046350A" w:rsidRPr="00573BB8" w:rsidRDefault="00D650CD"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3358,38</w:t>
            </w:r>
          </w:p>
        </w:tc>
      </w:tr>
      <w:tr w:rsidR="00573BB8" w:rsidRPr="00573BB8" w14:paraId="237DC12F"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tcPr>
          <w:p w14:paraId="045356F7" w14:textId="18954A07" w:rsidR="007F46A2" w:rsidRPr="00573BB8" w:rsidRDefault="007F46A2"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1134" w:type="dxa"/>
            <w:vMerge/>
            <w:tcBorders>
              <w:top w:val="nil"/>
              <w:left w:val="single" w:sz="8" w:space="0" w:color="auto"/>
              <w:bottom w:val="single" w:sz="4" w:space="0" w:color="000000"/>
              <w:right w:val="single" w:sz="8" w:space="0" w:color="auto"/>
            </w:tcBorders>
            <w:vAlign w:val="center"/>
          </w:tcPr>
          <w:p w14:paraId="0C3BE16E" w14:textId="77777777" w:rsidR="007F46A2" w:rsidRPr="00573BB8" w:rsidRDefault="007F46A2"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7043E611" w14:textId="1B1222D2" w:rsidR="007F46A2" w:rsidRPr="00573BB8" w:rsidRDefault="007F46A2"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77DE0159" w14:textId="0D4A2D5A" w:rsidR="007F46A2" w:rsidRPr="00573BB8" w:rsidRDefault="007F46A2"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1AE6B82F" w14:textId="1596AAE4" w:rsidR="007F46A2" w:rsidRPr="00573BB8" w:rsidRDefault="007F46A2"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20349880" w14:textId="530D84C5" w:rsidR="007F46A2" w:rsidRPr="00573BB8" w:rsidRDefault="007F46A2"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1CCB2D89" w14:textId="48AB6BFB"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99E9BBD" w14:textId="735A6408"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14C979A1" w14:textId="6DBC7DAA"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104BD269" w14:textId="732DDF36"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47D3AD1B" w14:textId="41D90F95"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1EA4D009" w14:textId="3F378F6F"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33CD99F9" w14:textId="51867A07"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7198C1D7" w14:textId="2F043D2E"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0C5153E3" w14:textId="59291392"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1413,8</w:t>
            </w:r>
          </w:p>
        </w:tc>
        <w:tc>
          <w:tcPr>
            <w:tcW w:w="860" w:type="dxa"/>
            <w:tcBorders>
              <w:top w:val="nil"/>
              <w:left w:val="single" w:sz="4" w:space="0" w:color="auto"/>
              <w:bottom w:val="single" w:sz="4" w:space="0" w:color="auto"/>
              <w:right w:val="single" w:sz="4" w:space="0" w:color="auto"/>
            </w:tcBorders>
            <w:shd w:val="clear" w:color="auto" w:fill="auto"/>
            <w:vAlign w:val="center"/>
          </w:tcPr>
          <w:p w14:paraId="270BEBD5" w14:textId="749FC227"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1510,3</w:t>
            </w:r>
          </w:p>
        </w:tc>
        <w:tc>
          <w:tcPr>
            <w:tcW w:w="831" w:type="dxa"/>
            <w:tcBorders>
              <w:top w:val="nil"/>
              <w:left w:val="nil"/>
              <w:bottom w:val="single" w:sz="4" w:space="0" w:color="auto"/>
              <w:right w:val="single" w:sz="4" w:space="0" w:color="auto"/>
            </w:tcBorders>
            <w:shd w:val="clear" w:color="auto" w:fill="auto"/>
            <w:vAlign w:val="center"/>
          </w:tcPr>
          <w:p w14:paraId="0F62FEFB" w14:textId="0C628672" w:rsidR="007F46A2" w:rsidRPr="00573BB8" w:rsidRDefault="007F46A2"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1510,3</w:t>
            </w:r>
          </w:p>
        </w:tc>
        <w:tc>
          <w:tcPr>
            <w:tcW w:w="922" w:type="dxa"/>
            <w:tcBorders>
              <w:top w:val="single" w:sz="8" w:space="0" w:color="auto"/>
              <w:left w:val="nil"/>
              <w:bottom w:val="single" w:sz="8" w:space="0" w:color="auto"/>
              <w:right w:val="single" w:sz="8" w:space="0" w:color="000000"/>
            </w:tcBorders>
            <w:shd w:val="clear" w:color="auto" w:fill="auto"/>
            <w:vAlign w:val="center"/>
          </w:tcPr>
          <w:p w14:paraId="63DCAA4A" w14:textId="6A3CD8AE" w:rsidR="007F46A2"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4434,4</w:t>
            </w:r>
          </w:p>
        </w:tc>
      </w:tr>
      <w:tr w:rsidR="00573BB8" w:rsidRPr="00573BB8" w14:paraId="5F8ABB3E"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64888B6"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1134" w:type="dxa"/>
            <w:vMerge/>
            <w:tcBorders>
              <w:top w:val="nil"/>
              <w:left w:val="single" w:sz="8" w:space="0" w:color="auto"/>
              <w:bottom w:val="single" w:sz="4" w:space="0" w:color="000000"/>
              <w:right w:val="single" w:sz="8" w:space="0" w:color="auto"/>
            </w:tcBorders>
            <w:vAlign w:val="center"/>
            <w:hideMark/>
          </w:tcPr>
          <w:p w14:paraId="37B19FEF"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34516A4B"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2678A40"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92F8C45"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402516CC"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69E860E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2D9909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30,00</w:t>
            </w:r>
          </w:p>
        </w:tc>
        <w:tc>
          <w:tcPr>
            <w:tcW w:w="780" w:type="dxa"/>
            <w:tcBorders>
              <w:top w:val="nil"/>
              <w:left w:val="nil"/>
              <w:bottom w:val="single" w:sz="8" w:space="0" w:color="auto"/>
              <w:right w:val="single" w:sz="8" w:space="0" w:color="auto"/>
            </w:tcBorders>
            <w:shd w:val="clear" w:color="auto" w:fill="auto"/>
            <w:vAlign w:val="center"/>
            <w:hideMark/>
          </w:tcPr>
          <w:p w14:paraId="3F8D16E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2B43CD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778DC76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528DF4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C0AFE5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2CCCFF8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4F733A9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29C030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62C2E2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67F28FF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30,00</w:t>
            </w:r>
          </w:p>
        </w:tc>
      </w:tr>
      <w:tr w:rsidR="00573BB8" w:rsidRPr="00573BB8" w14:paraId="193EE3FC" w14:textId="77777777" w:rsidTr="006404B0">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683E2DA9" w14:textId="77777777" w:rsidR="00470FBC" w:rsidRPr="00573BB8" w:rsidRDefault="00470FBC"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Исполнение судебных исков</w:t>
            </w:r>
          </w:p>
        </w:tc>
        <w:tc>
          <w:tcPr>
            <w:tcW w:w="1134" w:type="dxa"/>
            <w:vMerge/>
            <w:tcBorders>
              <w:top w:val="nil"/>
              <w:left w:val="single" w:sz="8" w:space="0" w:color="auto"/>
              <w:bottom w:val="single" w:sz="4" w:space="0" w:color="000000"/>
              <w:right w:val="single" w:sz="8" w:space="0" w:color="auto"/>
            </w:tcBorders>
            <w:vAlign w:val="center"/>
            <w:hideMark/>
          </w:tcPr>
          <w:p w14:paraId="346A9B11" w14:textId="77777777" w:rsidR="00470FBC" w:rsidRPr="00573BB8" w:rsidRDefault="00470FBC"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8CB9983" w14:textId="77777777" w:rsidR="00470FBC" w:rsidRPr="00573BB8" w:rsidRDefault="00470FB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5CD3B97" w14:textId="77777777" w:rsidR="00470FBC" w:rsidRPr="00573BB8" w:rsidRDefault="00470FB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D73D338" w14:textId="77777777" w:rsidR="00470FBC" w:rsidRPr="00573BB8" w:rsidRDefault="00470FB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F7ACA21" w14:textId="77777777" w:rsidR="00470FBC" w:rsidRPr="00573BB8" w:rsidRDefault="00470FBC"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hideMark/>
          </w:tcPr>
          <w:p w14:paraId="24A95C6F" w14:textId="7777777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04BDF53" w14:textId="7777777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9C33431" w14:textId="7777777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60B608C0" w14:textId="7777777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27A9C7F" w14:textId="7777777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52,50</w:t>
            </w:r>
          </w:p>
        </w:tc>
        <w:tc>
          <w:tcPr>
            <w:tcW w:w="880" w:type="dxa"/>
            <w:tcBorders>
              <w:top w:val="nil"/>
              <w:left w:val="nil"/>
              <w:bottom w:val="single" w:sz="8" w:space="0" w:color="auto"/>
              <w:right w:val="single" w:sz="8" w:space="0" w:color="auto"/>
            </w:tcBorders>
            <w:shd w:val="clear" w:color="auto" w:fill="auto"/>
            <w:vAlign w:val="center"/>
            <w:hideMark/>
          </w:tcPr>
          <w:p w14:paraId="74D27971" w14:textId="7777777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4989E4ED" w14:textId="7777777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131,40</w:t>
            </w:r>
          </w:p>
        </w:tc>
        <w:tc>
          <w:tcPr>
            <w:tcW w:w="849" w:type="dxa"/>
            <w:tcBorders>
              <w:top w:val="nil"/>
              <w:left w:val="nil"/>
              <w:bottom w:val="single" w:sz="8" w:space="0" w:color="auto"/>
              <w:right w:val="single" w:sz="8" w:space="0" w:color="auto"/>
            </w:tcBorders>
            <w:shd w:val="clear" w:color="auto" w:fill="auto"/>
            <w:vAlign w:val="center"/>
            <w:hideMark/>
          </w:tcPr>
          <w:p w14:paraId="4A20421F" w14:textId="7777777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101,30</w:t>
            </w:r>
          </w:p>
        </w:tc>
        <w:tc>
          <w:tcPr>
            <w:tcW w:w="841" w:type="dxa"/>
            <w:tcBorders>
              <w:top w:val="nil"/>
              <w:left w:val="nil"/>
              <w:bottom w:val="single" w:sz="8" w:space="0" w:color="auto"/>
              <w:right w:val="nil"/>
            </w:tcBorders>
            <w:shd w:val="clear" w:color="auto" w:fill="auto"/>
            <w:vAlign w:val="center"/>
            <w:hideMark/>
          </w:tcPr>
          <w:p w14:paraId="529579ED" w14:textId="4B492404"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B734AB2" w14:textId="65A97E71"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21056116" w14:textId="5B1780F8"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666A5B56" w14:textId="46BBF7A8"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285,2</w:t>
            </w:r>
          </w:p>
        </w:tc>
      </w:tr>
      <w:tr w:rsidR="00573BB8" w:rsidRPr="00573BB8" w14:paraId="169D7192" w14:textId="77777777" w:rsidTr="006404B0">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1285CBE9" w14:textId="77777777" w:rsidR="00470FBC" w:rsidRPr="00573BB8" w:rsidRDefault="00470FBC" w:rsidP="0046350A">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31EC759F" w14:textId="77777777" w:rsidR="00470FBC" w:rsidRPr="00573BB8" w:rsidRDefault="00470FBC"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576935A5" w14:textId="2470D96B" w:rsidR="00470FBC" w:rsidRPr="00573BB8" w:rsidRDefault="00470FB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7A3BCF75" w14:textId="3E1D3F9F" w:rsidR="00470FBC" w:rsidRPr="00573BB8" w:rsidRDefault="00470FB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6392B782" w14:textId="04D13024" w:rsidR="00470FBC" w:rsidRPr="00573BB8" w:rsidRDefault="00470FB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0E96E7BF" w14:textId="286D47BB" w:rsidR="00470FBC" w:rsidRPr="00573BB8" w:rsidRDefault="00470FBC"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tcPr>
          <w:p w14:paraId="4E4544FB" w14:textId="03659665"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2742CAC" w14:textId="6B4762C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4DE29401" w14:textId="2CA54E13"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0854DC2F" w14:textId="5CB10A63"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3A8FA72E" w14:textId="0EE86FDA"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340D5AB7" w14:textId="0617C9A7"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7F5DF17F" w14:textId="599FBBC5"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52069F3B" w14:textId="5FF365EE" w:rsidR="00470FBC" w:rsidRPr="00573BB8" w:rsidRDefault="00470FB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63176B48" w14:textId="13A49E02" w:rsidR="00470FBC"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121,8</w:t>
            </w:r>
          </w:p>
        </w:tc>
        <w:tc>
          <w:tcPr>
            <w:tcW w:w="860" w:type="dxa"/>
            <w:tcBorders>
              <w:top w:val="nil"/>
              <w:left w:val="single" w:sz="4" w:space="0" w:color="auto"/>
              <w:bottom w:val="single" w:sz="4" w:space="0" w:color="auto"/>
              <w:right w:val="single" w:sz="4" w:space="0" w:color="auto"/>
            </w:tcBorders>
            <w:shd w:val="clear" w:color="auto" w:fill="auto"/>
            <w:vAlign w:val="center"/>
          </w:tcPr>
          <w:p w14:paraId="147B82A0" w14:textId="2D4E690D" w:rsidR="00470FBC"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tcPr>
          <w:p w14:paraId="614EE2F4" w14:textId="3420E5A6" w:rsidR="00470FBC"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tcPr>
          <w:p w14:paraId="2A6598A3" w14:textId="762A9CF9" w:rsidR="00470FBC"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121,8</w:t>
            </w:r>
          </w:p>
        </w:tc>
      </w:tr>
      <w:tr w:rsidR="00573BB8" w:rsidRPr="00573BB8" w14:paraId="3412EE96" w14:textId="77777777" w:rsidTr="006D2EBA">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1CBD0A0C" w14:textId="77777777" w:rsidR="004D4DC5" w:rsidRPr="00573BB8" w:rsidRDefault="004D4DC5"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Уплата налогов, сборов, и иных платежей</w:t>
            </w:r>
          </w:p>
        </w:tc>
        <w:tc>
          <w:tcPr>
            <w:tcW w:w="1134" w:type="dxa"/>
            <w:vMerge/>
            <w:tcBorders>
              <w:top w:val="nil"/>
              <w:left w:val="single" w:sz="8" w:space="0" w:color="auto"/>
              <w:bottom w:val="single" w:sz="4" w:space="0" w:color="000000"/>
              <w:right w:val="single" w:sz="8" w:space="0" w:color="auto"/>
            </w:tcBorders>
            <w:vAlign w:val="center"/>
            <w:hideMark/>
          </w:tcPr>
          <w:p w14:paraId="1B373D7C" w14:textId="77777777" w:rsidR="004D4DC5" w:rsidRPr="00573BB8" w:rsidRDefault="004D4DC5"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313E90B2" w14:textId="77777777" w:rsidR="004D4DC5" w:rsidRPr="00573BB8" w:rsidRDefault="004D4DC5"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841BD8D" w14:textId="77777777" w:rsidR="004D4DC5" w:rsidRPr="00573BB8" w:rsidRDefault="004D4DC5"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D11AF9A" w14:textId="77777777" w:rsidR="004D4DC5" w:rsidRPr="00573BB8" w:rsidRDefault="004D4DC5"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4A8A7791" w14:textId="77777777" w:rsidR="004D4DC5" w:rsidRPr="00573BB8" w:rsidRDefault="004D4DC5"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hideMark/>
          </w:tcPr>
          <w:p w14:paraId="3D19E099" w14:textId="77777777"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4CA2F24" w14:textId="77777777"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7F3E95" w14:textId="77777777"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5B90D768" w14:textId="77777777"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1 050,90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EA4A598" w14:textId="77777777"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880" w:type="dxa"/>
            <w:tcBorders>
              <w:top w:val="nil"/>
              <w:left w:val="nil"/>
              <w:bottom w:val="single" w:sz="8" w:space="0" w:color="auto"/>
              <w:right w:val="single" w:sz="8" w:space="0" w:color="auto"/>
            </w:tcBorders>
            <w:shd w:val="clear" w:color="auto" w:fill="auto"/>
            <w:vAlign w:val="center"/>
            <w:hideMark/>
          </w:tcPr>
          <w:p w14:paraId="6D7198E0" w14:textId="77777777"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1 047,30</w:t>
            </w:r>
          </w:p>
        </w:tc>
        <w:tc>
          <w:tcPr>
            <w:tcW w:w="820" w:type="dxa"/>
            <w:tcBorders>
              <w:top w:val="nil"/>
              <w:left w:val="nil"/>
              <w:bottom w:val="single" w:sz="8" w:space="0" w:color="auto"/>
              <w:right w:val="single" w:sz="8" w:space="0" w:color="auto"/>
            </w:tcBorders>
            <w:shd w:val="clear" w:color="auto" w:fill="auto"/>
            <w:vAlign w:val="center"/>
            <w:hideMark/>
          </w:tcPr>
          <w:p w14:paraId="3A02AF5A" w14:textId="77777777"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1 250,30</w:t>
            </w:r>
          </w:p>
        </w:tc>
        <w:tc>
          <w:tcPr>
            <w:tcW w:w="849" w:type="dxa"/>
            <w:tcBorders>
              <w:top w:val="nil"/>
              <w:left w:val="nil"/>
              <w:bottom w:val="single" w:sz="8" w:space="0" w:color="auto"/>
              <w:right w:val="single" w:sz="8" w:space="0" w:color="auto"/>
            </w:tcBorders>
            <w:shd w:val="clear" w:color="auto" w:fill="auto"/>
            <w:vAlign w:val="center"/>
            <w:hideMark/>
          </w:tcPr>
          <w:p w14:paraId="140DF1C8" w14:textId="5B8CF034"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1019,6</w:t>
            </w:r>
          </w:p>
        </w:tc>
        <w:tc>
          <w:tcPr>
            <w:tcW w:w="841" w:type="dxa"/>
            <w:tcBorders>
              <w:top w:val="nil"/>
              <w:left w:val="nil"/>
              <w:bottom w:val="single" w:sz="8" w:space="0" w:color="auto"/>
              <w:right w:val="nil"/>
            </w:tcBorders>
            <w:shd w:val="clear" w:color="auto" w:fill="auto"/>
            <w:vAlign w:val="center"/>
            <w:hideMark/>
          </w:tcPr>
          <w:p w14:paraId="76013036" w14:textId="028AE815"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6A38E6A" w14:textId="6D0AC9DF"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6B9B49A7" w14:textId="6613295E"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F658102" w14:textId="4EA46109"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4371,1</w:t>
            </w:r>
          </w:p>
        </w:tc>
      </w:tr>
      <w:tr w:rsidR="00573BB8" w:rsidRPr="00573BB8" w14:paraId="37313975" w14:textId="77777777" w:rsidTr="006D2EBA">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7CAD86FA" w14:textId="77777777" w:rsidR="004D4DC5" w:rsidRPr="00573BB8" w:rsidRDefault="004D4DC5" w:rsidP="0046350A">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28202A92" w14:textId="77777777" w:rsidR="004D4DC5" w:rsidRPr="00573BB8" w:rsidRDefault="004D4DC5"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750DDF5A" w14:textId="1438D199" w:rsidR="004D4DC5" w:rsidRPr="00573BB8" w:rsidRDefault="004D4DC5"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303E885E" w14:textId="4FC9949F" w:rsidR="004D4DC5" w:rsidRPr="00573BB8" w:rsidRDefault="004D4DC5"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6A023D9C" w14:textId="018E6F95" w:rsidR="004D4DC5" w:rsidRPr="00573BB8" w:rsidRDefault="004D4DC5"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7302841A" w14:textId="3D9B2C43" w:rsidR="004D4DC5" w:rsidRPr="00573BB8" w:rsidRDefault="004D4DC5"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tcPr>
          <w:p w14:paraId="4292D201" w14:textId="04FDE25B"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158F543F" w14:textId="1AE172A3"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69FAD3C" w14:textId="55F785D2"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26C5A10D" w14:textId="13D5A262"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06C049CA" w14:textId="05C33BF5"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19DB8A99" w14:textId="2DDFDBE1"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1660DC9C" w14:textId="00031139"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1CFC1C06" w14:textId="0B5F997F"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w:t>
            </w:r>
          </w:p>
        </w:tc>
        <w:tc>
          <w:tcPr>
            <w:tcW w:w="841" w:type="dxa"/>
            <w:tcBorders>
              <w:top w:val="nil"/>
              <w:left w:val="nil"/>
              <w:bottom w:val="single" w:sz="8" w:space="0" w:color="auto"/>
              <w:right w:val="nil"/>
            </w:tcBorders>
            <w:shd w:val="clear" w:color="auto" w:fill="auto"/>
            <w:vAlign w:val="center"/>
          </w:tcPr>
          <w:p w14:paraId="0ECBD35F" w14:textId="64A18B23"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543</w:t>
            </w:r>
          </w:p>
        </w:tc>
        <w:tc>
          <w:tcPr>
            <w:tcW w:w="860" w:type="dxa"/>
            <w:tcBorders>
              <w:top w:val="nil"/>
              <w:left w:val="single" w:sz="4" w:space="0" w:color="auto"/>
              <w:bottom w:val="single" w:sz="4" w:space="0" w:color="auto"/>
              <w:right w:val="single" w:sz="4" w:space="0" w:color="auto"/>
            </w:tcBorders>
            <w:shd w:val="clear" w:color="auto" w:fill="auto"/>
            <w:vAlign w:val="center"/>
          </w:tcPr>
          <w:p w14:paraId="3C789809" w14:textId="4334CD7D"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543</w:t>
            </w:r>
          </w:p>
        </w:tc>
        <w:tc>
          <w:tcPr>
            <w:tcW w:w="831" w:type="dxa"/>
            <w:tcBorders>
              <w:top w:val="nil"/>
              <w:left w:val="nil"/>
              <w:bottom w:val="single" w:sz="4" w:space="0" w:color="auto"/>
              <w:right w:val="single" w:sz="4" w:space="0" w:color="auto"/>
            </w:tcBorders>
            <w:shd w:val="clear" w:color="auto" w:fill="auto"/>
            <w:vAlign w:val="center"/>
          </w:tcPr>
          <w:p w14:paraId="796D77C5" w14:textId="125DA4A3"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543</w:t>
            </w:r>
          </w:p>
        </w:tc>
        <w:tc>
          <w:tcPr>
            <w:tcW w:w="922" w:type="dxa"/>
            <w:tcBorders>
              <w:top w:val="single" w:sz="8" w:space="0" w:color="auto"/>
              <w:left w:val="nil"/>
              <w:bottom w:val="single" w:sz="8" w:space="0" w:color="auto"/>
              <w:right w:val="single" w:sz="8" w:space="0" w:color="000000"/>
            </w:tcBorders>
            <w:shd w:val="clear" w:color="auto" w:fill="auto"/>
            <w:vAlign w:val="center"/>
          </w:tcPr>
          <w:p w14:paraId="7798ACFC" w14:textId="062C8F19" w:rsidR="004D4DC5" w:rsidRPr="00573BB8" w:rsidRDefault="004D4DC5"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1629</w:t>
            </w:r>
          </w:p>
        </w:tc>
      </w:tr>
      <w:tr w:rsidR="00573BB8" w:rsidRPr="00573BB8" w14:paraId="7E46668E"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557C78F"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по содержанию имущества</w:t>
            </w:r>
          </w:p>
        </w:tc>
        <w:tc>
          <w:tcPr>
            <w:tcW w:w="1134" w:type="dxa"/>
            <w:vMerge/>
            <w:tcBorders>
              <w:top w:val="nil"/>
              <w:left w:val="single" w:sz="8" w:space="0" w:color="auto"/>
              <w:bottom w:val="single" w:sz="4" w:space="0" w:color="000000"/>
              <w:right w:val="single" w:sz="8" w:space="0" w:color="auto"/>
            </w:tcBorders>
            <w:vAlign w:val="center"/>
            <w:hideMark/>
          </w:tcPr>
          <w:p w14:paraId="238F9556"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660DCA8"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CFDFFC2"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7499071"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C370628"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5F414D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FD0033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22,60</w:t>
            </w:r>
          </w:p>
        </w:tc>
        <w:tc>
          <w:tcPr>
            <w:tcW w:w="780" w:type="dxa"/>
            <w:tcBorders>
              <w:top w:val="nil"/>
              <w:left w:val="nil"/>
              <w:bottom w:val="single" w:sz="8" w:space="0" w:color="auto"/>
              <w:right w:val="single" w:sz="8" w:space="0" w:color="auto"/>
            </w:tcBorders>
            <w:shd w:val="clear" w:color="auto" w:fill="auto"/>
            <w:vAlign w:val="center"/>
            <w:hideMark/>
          </w:tcPr>
          <w:p w14:paraId="4A18855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9C10A9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DC0197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D9E0FE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33D4B56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240424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763C76E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8AABAE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18D16D9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564FCE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22,60</w:t>
            </w:r>
          </w:p>
        </w:tc>
      </w:tr>
      <w:tr w:rsidR="00573BB8" w:rsidRPr="00573BB8" w14:paraId="7862437A"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DD94A79"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расходы</w:t>
            </w:r>
          </w:p>
        </w:tc>
        <w:tc>
          <w:tcPr>
            <w:tcW w:w="1134" w:type="dxa"/>
            <w:vMerge/>
            <w:tcBorders>
              <w:top w:val="nil"/>
              <w:left w:val="single" w:sz="8" w:space="0" w:color="auto"/>
              <w:bottom w:val="single" w:sz="4" w:space="0" w:color="000000"/>
              <w:right w:val="single" w:sz="8" w:space="0" w:color="auto"/>
            </w:tcBorders>
            <w:vAlign w:val="center"/>
            <w:hideMark/>
          </w:tcPr>
          <w:p w14:paraId="440AEB95"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1FC950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1EF49CD"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3EEFFE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12DD5217"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4FA2F3C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17,10</w:t>
            </w:r>
          </w:p>
        </w:tc>
        <w:tc>
          <w:tcPr>
            <w:tcW w:w="780" w:type="dxa"/>
            <w:tcBorders>
              <w:top w:val="nil"/>
              <w:left w:val="nil"/>
              <w:bottom w:val="single" w:sz="8" w:space="0" w:color="auto"/>
              <w:right w:val="single" w:sz="8" w:space="0" w:color="auto"/>
            </w:tcBorders>
            <w:shd w:val="clear" w:color="auto" w:fill="auto"/>
            <w:vAlign w:val="center"/>
            <w:hideMark/>
          </w:tcPr>
          <w:p w14:paraId="396FE93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30,93</w:t>
            </w:r>
          </w:p>
        </w:tc>
        <w:tc>
          <w:tcPr>
            <w:tcW w:w="780" w:type="dxa"/>
            <w:tcBorders>
              <w:top w:val="nil"/>
              <w:left w:val="nil"/>
              <w:bottom w:val="single" w:sz="8" w:space="0" w:color="auto"/>
              <w:right w:val="single" w:sz="8" w:space="0" w:color="auto"/>
            </w:tcBorders>
            <w:shd w:val="clear" w:color="auto" w:fill="auto"/>
            <w:vAlign w:val="center"/>
            <w:hideMark/>
          </w:tcPr>
          <w:p w14:paraId="1552085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171,92</w:t>
            </w:r>
          </w:p>
        </w:tc>
        <w:tc>
          <w:tcPr>
            <w:tcW w:w="835" w:type="dxa"/>
            <w:tcBorders>
              <w:top w:val="nil"/>
              <w:left w:val="nil"/>
              <w:bottom w:val="single" w:sz="8" w:space="0" w:color="auto"/>
              <w:right w:val="single" w:sz="8" w:space="0" w:color="auto"/>
            </w:tcBorders>
            <w:shd w:val="clear" w:color="auto" w:fill="auto"/>
            <w:vAlign w:val="center"/>
            <w:hideMark/>
          </w:tcPr>
          <w:p w14:paraId="0715ED8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F45652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5446433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268E4C4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3C1241AD" w14:textId="3671C384" w:rsidR="0046350A" w:rsidRPr="00573BB8" w:rsidRDefault="00E1694B"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829</w:t>
            </w:r>
          </w:p>
        </w:tc>
        <w:tc>
          <w:tcPr>
            <w:tcW w:w="841" w:type="dxa"/>
            <w:tcBorders>
              <w:top w:val="nil"/>
              <w:left w:val="nil"/>
              <w:bottom w:val="single" w:sz="8" w:space="0" w:color="auto"/>
              <w:right w:val="nil"/>
            </w:tcBorders>
            <w:shd w:val="clear" w:color="auto" w:fill="auto"/>
            <w:vAlign w:val="center"/>
            <w:hideMark/>
          </w:tcPr>
          <w:p w14:paraId="236E4E8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9C88D1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7DD91CE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D3654DC" w14:textId="1809BACB" w:rsidR="0046350A" w:rsidRPr="00573BB8" w:rsidRDefault="00E1694B"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1048,95</w:t>
            </w:r>
          </w:p>
        </w:tc>
      </w:tr>
      <w:tr w:rsidR="00573BB8" w:rsidRPr="00573BB8" w14:paraId="153EC2FA"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CC38B11"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1134" w:type="dxa"/>
            <w:vMerge/>
            <w:tcBorders>
              <w:top w:val="nil"/>
              <w:left w:val="single" w:sz="8" w:space="0" w:color="auto"/>
              <w:bottom w:val="single" w:sz="4" w:space="0" w:color="000000"/>
              <w:right w:val="single" w:sz="8" w:space="0" w:color="auto"/>
            </w:tcBorders>
            <w:vAlign w:val="center"/>
            <w:hideMark/>
          </w:tcPr>
          <w:p w14:paraId="24BAECCF"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321B8EC0"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6403583"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851D3A8"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631B18C"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B74EF5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00EF89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348,00</w:t>
            </w:r>
          </w:p>
        </w:tc>
        <w:tc>
          <w:tcPr>
            <w:tcW w:w="780" w:type="dxa"/>
            <w:tcBorders>
              <w:top w:val="nil"/>
              <w:left w:val="nil"/>
              <w:bottom w:val="single" w:sz="8" w:space="0" w:color="auto"/>
              <w:right w:val="single" w:sz="8" w:space="0" w:color="auto"/>
            </w:tcBorders>
            <w:shd w:val="clear" w:color="auto" w:fill="auto"/>
            <w:vAlign w:val="center"/>
            <w:hideMark/>
          </w:tcPr>
          <w:p w14:paraId="296432E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040133D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D2E7ED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3BC5FA9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352B5AE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B4C41C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1783C5D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54A519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7F29622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1A6560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348,00</w:t>
            </w:r>
          </w:p>
        </w:tc>
      </w:tr>
      <w:tr w:rsidR="00573BB8" w:rsidRPr="00573BB8" w14:paraId="50974F46"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3CABD79"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основных средств</w:t>
            </w:r>
          </w:p>
        </w:tc>
        <w:tc>
          <w:tcPr>
            <w:tcW w:w="1134" w:type="dxa"/>
            <w:vMerge/>
            <w:tcBorders>
              <w:top w:val="nil"/>
              <w:left w:val="single" w:sz="8" w:space="0" w:color="auto"/>
              <w:bottom w:val="single" w:sz="4" w:space="0" w:color="000000"/>
              <w:right w:val="single" w:sz="8" w:space="0" w:color="auto"/>
            </w:tcBorders>
            <w:vAlign w:val="center"/>
            <w:hideMark/>
          </w:tcPr>
          <w:p w14:paraId="33D39DD4"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85AA3C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84B1537"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379B0BA"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4E7DAFE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46D3079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8D611C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13,50</w:t>
            </w:r>
          </w:p>
        </w:tc>
        <w:tc>
          <w:tcPr>
            <w:tcW w:w="780" w:type="dxa"/>
            <w:tcBorders>
              <w:top w:val="nil"/>
              <w:left w:val="nil"/>
              <w:bottom w:val="single" w:sz="8" w:space="0" w:color="auto"/>
              <w:right w:val="single" w:sz="8" w:space="0" w:color="auto"/>
            </w:tcBorders>
            <w:shd w:val="clear" w:color="auto" w:fill="auto"/>
            <w:vAlign w:val="center"/>
            <w:hideMark/>
          </w:tcPr>
          <w:p w14:paraId="3775D44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3E5E0D8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939A41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35830E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195A3E5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3615FFF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0508C22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C0E1B5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43B3D5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6FACBB3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13,50</w:t>
            </w:r>
          </w:p>
        </w:tc>
      </w:tr>
      <w:tr w:rsidR="00573BB8" w:rsidRPr="00573BB8" w14:paraId="0E7576BC"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7C91B0D"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Социальное обеспечение и иные выплаты населению</w:t>
            </w:r>
          </w:p>
        </w:tc>
        <w:tc>
          <w:tcPr>
            <w:tcW w:w="1134" w:type="dxa"/>
            <w:vMerge/>
            <w:tcBorders>
              <w:top w:val="nil"/>
              <w:left w:val="single" w:sz="8" w:space="0" w:color="auto"/>
              <w:bottom w:val="single" w:sz="4" w:space="0" w:color="000000"/>
              <w:right w:val="single" w:sz="8" w:space="0" w:color="auto"/>
            </w:tcBorders>
            <w:vAlign w:val="center"/>
            <w:hideMark/>
          </w:tcPr>
          <w:p w14:paraId="591FADC5"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2F5A358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2C5845E"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E73E6A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1F65ADE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820" w:type="dxa"/>
            <w:tcBorders>
              <w:top w:val="nil"/>
              <w:left w:val="nil"/>
              <w:bottom w:val="single" w:sz="8" w:space="0" w:color="auto"/>
              <w:right w:val="single" w:sz="8" w:space="0" w:color="auto"/>
            </w:tcBorders>
            <w:shd w:val="clear" w:color="auto" w:fill="auto"/>
            <w:vAlign w:val="center"/>
            <w:hideMark/>
          </w:tcPr>
          <w:p w14:paraId="1ACE3B9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4D09ED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26A848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4B6B3AE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BC0C16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56,40</w:t>
            </w:r>
          </w:p>
        </w:tc>
        <w:tc>
          <w:tcPr>
            <w:tcW w:w="880" w:type="dxa"/>
            <w:tcBorders>
              <w:top w:val="nil"/>
              <w:left w:val="nil"/>
              <w:bottom w:val="single" w:sz="8" w:space="0" w:color="auto"/>
              <w:right w:val="single" w:sz="8" w:space="0" w:color="auto"/>
            </w:tcBorders>
            <w:shd w:val="clear" w:color="auto" w:fill="auto"/>
            <w:vAlign w:val="center"/>
            <w:hideMark/>
          </w:tcPr>
          <w:p w14:paraId="5CC7C64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770EB7C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AAC742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14EFEA2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2F5F38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408BEEA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34EBB5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56,40</w:t>
            </w:r>
          </w:p>
        </w:tc>
      </w:tr>
      <w:tr w:rsidR="00573BB8" w:rsidRPr="00573BB8" w14:paraId="2918A836" w14:textId="77777777" w:rsidTr="0046350A">
        <w:trPr>
          <w:trHeight w:val="420"/>
        </w:trPr>
        <w:tc>
          <w:tcPr>
            <w:tcW w:w="1616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4B58CF61" w14:textId="77777777" w:rsidR="0046350A" w:rsidRPr="00573BB8" w:rsidRDefault="0046350A" w:rsidP="0046350A">
            <w:pPr>
              <w:rPr>
                <w:rFonts w:ascii="Times New Roman" w:hAnsi="Times New Roman"/>
                <w:b/>
                <w:bCs/>
                <w:color w:val="000000" w:themeColor="text1"/>
                <w:sz w:val="16"/>
                <w:szCs w:val="16"/>
                <w:lang w:eastAsia="ru-RU"/>
              </w:rPr>
            </w:pPr>
            <w:r w:rsidRPr="00573BB8">
              <w:rPr>
                <w:rFonts w:ascii="Times New Roman" w:hAnsi="Times New Roman"/>
                <w:b/>
                <w:bCs/>
                <w:color w:val="000000" w:themeColor="text1"/>
                <w:sz w:val="16"/>
                <w:szCs w:val="16"/>
                <w:lang w:eastAsia="ru-RU"/>
              </w:rPr>
              <w:t>Мероприятие 2 Обеспечение деятельности ЕДДС.</w:t>
            </w:r>
          </w:p>
        </w:tc>
      </w:tr>
      <w:tr w:rsidR="00573BB8" w:rsidRPr="00573BB8" w14:paraId="12D69B15" w14:textId="77777777" w:rsidTr="001935B3">
        <w:trPr>
          <w:trHeight w:val="1083"/>
        </w:trPr>
        <w:tc>
          <w:tcPr>
            <w:tcW w:w="2552" w:type="dxa"/>
            <w:vMerge w:val="restart"/>
            <w:tcBorders>
              <w:top w:val="nil"/>
              <w:left w:val="single" w:sz="8" w:space="0" w:color="auto"/>
              <w:right w:val="single" w:sz="8" w:space="0" w:color="auto"/>
            </w:tcBorders>
            <w:shd w:val="clear" w:color="auto" w:fill="auto"/>
            <w:vAlign w:val="center"/>
            <w:hideMark/>
          </w:tcPr>
          <w:p w14:paraId="31F9EFA4" w14:textId="77777777" w:rsidR="008546DE" w:rsidRPr="00573BB8" w:rsidRDefault="008546DE"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43FE9128" w14:textId="38658E10" w:rsidR="008546DE" w:rsidRPr="00573BB8" w:rsidRDefault="008546DE" w:rsidP="008546D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2B07C5C5" w14:textId="643AD4C1" w:rsidR="008546DE" w:rsidRPr="00573BB8" w:rsidRDefault="008546DE" w:rsidP="008546DE">
            <w:pPr>
              <w:rPr>
                <w:rFonts w:ascii="Times New Roman" w:hAnsi="Times New Roman"/>
                <w:color w:val="000000" w:themeColor="text1"/>
                <w:sz w:val="16"/>
                <w:szCs w:val="16"/>
                <w:lang w:eastAsia="ru-RU"/>
              </w:rPr>
            </w:pPr>
          </w:p>
          <w:p w14:paraId="4000E72D" w14:textId="709E04F1" w:rsidR="008546DE" w:rsidRPr="00573BB8" w:rsidRDefault="008546DE" w:rsidP="008546D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1BDD92D0" w14:textId="6E78D9AB" w:rsidR="008546DE" w:rsidRPr="00573BB8" w:rsidRDefault="008546DE" w:rsidP="008546DE">
            <w:pPr>
              <w:rPr>
                <w:rFonts w:ascii="Times New Roman" w:hAnsi="Times New Roman"/>
                <w:color w:val="000000" w:themeColor="text1"/>
                <w:sz w:val="16"/>
                <w:szCs w:val="16"/>
                <w:lang w:eastAsia="ru-RU"/>
              </w:rPr>
            </w:pPr>
          </w:p>
          <w:p w14:paraId="2D436943" w14:textId="0E29F7CD" w:rsidR="00D656E6" w:rsidRPr="00573BB8" w:rsidRDefault="00D656E6" w:rsidP="008546DE">
            <w:pPr>
              <w:rPr>
                <w:rFonts w:ascii="Times New Roman" w:hAnsi="Times New Roman"/>
                <w:color w:val="000000" w:themeColor="text1"/>
                <w:sz w:val="16"/>
                <w:szCs w:val="16"/>
                <w:lang w:eastAsia="ru-RU"/>
              </w:rPr>
            </w:pPr>
          </w:p>
          <w:p w14:paraId="7B141962" w14:textId="4D1EC15B" w:rsidR="00D656E6" w:rsidRPr="00573BB8" w:rsidRDefault="00D656E6" w:rsidP="008546DE">
            <w:pPr>
              <w:rPr>
                <w:rFonts w:ascii="Times New Roman" w:hAnsi="Times New Roman"/>
                <w:color w:val="000000" w:themeColor="text1"/>
                <w:sz w:val="16"/>
                <w:szCs w:val="16"/>
                <w:lang w:eastAsia="ru-RU"/>
              </w:rPr>
            </w:pPr>
          </w:p>
          <w:p w14:paraId="2FECAA88" w14:textId="25570185" w:rsidR="00D656E6" w:rsidRPr="00573BB8" w:rsidRDefault="00D656E6" w:rsidP="008546DE">
            <w:pPr>
              <w:rPr>
                <w:rFonts w:ascii="Times New Roman" w:hAnsi="Times New Roman"/>
                <w:color w:val="000000" w:themeColor="text1"/>
                <w:sz w:val="16"/>
                <w:szCs w:val="16"/>
                <w:lang w:eastAsia="ru-RU"/>
              </w:rPr>
            </w:pPr>
          </w:p>
          <w:p w14:paraId="15E20431" w14:textId="1AC77A1C" w:rsidR="00D656E6" w:rsidRPr="00573BB8" w:rsidRDefault="00D656E6" w:rsidP="008546DE">
            <w:pPr>
              <w:rPr>
                <w:rFonts w:ascii="Times New Roman" w:hAnsi="Times New Roman"/>
                <w:color w:val="000000" w:themeColor="text1"/>
                <w:sz w:val="16"/>
                <w:szCs w:val="16"/>
                <w:lang w:eastAsia="ru-RU"/>
              </w:rPr>
            </w:pPr>
          </w:p>
          <w:p w14:paraId="71A44163" w14:textId="456D5C2A" w:rsidR="00D656E6" w:rsidRPr="00573BB8" w:rsidRDefault="00D656E6" w:rsidP="008546DE">
            <w:pPr>
              <w:rPr>
                <w:rFonts w:ascii="Times New Roman" w:hAnsi="Times New Roman"/>
                <w:color w:val="000000" w:themeColor="text1"/>
                <w:sz w:val="16"/>
                <w:szCs w:val="16"/>
                <w:lang w:eastAsia="ru-RU"/>
              </w:rPr>
            </w:pPr>
          </w:p>
          <w:p w14:paraId="0F759200" w14:textId="2C6EBC34" w:rsidR="00D656E6" w:rsidRPr="00573BB8" w:rsidRDefault="00D656E6" w:rsidP="008546DE">
            <w:pPr>
              <w:rPr>
                <w:rFonts w:ascii="Times New Roman" w:hAnsi="Times New Roman"/>
                <w:color w:val="000000" w:themeColor="text1"/>
                <w:sz w:val="16"/>
                <w:szCs w:val="16"/>
                <w:lang w:eastAsia="ru-RU"/>
              </w:rPr>
            </w:pPr>
          </w:p>
          <w:p w14:paraId="2F36E531" w14:textId="68035B85" w:rsidR="00D656E6" w:rsidRPr="00573BB8" w:rsidRDefault="00D656E6" w:rsidP="008546DE">
            <w:pPr>
              <w:rPr>
                <w:rFonts w:ascii="Times New Roman" w:hAnsi="Times New Roman"/>
                <w:color w:val="000000" w:themeColor="text1"/>
                <w:sz w:val="16"/>
                <w:szCs w:val="16"/>
                <w:lang w:eastAsia="ru-RU"/>
              </w:rPr>
            </w:pPr>
          </w:p>
          <w:p w14:paraId="63DAEB89" w14:textId="608AC806" w:rsidR="00D656E6" w:rsidRPr="00573BB8" w:rsidRDefault="00D656E6" w:rsidP="008546DE">
            <w:pPr>
              <w:rPr>
                <w:rFonts w:ascii="Times New Roman" w:hAnsi="Times New Roman"/>
                <w:color w:val="000000" w:themeColor="text1"/>
                <w:sz w:val="16"/>
                <w:szCs w:val="16"/>
                <w:lang w:eastAsia="ru-RU"/>
              </w:rPr>
            </w:pPr>
          </w:p>
          <w:p w14:paraId="4728858A" w14:textId="7897E688" w:rsidR="00D656E6" w:rsidRPr="00573BB8" w:rsidRDefault="00D656E6" w:rsidP="008546DE">
            <w:pPr>
              <w:rPr>
                <w:rFonts w:ascii="Times New Roman" w:hAnsi="Times New Roman"/>
                <w:color w:val="000000" w:themeColor="text1"/>
                <w:sz w:val="16"/>
                <w:szCs w:val="16"/>
                <w:lang w:eastAsia="ru-RU"/>
              </w:rPr>
            </w:pPr>
          </w:p>
          <w:p w14:paraId="7673E2B8" w14:textId="56CD9BA9" w:rsidR="00D656E6" w:rsidRPr="00573BB8" w:rsidRDefault="00D656E6" w:rsidP="008546DE">
            <w:pPr>
              <w:rPr>
                <w:rFonts w:ascii="Times New Roman" w:hAnsi="Times New Roman"/>
                <w:color w:val="000000" w:themeColor="text1"/>
                <w:sz w:val="16"/>
                <w:szCs w:val="16"/>
                <w:lang w:eastAsia="ru-RU"/>
              </w:rPr>
            </w:pPr>
          </w:p>
          <w:p w14:paraId="28D9951D" w14:textId="3E3A3088" w:rsidR="00D656E6" w:rsidRPr="00573BB8" w:rsidRDefault="00D656E6" w:rsidP="008546DE">
            <w:pPr>
              <w:rPr>
                <w:rFonts w:ascii="Times New Roman" w:hAnsi="Times New Roman"/>
                <w:color w:val="000000" w:themeColor="text1"/>
                <w:sz w:val="16"/>
                <w:szCs w:val="16"/>
                <w:lang w:eastAsia="ru-RU"/>
              </w:rPr>
            </w:pPr>
          </w:p>
          <w:p w14:paraId="5964B7AF" w14:textId="07E78C18" w:rsidR="00D656E6" w:rsidRPr="00573BB8" w:rsidRDefault="00D656E6" w:rsidP="008546DE">
            <w:pPr>
              <w:rPr>
                <w:rFonts w:ascii="Times New Roman" w:hAnsi="Times New Roman"/>
                <w:color w:val="000000" w:themeColor="text1"/>
                <w:sz w:val="16"/>
                <w:szCs w:val="16"/>
                <w:lang w:eastAsia="ru-RU"/>
              </w:rPr>
            </w:pPr>
          </w:p>
          <w:p w14:paraId="58F62E30" w14:textId="7756CD7D" w:rsidR="00D656E6" w:rsidRPr="00573BB8" w:rsidRDefault="00D656E6" w:rsidP="008546DE">
            <w:pPr>
              <w:rPr>
                <w:rFonts w:ascii="Times New Roman" w:hAnsi="Times New Roman"/>
                <w:color w:val="000000" w:themeColor="text1"/>
                <w:sz w:val="16"/>
                <w:szCs w:val="16"/>
                <w:lang w:eastAsia="ru-RU"/>
              </w:rPr>
            </w:pPr>
          </w:p>
          <w:p w14:paraId="58161D62" w14:textId="637224DF" w:rsidR="00D656E6" w:rsidRPr="00573BB8" w:rsidRDefault="00D656E6" w:rsidP="008546DE">
            <w:pPr>
              <w:rPr>
                <w:rFonts w:ascii="Times New Roman" w:hAnsi="Times New Roman"/>
                <w:color w:val="000000" w:themeColor="text1"/>
                <w:sz w:val="16"/>
                <w:szCs w:val="16"/>
                <w:lang w:eastAsia="ru-RU"/>
              </w:rPr>
            </w:pPr>
          </w:p>
          <w:p w14:paraId="2CFD6AE9" w14:textId="10FB35B4" w:rsidR="00D656E6" w:rsidRPr="00573BB8" w:rsidRDefault="00D656E6" w:rsidP="008546DE">
            <w:pPr>
              <w:rPr>
                <w:rFonts w:ascii="Times New Roman" w:hAnsi="Times New Roman"/>
                <w:color w:val="000000" w:themeColor="text1"/>
                <w:sz w:val="16"/>
                <w:szCs w:val="16"/>
                <w:lang w:eastAsia="ru-RU"/>
              </w:rPr>
            </w:pPr>
          </w:p>
          <w:p w14:paraId="1047F1B1" w14:textId="330FC8BA" w:rsidR="00D656E6" w:rsidRPr="00573BB8" w:rsidRDefault="00D656E6" w:rsidP="008546DE">
            <w:pPr>
              <w:rPr>
                <w:rFonts w:ascii="Times New Roman" w:hAnsi="Times New Roman"/>
                <w:color w:val="000000" w:themeColor="text1"/>
                <w:sz w:val="16"/>
                <w:szCs w:val="16"/>
                <w:lang w:eastAsia="ru-RU"/>
              </w:rPr>
            </w:pPr>
          </w:p>
          <w:p w14:paraId="7F944E99" w14:textId="77984B46" w:rsidR="00D656E6" w:rsidRPr="00573BB8" w:rsidRDefault="00D656E6" w:rsidP="008546DE">
            <w:pPr>
              <w:rPr>
                <w:rFonts w:ascii="Times New Roman" w:hAnsi="Times New Roman"/>
                <w:color w:val="000000" w:themeColor="text1"/>
                <w:sz w:val="16"/>
                <w:szCs w:val="16"/>
                <w:lang w:eastAsia="ru-RU"/>
              </w:rPr>
            </w:pPr>
          </w:p>
          <w:p w14:paraId="288CBAD6" w14:textId="39E867B4" w:rsidR="00D656E6" w:rsidRPr="00573BB8" w:rsidRDefault="00D656E6" w:rsidP="008546DE">
            <w:pPr>
              <w:rPr>
                <w:rFonts w:ascii="Times New Roman" w:hAnsi="Times New Roman"/>
                <w:color w:val="000000" w:themeColor="text1"/>
                <w:sz w:val="16"/>
                <w:szCs w:val="16"/>
                <w:lang w:eastAsia="ru-RU"/>
              </w:rPr>
            </w:pPr>
          </w:p>
          <w:p w14:paraId="23DF3491" w14:textId="44F05FCA" w:rsidR="00D656E6" w:rsidRPr="00573BB8" w:rsidRDefault="00D656E6" w:rsidP="008546DE">
            <w:pPr>
              <w:rPr>
                <w:rFonts w:ascii="Times New Roman" w:hAnsi="Times New Roman"/>
                <w:color w:val="000000" w:themeColor="text1"/>
                <w:sz w:val="16"/>
                <w:szCs w:val="16"/>
                <w:lang w:eastAsia="ru-RU"/>
              </w:rPr>
            </w:pPr>
          </w:p>
          <w:p w14:paraId="54979C4D" w14:textId="57542098" w:rsidR="00D656E6" w:rsidRPr="00573BB8" w:rsidRDefault="00D656E6" w:rsidP="008546DE">
            <w:pPr>
              <w:rPr>
                <w:rFonts w:ascii="Times New Roman" w:hAnsi="Times New Roman"/>
                <w:color w:val="000000" w:themeColor="text1"/>
                <w:sz w:val="16"/>
                <w:szCs w:val="16"/>
                <w:lang w:eastAsia="ru-RU"/>
              </w:rPr>
            </w:pPr>
          </w:p>
          <w:p w14:paraId="51735344" w14:textId="504E2EB2" w:rsidR="00D656E6" w:rsidRPr="00573BB8" w:rsidRDefault="00D656E6" w:rsidP="008546DE">
            <w:pPr>
              <w:rPr>
                <w:rFonts w:ascii="Times New Roman" w:hAnsi="Times New Roman"/>
                <w:color w:val="000000" w:themeColor="text1"/>
                <w:sz w:val="16"/>
                <w:szCs w:val="16"/>
                <w:lang w:eastAsia="ru-RU"/>
              </w:rPr>
            </w:pPr>
          </w:p>
          <w:p w14:paraId="62623815" w14:textId="6D0E5A2A" w:rsidR="00D656E6" w:rsidRPr="00573BB8" w:rsidRDefault="00D656E6" w:rsidP="008546DE">
            <w:pPr>
              <w:rPr>
                <w:rFonts w:ascii="Times New Roman" w:hAnsi="Times New Roman"/>
                <w:color w:val="000000" w:themeColor="text1"/>
                <w:sz w:val="16"/>
                <w:szCs w:val="16"/>
                <w:lang w:eastAsia="ru-RU"/>
              </w:rPr>
            </w:pPr>
          </w:p>
          <w:p w14:paraId="5AA5E39C" w14:textId="2919B64F" w:rsidR="00D656E6" w:rsidRPr="00573BB8" w:rsidRDefault="00D656E6" w:rsidP="008546DE">
            <w:pPr>
              <w:rPr>
                <w:rFonts w:ascii="Times New Roman" w:hAnsi="Times New Roman"/>
                <w:color w:val="000000" w:themeColor="text1"/>
                <w:sz w:val="16"/>
                <w:szCs w:val="16"/>
                <w:lang w:eastAsia="ru-RU"/>
              </w:rPr>
            </w:pPr>
          </w:p>
          <w:p w14:paraId="5A73B7FC" w14:textId="66D369B2" w:rsidR="00D656E6" w:rsidRPr="00573BB8" w:rsidRDefault="00D656E6" w:rsidP="008546D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w:t>
            </w:r>
          </w:p>
          <w:p w14:paraId="578ACC2C" w14:textId="02C78D27" w:rsidR="00B82291" w:rsidRPr="00573BB8" w:rsidRDefault="00B82291" w:rsidP="008546DE">
            <w:pPr>
              <w:rPr>
                <w:rFonts w:ascii="Times New Roman" w:hAnsi="Times New Roman"/>
                <w:color w:val="000000" w:themeColor="text1"/>
                <w:sz w:val="16"/>
                <w:szCs w:val="16"/>
                <w:lang w:eastAsia="ru-RU"/>
              </w:rPr>
            </w:pPr>
          </w:p>
          <w:p w14:paraId="3C7ECA7D" w14:textId="672AF587" w:rsidR="00B82291" w:rsidRPr="00573BB8" w:rsidRDefault="00B82291" w:rsidP="008546DE">
            <w:pPr>
              <w:rPr>
                <w:rFonts w:ascii="Times New Roman" w:hAnsi="Times New Roman"/>
                <w:color w:val="000000" w:themeColor="text1"/>
                <w:sz w:val="16"/>
                <w:szCs w:val="16"/>
                <w:lang w:eastAsia="ru-RU"/>
              </w:rPr>
            </w:pPr>
          </w:p>
          <w:p w14:paraId="761A1DE5" w14:textId="62F9E2EF" w:rsidR="00B82291" w:rsidRPr="00573BB8" w:rsidRDefault="00B82291" w:rsidP="008546DE">
            <w:pPr>
              <w:rPr>
                <w:rFonts w:ascii="Times New Roman" w:hAnsi="Times New Roman"/>
                <w:color w:val="000000" w:themeColor="text1"/>
                <w:sz w:val="16"/>
                <w:szCs w:val="16"/>
                <w:lang w:eastAsia="ru-RU"/>
              </w:rPr>
            </w:pPr>
          </w:p>
          <w:p w14:paraId="2783D7B2" w14:textId="07F69E96" w:rsidR="00B82291" w:rsidRPr="00573BB8" w:rsidRDefault="00B82291" w:rsidP="008546DE">
            <w:pPr>
              <w:rPr>
                <w:rFonts w:ascii="Times New Roman" w:hAnsi="Times New Roman"/>
                <w:color w:val="000000" w:themeColor="text1"/>
                <w:sz w:val="16"/>
                <w:szCs w:val="16"/>
                <w:lang w:eastAsia="ru-RU"/>
              </w:rPr>
            </w:pPr>
          </w:p>
          <w:p w14:paraId="1B2E8895" w14:textId="633A766C" w:rsidR="00B82291" w:rsidRPr="00573BB8" w:rsidRDefault="00B82291" w:rsidP="008546DE">
            <w:pPr>
              <w:rPr>
                <w:rFonts w:ascii="Times New Roman" w:hAnsi="Times New Roman"/>
                <w:color w:val="000000" w:themeColor="text1"/>
                <w:sz w:val="16"/>
                <w:szCs w:val="16"/>
                <w:lang w:eastAsia="ru-RU"/>
              </w:rPr>
            </w:pPr>
          </w:p>
          <w:p w14:paraId="54DDF336" w14:textId="61C8409F" w:rsidR="00B82291" w:rsidRPr="00573BB8" w:rsidRDefault="00B82291" w:rsidP="008546DE">
            <w:pPr>
              <w:rPr>
                <w:rFonts w:ascii="Times New Roman" w:hAnsi="Times New Roman"/>
                <w:color w:val="000000" w:themeColor="text1"/>
                <w:sz w:val="16"/>
                <w:szCs w:val="16"/>
                <w:lang w:eastAsia="ru-RU"/>
              </w:rPr>
            </w:pPr>
          </w:p>
          <w:p w14:paraId="5A640414" w14:textId="49FD57D2" w:rsidR="00B82291" w:rsidRPr="00573BB8" w:rsidRDefault="00B82291" w:rsidP="008546DE">
            <w:pPr>
              <w:rPr>
                <w:rFonts w:ascii="Times New Roman" w:hAnsi="Times New Roman"/>
                <w:color w:val="000000" w:themeColor="text1"/>
                <w:sz w:val="16"/>
                <w:szCs w:val="16"/>
                <w:lang w:eastAsia="ru-RU"/>
              </w:rPr>
            </w:pPr>
          </w:p>
          <w:p w14:paraId="171EE3FD" w14:textId="171D2C71" w:rsidR="00B82291" w:rsidRPr="00573BB8" w:rsidRDefault="00B82291" w:rsidP="008546DE">
            <w:pPr>
              <w:rPr>
                <w:rFonts w:ascii="Times New Roman" w:hAnsi="Times New Roman"/>
                <w:color w:val="000000" w:themeColor="text1"/>
                <w:sz w:val="16"/>
                <w:szCs w:val="16"/>
                <w:lang w:eastAsia="ru-RU"/>
              </w:rPr>
            </w:pPr>
          </w:p>
          <w:p w14:paraId="553EA21F" w14:textId="5EDE6C81" w:rsidR="00B82291" w:rsidRPr="00573BB8" w:rsidRDefault="00B82291" w:rsidP="008546DE">
            <w:pPr>
              <w:rPr>
                <w:rFonts w:ascii="Times New Roman" w:hAnsi="Times New Roman"/>
                <w:color w:val="000000" w:themeColor="text1"/>
                <w:sz w:val="16"/>
                <w:szCs w:val="16"/>
                <w:lang w:eastAsia="ru-RU"/>
              </w:rPr>
            </w:pPr>
          </w:p>
          <w:p w14:paraId="15F58AA0" w14:textId="07D3D5F9" w:rsidR="00B82291" w:rsidRPr="00573BB8" w:rsidRDefault="00B82291" w:rsidP="008546DE">
            <w:pPr>
              <w:rPr>
                <w:rFonts w:ascii="Times New Roman" w:hAnsi="Times New Roman"/>
                <w:color w:val="000000" w:themeColor="text1"/>
                <w:sz w:val="16"/>
                <w:szCs w:val="16"/>
                <w:lang w:eastAsia="ru-RU"/>
              </w:rPr>
            </w:pPr>
          </w:p>
          <w:p w14:paraId="64C46D9F" w14:textId="5EAE677E" w:rsidR="00B82291" w:rsidRPr="00573BB8" w:rsidRDefault="00B82291" w:rsidP="008546DE">
            <w:pPr>
              <w:rPr>
                <w:rFonts w:ascii="Times New Roman" w:hAnsi="Times New Roman"/>
                <w:color w:val="000000" w:themeColor="text1"/>
                <w:sz w:val="16"/>
                <w:szCs w:val="16"/>
                <w:lang w:eastAsia="ru-RU"/>
              </w:rPr>
            </w:pPr>
          </w:p>
          <w:p w14:paraId="63C53AD7" w14:textId="206F43CB" w:rsidR="00B82291" w:rsidRPr="00573BB8" w:rsidRDefault="00B82291" w:rsidP="008546DE">
            <w:pPr>
              <w:rPr>
                <w:rFonts w:ascii="Times New Roman" w:hAnsi="Times New Roman"/>
                <w:color w:val="000000" w:themeColor="text1"/>
                <w:sz w:val="16"/>
                <w:szCs w:val="16"/>
                <w:lang w:eastAsia="ru-RU"/>
              </w:rPr>
            </w:pPr>
          </w:p>
          <w:p w14:paraId="6788759F" w14:textId="1E4C3EAA" w:rsidR="00B82291" w:rsidRPr="00573BB8" w:rsidRDefault="00B82291" w:rsidP="008546D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3C554AE" w14:textId="244E734D" w:rsidR="008546DE" w:rsidRPr="00573BB8" w:rsidRDefault="008546DE" w:rsidP="008546DE">
            <w:pPr>
              <w:rPr>
                <w:rFonts w:ascii="Times New Roman" w:hAnsi="Times New Roman"/>
                <w:color w:val="000000" w:themeColor="text1"/>
                <w:sz w:val="16"/>
                <w:szCs w:val="16"/>
                <w:lang w:eastAsia="ru-RU"/>
              </w:rPr>
            </w:pPr>
          </w:p>
          <w:p w14:paraId="70AA0D83" w14:textId="7AC8FE7B" w:rsidR="008546DE" w:rsidRPr="00573BB8" w:rsidRDefault="00B82291" w:rsidP="008546D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00AFFF04" w14:textId="7AD6F240" w:rsidR="008546DE" w:rsidRPr="00573BB8" w:rsidRDefault="008546DE" w:rsidP="008546DE">
            <w:pPr>
              <w:rPr>
                <w:rFonts w:ascii="Times New Roman" w:hAnsi="Times New Roman"/>
                <w:color w:val="000000" w:themeColor="text1"/>
                <w:sz w:val="16"/>
                <w:szCs w:val="16"/>
                <w:lang w:eastAsia="ru-RU"/>
              </w:rPr>
            </w:pPr>
          </w:p>
          <w:p w14:paraId="72D1C783" w14:textId="77777777" w:rsidR="00411B24" w:rsidRPr="00573BB8" w:rsidRDefault="00411B24" w:rsidP="008546DE">
            <w:pPr>
              <w:rPr>
                <w:rFonts w:ascii="Times New Roman" w:hAnsi="Times New Roman"/>
                <w:color w:val="000000" w:themeColor="text1"/>
                <w:sz w:val="16"/>
                <w:szCs w:val="16"/>
                <w:lang w:eastAsia="ru-RU"/>
              </w:rPr>
            </w:pPr>
          </w:p>
          <w:p w14:paraId="4A10E195" w14:textId="77777777" w:rsidR="00411B24" w:rsidRPr="00573BB8" w:rsidRDefault="00411B24" w:rsidP="008546DE">
            <w:pPr>
              <w:rPr>
                <w:rFonts w:ascii="Times New Roman" w:hAnsi="Times New Roman"/>
                <w:color w:val="000000" w:themeColor="text1"/>
                <w:sz w:val="16"/>
                <w:szCs w:val="16"/>
                <w:lang w:eastAsia="ru-RU"/>
              </w:rPr>
            </w:pPr>
          </w:p>
          <w:p w14:paraId="23186B20" w14:textId="74DFD590" w:rsidR="008546DE" w:rsidRPr="00573BB8" w:rsidRDefault="00B82291" w:rsidP="008546D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78F71D7C" w14:textId="3B3323A5" w:rsidR="008546DE" w:rsidRPr="00573BB8" w:rsidRDefault="008546DE" w:rsidP="008546DE">
            <w:pPr>
              <w:rPr>
                <w:rFonts w:ascii="Times New Roman" w:hAnsi="Times New Roman"/>
                <w:color w:val="000000" w:themeColor="text1"/>
                <w:sz w:val="16"/>
                <w:szCs w:val="16"/>
                <w:lang w:eastAsia="ru-RU"/>
              </w:rPr>
            </w:pPr>
          </w:p>
          <w:p w14:paraId="2E17CA67" w14:textId="522140ED" w:rsidR="008546DE" w:rsidRPr="00573BB8" w:rsidRDefault="00411B24" w:rsidP="008546DE">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1AF4F7D4" w14:textId="77777777" w:rsidR="008546DE" w:rsidRPr="00573BB8" w:rsidRDefault="008546DE" w:rsidP="008546DE">
            <w:pPr>
              <w:rPr>
                <w:rFonts w:ascii="Times New Roman" w:hAnsi="Times New Roman"/>
                <w:color w:val="000000" w:themeColor="text1"/>
                <w:sz w:val="16"/>
                <w:szCs w:val="16"/>
                <w:lang w:eastAsia="ru-RU"/>
              </w:rPr>
            </w:pPr>
          </w:p>
          <w:p w14:paraId="62F8ECBC" w14:textId="77777777" w:rsidR="008546DE" w:rsidRPr="00573BB8" w:rsidRDefault="008546DE" w:rsidP="008546DE">
            <w:pPr>
              <w:rPr>
                <w:rFonts w:ascii="Times New Roman" w:hAnsi="Times New Roman"/>
                <w:color w:val="000000" w:themeColor="text1"/>
                <w:sz w:val="16"/>
                <w:szCs w:val="16"/>
                <w:lang w:eastAsia="ru-RU"/>
              </w:rPr>
            </w:pPr>
          </w:p>
          <w:p w14:paraId="22FFE28E" w14:textId="77777777" w:rsidR="008546DE" w:rsidRPr="00573BB8" w:rsidRDefault="008546DE" w:rsidP="008546DE">
            <w:pPr>
              <w:rPr>
                <w:rFonts w:ascii="Times New Roman" w:hAnsi="Times New Roman"/>
                <w:color w:val="000000" w:themeColor="text1"/>
                <w:sz w:val="16"/>
                <w:szCs w:val="16"/>
                <w:lang w:eastAsia="ru-RU"/>
              </w:rPr>
            </w:pPr>
          </w:p>
          <w:p w14:paraId="099BF3BE" w14:textId="77777777" w:rsidR="008546DE" w:rsidRPr="00573BB8" w:rsidRDefault="008546DE" w:rsidP="008546DE">
            <w:pPr>
              <w:rPr>
                <w:rFonts w:ascii="Times New Roman" w:hAnsi="Times New Roman"/>
                <w:color w:val="000000" w:themeColor="text1"/>
                <w:sz w:val="16"/>
                <w:szCs w:val="16"/>
                <w:lang w:eastAsia="ru-RU"/>
              </w:rPr>
            </w:pPr>
          </w:p>
          <w:p w14:paraId="112ADF07" w14:textId="77777777" w:rsidR="008546DE" w:rsidRPr="00573BB8" w:rsidRDefault="008546DE" w:rsidP="008546DE">
            <w:pPr>
              <w:rPr>
                <w:rFonts w:ascii="Times New Roman" w:hAnsi="Times New Roman"/>
                <w:color w:val="000000" w:themeColor="text1"/>
                <w:sz w:val="16"/>
                <w:szCs w:val="16"/>
                <w:lang w:eastAsia="ru-RU"/>
              </w:rPr>
            </w:pPr>
          </w:p>
          <w:p w14:paraId="7D1D39DF" w14:textId="77777777" w:rsidR="008546DE" w:rsidRPr="00573BB8" w:rsidRDefault="008546DE" w:rsidP="008546DE">
            <w:pPr>
              <w:rPr>
                <w:rFonts w:ascii="Times New Roman" w:hAnsi="Times New Roman"/>
                <w:color w:val="000000" w:themeColor="text1"/>
                <w:sz w:val="16"/>
                <w:szCs w:val="16"/>
                <w:lang w:eastAsia="ru-RU"/>
              </w:rPr>
            </w:pPr>
          </w:p>
          <w:p w14:paraId="33FD59C3" w14:textId="77777777" w:rsidR="008546DE" w:rsidRPr="00573BB8" w:rsidRDefault="008546DE" w:rsidP="008546DE">
            <w:pPr>
              <w:rPr>
                <w:rFonts w:ascii="Times New Roman" w:hAnsi="Times New Roman"/>
                <w:color w:val="000000" w:themeColor="text1"/>
                <w:sz w:val="16"/>
                <w:szCs w:val="16"/>
                <w:lang w:eastAsia="ru-RU"/>
              </w:rPr>
            </w:pPr>
          </w:p>
          <w:p w14:paraId="799088D7" w14:textId="77777777" w:rsidR="008546DE" w:rsidRPr="00573BB8" w:rsidRDefault="008546DE" w:rsidP="008546DE">
            <w:pPr>
              <w:rPr>
                <w:rFonts w:ascii="Times New Roman" w:hAnsi="Times New Roman"/>
                <w:color w:val="000000" w:themeColor="text1"/>
                <w:sz w:val="16"/>
                <w:szCs w:val="16"/>
                <w:lang w:eastAsia="ru-RU"/>
              </w:rPr>
            </w:pPr>
          </w:p>
          <w:p w14:paraId="4E1DBADD" w14:textId="77777777" w:rsidR="008546DE" w:rsidRPr="00573BB8" w:rsidRDefault="008546DE" w:rsidP="008546DE">
            <w:pPr>
              <w:rPr>
                <w:rFonts w:ascii="Times New Roman" w:hAnsi="Times New Roman"/>
                <w:color w:val="000000" w:themeColor="text1"/>
                <w:sz w:val="16"/>
                <w:szCs w:val="16"/>
                <w:lang w:eastAsia="ru-RU"/>
              </w:rPr>
            </w:pPr>
          </w:p>
          <w:p w14:paraId="5D404825" w14:textId="77777777" w:rsidR="008546DE" w:rsidRPr="00573BB8" w:rsidRDefault="008546DE" w:rsidP="008546DE">
            <w:pPr>
              <w:rPr>
                <w:rFonts w:ascii="Times New Roman" w:hAnsi="Times New Roman"/>
                <w:color w:val="000000" w:themeColor="text1"/>
                <w:sz w:val="16"/>
                <w:szCs w:val="16"/>
                <w:lang w:eastAsia="ru-RU"/>
              </w:rPr>
            </w:pPr>
          </w:p>
          <w:p w14:paraId="14C30286" w14:textId="77777777" w:rsidR="008546DE" w:rsidRPr="00573BB8" w:rsidRDefault="008546DE" w:rsidP="008546DE">
            <w:pPr>
              <w:rPr>
                <w:rFonts w:ascii="Times New Roman" w:hAnsi="Times New Roman"/>
                <w:color w:val="000000" w:themeColor="text1"/>
                <w:sz w:val="16"/>
                <w:szCs w:val="16"/>
                <w:lang w:eastAsia="ru-RU"/>
              </w:rPr>
            </w:pPr>
          </w:p>
          <w:p w14:paraId="186A1CE3" w14:textId="77777777" w:rsidR="008546DE" w:rsidRPr="00573BB8" w:rsidRDefault="008546DE" w:rsidP="008546DE">
            <w:pPr>
              <w:rPr>
                <w:rFonts w:ascii="Times New Roman" w:hAnsi="Times New Roman"/>
                <w:color w:val="000000" w:themeColor="text1"/>
                <w:sz w:val="16"/>
                <w:szCs w:val="16"/>
                <w:lang w:eastAsia="ru-RU"/>
              </w:rPr>
            </w:pPr>
          </w:p>
          <w:p w14:paraId="4FDF4B44" w14:textId="77777777" w:rsidR="008546DE" w:rsidRPr="00573BB8" w:rsidRDefault="008546DE" w:rsidP="008546DE">
            <w:pPr>
              <w:rPr>
                <w:rFonts w:ascii="Times New Roman" w:hAnsi="Times New Roman"/>
                <w:color w:val="000000" w:themeColor="text1"/>
                <w:sz w:val="16"/>
                <w:szCs w:val="16"/>
                <w:lang w:eastAsia="ru-RU"/>
              </w:rPr>
            </w:pPr>
          </w:p>
          <w:p w14:paraId="64B2BF66" w14:textId="77777777" w:rsidR="008546DE" w:rsidRPr="00573BB8" w:rsidRDefault="008546DE" w:rsidP="008546DE">
            <w:pPr>
              <w:rPr>
                <w:rFonts w:ascii="Times New Roman" w:hAnsi="Times New Roman"/>
                <w:color w:val="000000" w:themeColor="text1"/>
                <w:sz w:val="16"/>
                <w:szCs w:val="16"/>
                <w:lang w:eastAsia="ru-RU"/>
              </w:rPr>
            </w:pPr>
          </w:p>
          <w:p w14:paraId="5C6B401E" w14:textId="4457505C" w:rsidR="008546DE" w:rsidRPr="00573BB8" w:rsidRDefault="008546DE" w:rsidP="008546DE">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9879B10" w14:textId="77777777" w:rsidR="008546DE" w:rsidRPr="00573BB8" w:rsidRDefault="008546DE"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vMerge w:val="restart"/>
            <w:tcBorders>
              <w:top w:val="nil"/>
              <w:left w:val="nil"/>
              <w:right w:val="single" w:sz="8" w:space="0" w:color="auto"/>
            </w:tcBorders>
            <w:shd w:val="clear" w:color="auto" w:fill="auto"/>
            <w:vAlign w:val="center"/>
            <w:hideMark/>
          </w:tcPr>
          <w:p w14:paraId="02547854" w14:textId="77777777" w:rsidR="008546DE" w:rsidRPr="00573BB8" w:rsidRDefault="008546DE"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D98D4E0" w14:textId="77777777" w:rsidR="008546DE" w:rsidRPr="00573BB8" w:rsidRDefault="008546DE"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6B2B9594" w14:textId="7777777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2163772" w14:textId="7777777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1 023,80</w:t>
            </w:r>
          </w:p>
        </w:tc>
        <w:tc>
          <w:tcPr>
            <w:tcW w:w="780" w:type="dxa"/>
            <w:tcBorders>
              <w:top w:val="nil"/>
              <w:left w:val="nil"/>
              <w:bottom w:val="single" w:sz="8" w:space="0" w:color="auto"/>
              <w:right w:val="single" w:sz="8" w:space="0" w:color="auto"/>
            </w:tcBorders>
            <w:shd w:val="clear" w:color="auto" w:fill="auto"/>
            <w:vAlign w:val="center"/>
            <w:hideMark/>
          </w:tcPr>
          <w:p w14:paraId="2959BA73" w14:textId="7777777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803,63</w:t>
            </w:r>
          </w:p>
        </w:tc>
        <w:tc>
          <w:tcPr>
            <w:tcW w:w="780" w:type="dxa"/>
            <w:tcBorders>
              <w:top w:val="nil"/>
              <w:left w:val="nil"/>
              <w:bottom w:val="single" w:sz="8" w:space="0" w:color="auto"/>
              <w:right w:val="single" w:sz="8" w:space="0" w:color="auto"/>
            </w:tcBorders>
            <w:shd w:val="clear" w:color="auto" w:fill="auto"/>
            <w:vAlign w:val="center"/>
            <w:hideMark/>
          </w:tcPr>
          <w:p w14:paraId="7252A3CB" w14:textId="7777777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1 077,30</w:t>
            </w:r>
          </w:p>
        </w:tc>
        <w:tc>
          <w:tcPr>
            <w:tcW w:w="835" w:type="dxa"/>
            <w:tcBorders>
              <w:top w:val="nil"/>
              <w:left w:val="nil"/>
              <w:bottom w:val="single" w:sz="8" w:space="0" w:color="auto"/>
              <w:right w:val="single" w:sz="8" w:space="0" w:color="auto"/>
            </w:tcBorders>
            <w:shd w:val="clear" w:color="auto" w:fill="auto"/>
            <w:vAlign w:val="center"/>
            <w:hideMark/>
          </w:tcPr>
          <w:p w14:paraId="6762A7AB" w14:textId="7777777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1 130,70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EC72DF3" w14:textId="7777777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2 507,00</w:t>
            </w:r>
          </w:p>
        </w:tc>
        <w:tc>
          <w:tcPr>
            <w:tcW w:w="880" w:type="dxa"/>
            <w:tcBorders>
              <w:top w:val="nil"/>
              <w:left w:val="nil"/>
              <w:bottom w:val="single" w:sz="8" w:space="0" w:color="auto"/>
              <w:right w:val="single" w:sz="8" w:space="0" w:color="auto"/>
            </w:tcBorders>
            <w:shd w:val="clear" w:color="auto" w:fill="auto"/>
            <w:vAlign w:val="center"/>
            <w:hideMark/>
          </w:tcPr>
          <w:p w14:paraId="4A3AB385" w14:textId="7777777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2 484,30</w:t>
            </w:r>
          </w:p>
        </w:tc>
        <w:tc>
          <w:tcPr>
            <w:tcW w:w="820" w:type="dxa"/>
            <w:tcBorders>
              <w:top w:val="nil"/>
              <w:left w:val="nil"/>
              <w:bottom w:val="single" w:sz="8" w:space="0" w:color="auto"/>
              <w:right w:val="single" w:sz="8" w:space="0" w:color="auto"/>
            </w:tcBorders>
            <w:shd w:val="clear" w:color="auto" w:fill="auto"/>
            <w:vAlign w:val="center"/>
            <w:hideMark/>
          </w:tcPr>
          <w:p w14:paraId="4905D2E7" w14:textId="7777777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2 593,10</w:t>
            </w:r>
          </w:p>
        </w:tc>
        <w:tc>
          <w:tcPr>
            <w:tcW w:w="849" w:type="dxa"/>
            <w:tcBorders>
              <w:top w:val="nil"/>
              <w:left w:val="nil"/>
              <w:bottom w:val="single" w:sz="8" w:space="0" w:color="auto"/>
              <w:right w:val="single" w:sz="8" w:space="0" w:color="auto"/>
            </w:tcBorders>
            <w:shd w:val="clear" w:color="auto" w:fill="auto"/>
            <w:vAlign w:val="center"/>
            <w:hideMark/>
          </w:tcPr>
          <w:p w14:paraId="7F78BCBC" w14:textId="010AB0B4"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3786,1</w:t>
            </w:r>
          </w:p>
        </w:tc>
        <w:tc>
          <w:tcPr>
            <w:tcW w:w="841" w:type="dxa"/>
            <w:tcBorders>
              <w:top w:val="nil"/>
              <w:left w:val="nil"/>
              <w:bottom w:val="single" w:sz="8" w:space="0" w:color="auto"/>
              <w:right w:val="nil"/>
            </w:tcBorders>
            <w:shd w:val="clear" w:color="auto" w:fill="auto"/>
            <w:vAlign w:val="center"/>
            <w:hideMark/>
          </w:tcPr>
          <w:p w14:paraId="55ED69D0" w14:textId="62BB7394"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0013199" w14:textId="6039AF3C"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18D876AD" w14:textId="68E84DEE"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434D9840" w14:textId="357C4103"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15405,93</w:t>
            </w:r>
          </w:p>
        </w:tc>
      </w:tr>
      <w:tr w:rsidR="00573BB8" w:rsidRPr="00573BB8" w14:paraId="65DBBB29" w14:textId="77777777" w:rsidTr="001935B3">
        <w:trPr>
          <w:trHeight w:val="1083"/>
        </w:trPr>
        <w:tc>
          <w:tcPr>
            <w:tcW w:w="2552" w:type="dxa"/>
            <w:vMerge/>
            <w:tcBorders>
              <w:left w:val="single" w:sz="8" w:space="0" w:color="auto"/>
              <w:bottom w:val="single" w:sz="8" w:space="0" w:color="auto"/>
              <w:right w:val="single" w:sz="8" w:space="0" w:color="auto"/>
            </w:tcBorders>
            <w:shd w:val="clear" w:color="auto" w:fill="auto"/>
            <w:vAlign w:val="center"/>
          </w:tcPr>
          <w:p w14:paraId="491F2533" w14:textId="77777777" w:rsidR="008546DE" w:rsidRPr="00573BB8" w:rsidRDefault="008546DE" w:rsidP="0046350A">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shd w:val="clear" w:color="auto" w:fill="auto"/>
            <w:vAlign w:val="center"/>
          </w:tcPr>
          <w:p w14:paraId="4AE301B9" w14:textId="77777777" w:rsidR="008546DE" w:rsidRPr="00573BB8" w:rsidRDefault="008546DE" w:rsidP="008546DE">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01C5FB24" w14:textId="37520A64" w:rsidR="008546DE" w:rsidRPr="00573BB8" w:rsidRDefault="008546DE"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23403AE5" w14:textId="77777777" w:rsidR="008546DE" w:rsidRPr="00573BB8" w:rsidRDefault="008546DE" w:rsidP="0046350A">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72201A1D" w14:textId="77777777" w:rsidR="008546DE" w:rsidRPr="00573BB8" w:rsidRDefault="008546DE" w:rsidP="0046350A">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5496C0D9" w14:textId="77777777" w:rsidR="008546DE" w:rsidRPr="00573BB8" w:rsidRDefault="008546DE" w:rsidP="0046350A">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3671177B" w14:textId="793092CD"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2B9E8A93" w14:textId="577CA90C"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7C36E86A" w14:textId="646E24D2"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617F217E" w14:textId="708788F8"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6534C9B2" w14:textId="1A9E758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352A9339" w14:textId="4C0F7104"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3D5EB837" w14:textId="076F9068"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75CDECE5" w14:textId="5E03931D"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78060200" w14:textId="11571307"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4225,6</w:t>
            </w:r>
          </w:p>
        </w:tc>
        <w:tc>
          <w:tcPr>
            <w:tcW w:w="860" w:type="dxa"/>
            <w:tcBorders>
              <w:top w:val="nil"/>
              <w:left w:val="single" w:sz="4" w:space="0" w:color="auto"/>
              <w:bottom w:val="single" w:sz="4" w:space="0" w:color="auto"/>
              <w:right w:val="single" w:sz="4" w:space="0" w:color="auto"/>
            </w:tcBorders>
            <w:shd w:val="clear" w:color="auto" w:fill="auto"/>
            <w:vAlign w:val="center"/>
          </w:tcPr>
          <w:p w14:paraId="1987C119" w14:textId="3850C5B9"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3969,8</w:t>
            </w:r>
          </w:p>
        </w:tc>
        <w:tc>
          <w:tcPr>
            <w:tcW w:w="831" w:type="dxa"/>
            <w:tcBorders>
              <w:top w:val="nil"/>
              <w:left w:val="nil"/>
              <w:bottom w:val="single" w:sz="4" w:space="0" w:color="auto"/>
              <w:right w:val="single" w:sz="4" w:space="0" w:color="auto"/>
            </w:tcBorders>
            <w:shd w:val="clear" w:color="auto" w:fill="auto"/>
            <w:vAlign w:val="center"/>
          </w:tcPr>
          <w:p w14:paraId="0807A2BE" w14:textId="218212EE"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3969,8</w:t>
            </w:r>
          </w:p>
        </w:tc>
        <w:tc>
          <w:tcPr>
            <w:tcW w:w="922" w:type="dxa"/>
            <w:tcBorders>
              <w:top w:val="single" w:sz="8" w:space="0" w:color="auto"/>
              <w:left w:val="nil"/>
              <w:bottom w:val="single" w:sz="8" w:space="0" w:color="auto"/>
              <w:right w:val="single" w:sz="8" w:space="0" w:color="000000"/>
            </w:tcBorders>
            <w:shd w:val="clear" w:color="auto" w:fill="auto"/>
            <w:vAlign w:val="center"/>
          </w:tcPr>
          <w:p w14:paraId="27FB1184" w14:textId="06AE38D6" w:rsidR="008546DE" w:rsidRPr="00573BB8" w:rsidRDefault="008546DE"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12165,2</w:t>
            </w:r>
          </w:p>
        </w:tc>
      </w:tr>
      <w:tr w:rsidR="00573BB8" w:rsidRPr="00573BB8" w14:paraId="0CD167D4"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E082136"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Выплаты, обеспечивающие уровень заработной платы работников ЕДДС</w:t>
            </w:r>
          </w:p>
        </w:tc>
        <w:tc>
          <w:tcPr>
            <w:tcW w:w="1134" w:type="dxa"/>
            <w:vMerge/>
            <w:tcBorders>
              <w:top w:val="nil"/>
              <w:left w:val="single" w:sz="8" w:space="0" w:color="auto"/>
              <w:bottom w:val="single" w:sz="4" w:space="0" w:color="000000"/>
              <w:right w:val="single" w:sz="8" w:space="0" w:color="auto"/>
            </w:tcBorders>
            <w:vAlign w:val="center"/>
            <w:hideMark/>
          </w:tcPr>
          <w:p w14:paraId="28EEF161"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1AEEB21"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E7F4979"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543283CB"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0840080710</w:t>
            </w:r>
          </w:p>
        </w:tc>
        <w:tc>
          <w:tcPr>
            <w:tcW w:w="545" w:type="dxa"/>
            <w:tcBorders>
              <w:top w:val="nil"/>
              <w:left w:val="nil"/>
              <w:bottom w:val="single" w:sz="8" w:space="0" w:color="auto"/>
              <w:right w:val="single" w:sz="8" w:space="0" w:color="auto"/>
            </w:tcBorders>
            <w:shd w:val="clear" w:color="auto" w:fill="auto"/>
            <w:vAlign w:val="center"/>
            <w:hideMark/>
          </w:tcPr>
          <w:p w14:paraId="30F6DE9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9C6D4A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BD9A7B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803300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0D55762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22A1625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44,80</w:t>
            </w:r>
          </w:p>
        </w:tc>
        <w:tc>
          <w:tcPr>
            <w:tcW w:w="880" w:type="dxa"/>
            <w:tcBorders>
              <w:top w:val="nil"/>
              <w:left w:val="nil"/>
              <w:bottom w:val="single" w:sz="8" w:space="0" w:color="auto"/>
              <w:right w:val="single" w:sz="8" w:space="0" w:color="auto"/>
            </w:tcBorders>
            <w:shd w:val="clear" w:color="auto" w:fill="auto"/>
            <w:vAlign w:val="center"/>
            <w:hideMark/>
          </w:tcPr>
          <w:p w14:paraId="2446B71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634,60</w:t>
            </w:r>
          </w:p>
        </w:tc>
        <w:tc>
          <w:tcPr>
            <w:tcW w:w="820" w:type="dxa"/>
            <w:tcBorders>
              <w:top w:val="nil"/>
              <w:left w:val="nil"/>
              <w:bottom w:val="single" w:sz="8" w:space="0" w:color="auto"/>
              <w:right w:val="single" w:sz="8" w:space="0" w:color="auto"/>
            </w:tcBorders>
            <w:shd w:val="clear" w:color="auto" w:fill="auto"/>
            <w:vAlign w:val="center"/>
            <w:hideMark/>
          </w:tcPr>
          <w:p w14:paraId="47E9CCA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712,50</w:t>
            </w:r>
          </w:p>
        </w:tc>
        <w:tc>
          <w:tcPr>
            <w:tcW w:w="849" w:type="dxa"/>
            <w:tcBorders>
              <w:top w:val="nil"/>
              <w:left w:val="nil"/>
              <w:bottom w:val="single" w:sz="8" w:space="0" w:color="auto"/>
              <w:right w:val="single" w:sz="8" w:space="0" w:color="auto"/>
            </w:tcBorders>
            <w:shd w:val="clear" w:color="auto" w:fill="auto"/>
            <w:vAlign w:val="center"/>
            <w:hideMark/>
          </w:tcPr>
          <w:p w14:paraId="6F5C4B4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42C1AAC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AC0899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676BAA7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2877890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1 391,90</w:t>
            </w:r>
          </w:p>
        </w:tc>
      </w:tr>
      <w:tr w:rsidR="00573BB8" w:rsidRPr="00573BB8" w14:paraId="3A1F9BF3"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888FB05"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01.01.2018 на 4%</w:t>
            </w:r>
          </w:p>
        </w:tc>
        <w:tc>
          <w:tcPr>
            <w:tcW w:w="1134" w:type="dxa"/>
            <w:vMerge/>
            <w:tcBorders>
              <w:top w:val="nil"/>
              <w:left w:val="single" w:sz="8" w:space="0" w:color="auto"/>
              <w:bottom w:val="single" w:sz="4" w:space="0" w:color="000000"/>
              <w:right w:val="single" w:sz="8" w:space="0" w:color="auto"/>
            </w:tcBorders>
            <w:vAlign w:val="center"/>
            <w:hideMark/>
          </w:tcPr>
          <w:p w14:paraId="1A12C1D7"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CA31278"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7087CBA"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BA5E46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084001047K</w:t>
            </w:r>
          </w:p>
        </w:tc>
        <w:tc>
          <w:tcPr>
            <w:tcW w:w="545" w:type="dxa"/>
            <w:tcBorders>
              <w:top w:val="nil"/>
              <w:left w:val="nil"/>
              <w:bottom w:val="single" w:sz="8" w:space="0" w:color="auto"/>
              <w:right w:val="single" w:sz="8" w:space="0" w:color="auto"/>
            </w:tcBorders>
            <w:shd w:val="clear" w:color="auto" w:fill="auto"/>
            <w:vAlign w:val="center"/>
            <w:hideMark/>
          </w:tcPr>
          <w:p w14:paraId="4639295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9F42FE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7DF3C7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A20536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52BDDD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1EEAA25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c>
          <w:tcPr>
            <w:tcW w:w="880" w:type="dxa"/>
            <w:tcBorders>
              <w:top w:val="nil"/>
              <w:left w:val="nil"/>
              <w:bottom w:val="single" w:sz="8" w:space="0" w:color="auto"/>
              <w:right w:val="single" w:sz="8" w:space="0" w:color="auto"/>
            </w:tcBorders>
            <w:shd w:val="clear" w:color="auto" w:fill="auto"/>
            <w:vAlign w:val="center"/>
            <w:hideMark/>
          </w:tcPr>
          <w:p w14:paraId="2A632C5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39A8D0A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1C5AA39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5C41AAE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E46F0E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6293DD1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D950CF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r>
      <w:tr w:rsidR="00573BB8" w:rsidRPr="00573BB8" w14:paraId="1EF3ECE5"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9AE9DE7"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1.10.2019г на 4,3%</w:t>
            </w:r>
          </w:p>
        </w:tc>
        <w:tc>
          <w:tcPr>
            <w:tcW w:w="1134" w:type="dxa"/>
            <w:vMerge/>
            <w:tcBorders>
              <w:top w:val="nil"/>
              <w:left w:val="single" w:sz="8" w:space="0" w:color="auto"/>
              <w:bottom w:val="single" w:sz="4" w:space="0" w:color="000000"/>
              <w:right w:val="single" w:sz="8" w:space="0" w:color="auto"/>
            </w:tcBorders>
            <w:vAlign w:val="center"/>
            <w:hideMark/>
          </w:tcPr>
          <w:p w14:paraId="6AECA4F2"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380C5B0"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E2CA875"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22478133"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2C343C3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6AF62C9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11A9D2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50C202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6D3A9EC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7CEB4F6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6A51108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c>
          <w:tcPr>
            <w:tcW w:w="820" w:type="dxa"/>
            <w:tcBorders>
              <w:top w:val="nil"/>
              <w:left w:val="nil"/>
              <w:bottom w:val="single" w:sz="8" w:space="0" w:color="auto"/>
              <w:right w:val="single" w:sz="8" w:space="0" w:color="auto"/>
            </w:tcBorders>
            <w:shd w:val="clear" w:color="auto" w:fill="auto"/>
            <w:vAlign w:val="center"/>
            <w:hideMark/>
          </w:tcPr>
          <w:p w14:paraId="42F4189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295FEA8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5FB584E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1B76FE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54D95D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C7927A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r>
      <w:tr w:rsidR="00573BB8" w:rsidRPr="00573BB8" w14:paraId="4580437A" w14:textId="77777777" w:rsidTr="00470FBC">
        <w:trPr>
          <w:trHeight w:val="6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ED3C6E4"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1134" w:type="dxa"/>
            <w:vMerge/>
            <w:tcBorders>
              <w:top w:val="nil"/>
              <w:left w:val="single" w:sz="8" w:space="0" w:color="auto"/>
              <w:bottom w:val="single" w:sz="4" w:space="0" w:color="000000"/>
              <w:right w:val="single" w:sz="8" w:space="0" w:color="auto"/>
            </w:tcBorders>
            <w:vAlign w:val="center"/>
            <w:hideMark/>
          </w:tcPr>
          <w:p w14:paraId="6D81C70E"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26BE6710"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18497C4"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06BF3AE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714498B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6FA2D58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4E5A4F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8F7196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0A969E0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F390D9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5ACB49A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43D53F7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c>
          <w:tcPr>
            <w:tcW w:w="849" w:type="dxa"/>
            <w:tcBorders>
              <w:top w:val="nil"/>
              <w:left w:val="nil"/>
              <w:bottom w:val="single" w:sz="8" w:space="0" w:color="auto"/>
              <w:right w:val="single" w:sz="8" w:space="0" w:color="auto"/>
            </w:tcBorders>
            <w:shd w:val="clear" w:color="auto" w:fill="auto"/>
            <w:vAlign w:val="center"/>
            <w:hideMark/>
          </w:tcPr>
          <w:p w14:paraId="66EFBF9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1696197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75CA02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57781C6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5E5A1E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r>
      <w:tr w:rsidR="00573BB8" w:rsidRPr="00573BB8" w14:paraId="31F66FCD" w14:textId="77777777" w:rsidTr="00470FBC">
        <w:trPr>
          <w:trHeight w:val="63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4A97A22"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1134" w:type="dxa"/>
            <w:vMerge/>
            <w:tcBorders>
              <w:top w:val="nil"/>
              <w:left w:val="single" w:sz="8" w:space="0" w:color="auto"/>
              <w:bottom w:val="single" w:sz="4" w:space="0" w:color="000000"/>
              <w:right w:val="single" w:sz="8" w:space="0" w:color="auto"/>
            </w:tcBorders>
            <w:vAlign w:val="center"/>
            <w:hideMark/>
          </w:tcPr>
          <w:p w14:paraId="54BF49E2"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98253A5"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7CFB40A"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63AA7F7"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0840010350</w:t>
            </w:r>
          </w:p>
        </w:tc>
        <w:tc>
          <w:tcPr>
            <w:tcW w:w="545" w:type="dxa"/>
            <w:tcBorders>
              <w:top w:val="nil"/>
              <w:left w:val="nil"/>
              <w:bottom w:val="single" w:sz="8" w:space="0" w:color="auto"/>
              <w:right w:val="single" w:sz="8" w:space="0" w:color="auto"/>
            </w:tcBorders>
            <w:shd w:val="clear" w:color="auto" w:fill="auto"/>
            <w:vAlign w:val="center"/>
            <w:hideMark/>
          </w:tcPr>
          <w:p w14:paraId="734AA1B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12BEF4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D868CE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DD8FA5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58080BA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7B40D2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6168E12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0F91EB5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c>
          <w:tcPr>
            <w:tcW w:w="849" w:type="dxa"/>
            <w:tcBorders>
              <w:top w:val="nil"/>
              <w:left w:val="nil"/>
              <w:bottom w:val="single" w:sz="8" w:space="0" w:color="auto"/>
              <w:right w:val="single" w:sz="8" w:space="0" w:color="auto"/>
            </w:tcBorders>
            <w:shd w:val="clear" w:color="auto" w:fill="auto"/>
            <w:vAlign w:val="center"/>
            <w:hideMark/>
          </w:tcPr>
          <w:p w14:paraId="6BFEF49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2EFB6D8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EA6826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54E49A0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60F4FF6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r>
      <w:tr w:rsidR="00573BB8" w:rsidRPr="00573BB8" w14:paraId="7C0D65FC"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62BE875"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1134" w:type="dxa"/>
            <w:vMerge/>
            <w:tcBorders>
              <w:top w:val="nil"/>
              <w:left w:val="single" w:sz="8" w:space="0" w:color="auto"/>
              <w:bottom w:val="single" w:sz="4" w:space="0" w:color="000000"/>
              <w:right w:val="single" w:sz="8" w:space="0" w:color="auto"/>
            </w:tcBorders>
            <w:vAlign w:val="center"/>
            <w:hideMark/>
          </w:tcPr>
          <w:p w14:paraId="6D81BA4D"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24D50819"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BA45EC2"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0BD3EA62"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14:paraId="5BD3640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7B143B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680E31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995722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1,30</w:t>
            </w:r>
          </w:p>
        </w:tc>
        <w:tc>
          <w:tcPr>
            <w:tcW w:w="835" w:type="dxa"/>
            <w:tcBorders>
              <w:top w:val="nil"/>
              <w:left w:val="nil"/>
              <w:bottom w:val="single" w:sz="8" w:space="0" w:color="auto"/>
              <w:right w:val="single" w:sz="8" w:space="0" w:color="auto"/>
            </w:tcBorders>
            <w:shd w:val="clear" w:color="auto" w:fill="auto"/>
            <w:vAlign w:val="center"/>
            <w:hideMark/>
          </w:tcPr>
          <w:p w14:paraId="554918D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704B8FD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DD9A50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419D2F3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462884B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1B77CAA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DA72E2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71A2902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481A11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r>
      <w:tr w:rsidR="00573BB8" w:rsidRPr="00573BB8" w14:paraId="1D0742CF"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290E8011"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1134" w:type="dxa"/>
            <w:vMerge/>
            <w:tcBorders>
              <w:top w:val="nil"/>
              <w:left w:val="single" w:sz="8" w:space="0" w:color="auto"/>
              <w:bottom w:val="single" w:sz="4" w:space="0" w:color="000000"/>
              <w:right w:val="single" w:sz="8" w:space="0" w:color="auto"/>
            </w:tcBorders>
            <w:vAlign w:val="center"/>
            <w:hideMark/>
          </w:tcPr>
          <w:p w14:paraId="2C53C80C"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252E2CDB"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77BA5B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5D928892"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14:paraId="598E305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EE24C2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A8F80D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E4F167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252,70</w:t>
            </w:r>
          </w:p>
        </w:tc>
        <w:tc>
          <w:tcPr>
            <w:tcW w:w="835" w:type="dxa"/>
            <w:tcBorders>
              <w:top w:val="nil"/>
              <w:left w:val="nil"/>
              <w:bottom w:val="single" w:sz="8" w:space="0" w:color="auto"/>
              <w:right w:val="single" w:sz="8" w:space="0" w:color="auto"/>
            </w:tcBorders>
            <w:shd w:val="clear" w:color="auto" w:fill="auto"/>
            <w:vAlign w:val="center"/>
            <w:hideMark/>
          </w:tcPr>
          <w:p w14:paraId="7B1EBDC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441,77</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564867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5C875C2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4FE7CEC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0AF3F35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4BCA5A8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CFF6FF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5E7733C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1E0ABD2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694,47</w:t>
            </w:r>
          </w:p>
        </w:tc>
      </w:tr>
      <w:tr w:rsidR="00573BB8" w:rsidRPr="00573BB8" w14:paraId="30C4C6D2"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A9AB72C"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выплату казенных учреждений</w:t>
            </w:r>
          </w:p>
        </w:tc>
        <w:tc>
          <w:tcPr>
            <w:tcW w:w="1134" w:type="dxa"/>
            <w:vMerge/>
            <w:tcBorders>
              <w:top w:val="nil"/>
              <w:left w:val="single" w:sz="8" w:space="0" w:color="auto"/>
              <w:bottom w:val="single" w:sz="4" w:space="0" w:color="000000"/>
              <w:right w:val="single" w:sz="8" w:space="0" w:color="auto"/>
            </w:tcBorders>
            <w:vAlign w:val="center"/>
            <w:hideMark/>
          </w:tcPr>
          <w:p w14:paraId="5C71E0C2"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7C86126"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D43AD24"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28564314"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0840010490</w:t>
            </w:r>
          </w:p>
        </w:tc>
        <w:tc>
          <w:tcPr>
            <w:tcW w:w="545" w:type="dxa"/>
            <w:tcBorders>
              <w:top w:val="nil"/>
              <w:left w:val="nil"/>
              <w:bottom w:val="single" w:sz="8" w:space="0" w:color="auto"/>
              <w:right w:val="single" w:sz="8" w:space="0" w:color="auto"/>
            </w:tcBorders>
            <w:shd w:val="clear" w:color="auto" w:fill="auto"/>
            <w:vAlign w:val="center"/>
            <w:hideMark/>
          </w:tcPr>
          <w:p w14:paraId="105819A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EDBF44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73729D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A4E474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48120F0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77D7EA1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313B7C8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225CFC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c>
          <w:tcPr>
            <w:tcW w:w="849" w:type="dxa"/>
            <w:tcBorders>
              <w:top w:val="nil"/>
              <w:left w:val="nil"/>
              <w:bottom w:val="single" w:sz="8" w:space="0" w:color="auto"/>
              <w:right w:val="single" w:sz="8" w:space="0" w:color="auto"/>
            </w:tcBorders>
            <w:shd w:val="clear" w:color="auto" w:fill="auto"/>
            <w:vAlign w:val="center"/>
            <w:hideMark/>
          </w:tcPr>
          <w:p w14:paraId="0FA061E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16D9A52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6A0A94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4C8AA47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DD35DD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r>
      <w:tr w:rsidR="00573BB8" w:rsidRPr="00573BB8" w14:paraId="230EF42C"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80C308C"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Средства на повышение минимальных размеров окладов (должностных окладов)</w:t>
            </w:r>
          </w:p>
        </w:tc>
        <w:tc>
          <w:tcPr>
            <w:tcW w:w="1134" w:type="dxa"/>
            <w:vMerge/>
            <w:tcBorders>
              <w:top w:val="nil"/>
              <w:left w:val="single" w:sz="8" w:space="0" w:color="auto"/>
              <w:bottom w:val="single" w:sz="4" w:space="0" w:color="000000"/>
              <w:right w:val="single" w:sz="8" w:space="0" w:color="auto"/>
            </w:tcBorders>
            <w:vAlign w:val="center"/>
            <w:hideMark/>
          </w:tcPr>
          <w:p w14:paraId="56AF1E8F"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7343A87"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9B61A12"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A12F3E3"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0840010230</w:t>
            </w:r>
          </w:p>
        </w:tc>
        <w:tc>
          <w:tcPr>
            <w:tcW w:w="545" w:type="dxa"/>
            <w:tcBorders>
              <w:top w:val="nil"/>
              <w:left w:val="nil"/>
              <w:bottom w:val="single" w:sz="8" w:space="0" w:color="auto"/>
              <w:right w:val="single" w:sz="8" w:space="0" w:color="auto"/>
            </w:tcBorders>
            <w:shd w:val="clear" w:color="auto" w:fill="auto"/>
            <w:vAlign w:val="center"/>
            <w:hideMark/>
          </w:tcPr>
          <w:p w14:paraId="7423330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568FB5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77F1F2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2DC1B1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610883C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1EB4EA4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D8D408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c>
          <w:tcPr>
            <w:tcW w:w="820" w:type="dxa"/>
            <w:tcBorders>
              <w:top w:val="nil"/>
              <w:left w:val="nil"/>
              <w:bottom w:val="single" w:sz="8" w:space="0" w:color="auto"/>
              <w:right w:val="single" w:sz="8" w:space="0" w:color="auto"/>
            </w:tcBorders>
            <w:shd w:val="clear" w:color="auto" w:fill="auto"/>
            <w:vAlign w:val="center"/>
            <w:hideMark/>
          </w:tcPr>
          <w:p w14:paraId="4EF02EA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6F3A0FA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2176B3B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1D827E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3C7F8EE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49A006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r>
      <w:tr w:rsidR="00573BB8" w:rsidRPr="00573BB8" w14:paraId="0CEC62AF"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FB9F3A9"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w:t>
            </w:r>
          </w:p>
        </w:tc>
        <w:tc>
          <w:tcPr>
            <w:tcW w:w="1134" w:type="dxa"/>
            <w:vMerge/>
            <w:tcBorders>
              <w:top w:val="nil"/>
              <w:left w:val="single" w:sz="8" w:space="0" w:color="auto"/>
              <w:bottom w:val="single" w:sz="4" w:space="0" w:color="000000"/>
              <w:right w:val="single" w:sz="8" w:space="0" w:color="auto"/>
            </w:tcBorders>
            <w:vAlign w:val="center"/>
            <w:hideMark/>
          </w:tcPr>
          <w:p w14:paraId="6BC54C4B"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B0CD867"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6D6A457"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736B4491"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53259E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27AFA3B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827C71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242,70</w:t>
            </w:r>
          </w:p>
        </w:tc>
        <w:tc>
          <w:tcPr>
            <w:tcW w:w="780" w:type="dxa"/>
            <w:tcBorders>
              <w:top w:val="nil"/>
              <w:left w:val="nil"/>
              <w:bottom w:val="single" w:sz="8" w:space="0" w:color="auto"/>
              <w:right w:val="single" w:sz="8" w:space="0" w:color="auto"/>
            </w:tcBorders>
            <w:shd w:val="clear" w:color="auto" w:fill="auto"/>
            <w:vAlign w:val="center"/>
            <w:hideMark/>
          </w:tcPr>
          <w:p w14:paraId="490DBEF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F64862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350,49</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E7BD11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2F109B3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2B20957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1C126D9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0A03FE2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639B0A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7E3BB18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315F88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593,19</w:t>
            </w:r>
          </w:p>
        </w:tc>
      </w:tr>
      <w:tr w:rsidR="00573BB8" w:rsidRPr="00573BB8" w14:paraId="0AD22505" w14:textId="77777777" w:rsidTr="006775A7">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63928EEA" w14:textId="77777777" w:rsidR="00B82291" w:rsidRPr="00573BB8" w:rsidRDefault="00B82291"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связи</w:t>
            </w:r>
          </w:p>
        </w:tc>
        <w:tc>
          <w:tcPr>
            <w:tcW w:w="1134" w:type="dxa"/>
            <w:vMerge/>
            <w:tcBorders>
              <w:top w:val="nil"/>
              <w:left w:val="single" w:sz="8" w:space="0" w:color="auto"/>
              <w:bottom w:val="single" w:sz="4" w:space="0" w:color="000000"/>
              <w:right w:val="single" w:sz="8" w:space="0" w:color="auto"/>
            </w:tcBorders>
            <w:vAlign w:val="center"/>
            <w:hideMark/>
          </w:tcPr>
          <w:p w14:paraId="0881A1D2" w14:textId="77777777" w:rsidR="00B82291" w:rsidRPr="00573BB8" w:rsidRDefault="00B82291"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0299D99" w14:textId="77777777"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078FEC26" w14:textId="77777777"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37632122" w14:textId="77777777"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70FAD916"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267029F"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4DC81AE"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c>
          <w:tcPr>
            <w:tcW w:w="780" w:type="dxa"/>
            <w:tcBorders>
              <w:top w:val="nil"/>
              <w:left w:val="nil"/>
              <w:bottom w:val="single" w:sz="8" w:space="0" w:color="auto"/>
              <w:right w:val="single" w:sz="8" w:space="0" w:color="auto"/>
            </w:tcBorders>
            <w:shd w:val="clear" w:color="auto" w:fill="auto"/>
            <w:vAlign w:val="center"/>
            <w:hideMark/>
          </w:tcPr>
          <w:p w14:paraId="3A67A39D"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34FC88BD"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716982B"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18D89DD6"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492BEA04"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34BD7C09"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644C4447"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CE43DEB"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3B285051"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149DF524"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r>
      <w:tr w:rsidR="00573BB8" w:rsidRPr="00573BB8" w14:paraId="70BC22D8" w14:textId="77777777" w:rsidTr="006775A7">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1EA98FBD" w14:textId="77777777" w:rsidR="00B82291" w:rsidRPr="00573BB8" w:rsidRDefault="00B82291" w:rsidP="0046350A">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69FC195A" w14:textId="77777777" w:rsidR="00B82291" w:rsidRPr="00573BB8" w:rsidRDefault="00B82291"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07658DC8" w14:textId="3E68AA55"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5DFCDD57" w14:textId="77777777" w:rsidR="00B82291" w:rsidRPr="00573BB8" w:rsidRDefault="00B82291" w:rsidP="0046350A">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48C42879" w14:textId="77777777" w:rsidR="00B82291" w:rsidRPr="00573BB8" w:rsidRDefault="00B82291" w:rsidP="0046350A">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285189F1" w14:textId="77777777" w:rsidR="00B82291" w:rsidRPr="00573BB8" w:rsidRDefault="00B82291" w:rsidP="0046350A">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B25B02D" w14:textId="505B586B"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4FE48F14" w14:textId="5B5BDD08"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0E51DF37" w14:textId="6E3B65C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75ECF880" w14:textId="77BC7661"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1F063732" w14:textId="14166772"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4C8033D5" w14:textId="3A8B2BCC"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6D5154D5" w14:textId="081C1179"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64306324" w14:textId="37D6F2B3"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2F584E58" w14:textId="364748FB"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860" w:type="dxa"/>
            <w:tcBorders>
              <w:top w:val="nil"/>
              <w:left w:val="single" w:sz="4" w:space="0" w:color="auto"/>
              <w:bottom w:val="single" w:sz="4" w:space="0" w:color="auto"/>
              <w:right w:val="single" w:sz="4" w:space="0" w:color="auto"/>
            </w:tcBorders>
            <w:shd w:val="clear" w:color="auto" w:fill="auto"/>
            <w:vAlign w:val="center"/>
          </w:tcPr>
          <w:p w14:paraId="69C25FE1" w14:textId="50F5216D"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831" w:type="dxa"/>
            <w:tcBorders>
              <w:top w:val="nil"/>
              <w:left w:val="nil"/>
              <w:bottom w:val="single" w:sz="4" w:space="0" w:color="auto"/>
              <w:right w:val="single" w:sz="4" w:space="0" w:color="auto"/>
            </w:tcBorders>
            <w:shd w:val="clear" w:color="auto" w:fill="auto"/>
            <w:vAlign w:val="center"/>
          </w:tcPr>
          <w:p w14:paraId="60E539BD" w14:textId="26F525F9"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922" w:type="dxa"/>
            <w:tcBorders>
              <w:top w:val="single" w:sz="8" w:space="0" w:color="auto"/>
              <w:left w:val="nil"/>
              <w:bottom w:val="single" w:sz="8" w:space="0" w:color="auto"/>
              <w:right w:val="single" w:sz="8" w:space="0" w:color="000000"/>
            </w:tcBorders>
            <w:shd w:val="clear" w:color="auto" w:fill="auto"/>
            <w:vAlign w:val="center"/>
          </w:tcPr>
          <w:p w14:paraId="54E5034A" w14:textId="2215FCC3"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207,6</w:t>
            </w:r>
          </w:p>
        </w:tc>
      </w:tr>
      <w:tr w:rsidR="00573BB8" w:rsidRPr="00573BB8" w14:paraId="512425BB"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AE2FA79"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1134" w:type="dxa"/>
            <w:vMerge/>
            <w:tcBorders>
              <w:top w:val="nil"/>
              <w:left w:val="single" w:sz="8" w:space="0" w:color="auto"/>
              <w:bottom w:val="single" w:sz="4" w:space="0" w:color="000000"/>
              <w:right w:val="single" w:sz="8" w:space="0" w:color="auto"/>
            </w:tcBorders>
            <w:vAlign w:val="center"/>
            <w:hideMark/>
          </w:tcPr>
          <w:p w14:paraId="30AFBCA4"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60E49A65"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D040516"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5E43E226"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6D47BEB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46D714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107,00</w:t>
            </w:r>
          </w:p>
        </w:tc>
        <w:tc>
          <w:tcPr>
            <w:tcW w:w="780" w:type="dxa"/>
            <w:tcBorders>
              <w:top w:val="nil"/>
              <w:left w:val="nil"/>
              <w:bottom w:val="single" w:sz="8" w:space="0" w:color="auto"/>
              <w:right w:val="single" w:sz="8" w:space="0" w:color="auto"/>
            </w:tcBorders>
            <w:shd w:val="clear" w:color="auto" w:fill="auto"/>
            <w:vAlign w:val="center"/>
            <w:hideMark/>
          </w:tcPr>
          <w:p w14:paraId="259FFDE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63,52</w:t>
            </w:r>
          </w:p>
        </w:tc>
        <w:tc>
          <w:tcPr>
            <w:tcW w:w="780" w:type="dxa"/>
            <w:tcBorders>
              <w:top w:val="nil"/>
              <w:left w:val="nil"/>
              <w:bottom w:val="single" w:sz="8" w:space="0" w:color="auto"/>
              <w:right w:val="single" w:sz="8" w:space="0" w:color="auto"/>
            </w:tcBorders>
            <w:shd w:val="clear" w:color="auto" w:fill="auto"/>
            <w:vAlign w:val="center"/>
            <w:hideMark/>
          </w:tcPr>
          <w:p w14:paraId="05DB33B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299,10</w:t>
            </w:r>
          </w:p>
        </w:tc>
        <w:tc>
          <w:tcPr>
            <w:tcW w:w="835" w:type="dxa"/>
            <w:tcBorders>
              <w:top w:val="nil"/>
              <w:left w:val="nil"/>
              <w:bottom w:val="single" w:sz="8" w:space="0" w:color="auto"/>
              <w:right w:val="single" w:sz="8" w:space="0" w:color="auto"/>
            </w:tcBorders>
            <w:shd w:val="clear" w:color="auto" w:fill="auto"/>
            <w:vAlign w:val="center"/>
            <w:hideMark/>
          </w:tcPr>
          <w:p w14:paraId="455B0BC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108,75</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0DFC28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76,70</w:t>
            </w:r>
          </w:p>
        </w:tc>
        <w:tc>
          <w:tcPr>
            <w:tcW w:w="880" w:type="dxa"/>
            <w:tcBorders>
              <w:top w:val="nil"/>
              <w:left w:val="nil"/>
              <w:bottom w:val="single" w:sz="8" w:space="0" w:color="auto"/>
              <w:right w:val="single" w:sz="8" w:space="0" w:color="auto"/>
            </w:tcBorders>
            <w:shd w:val="clear" w:color="auto" w:fill="auto"/>
            <w:vAlign w:val="center"/>
            <w:hideMark/>
          </w:tcPr>
          <w:p w14:paraId="3335E0A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206,10</w:t>
            </w:r>
          </w:p>
        </w:tc>
        <w:tc>
          <w:tcPr>
            <w:tcW w:w="820" w:type="dxa"/>
            <w:tcBorders>
              <w:top w:val="nil"/>
              <w:left w:val="nil"/>
              <w:bottom w:val="single" w:sz="8" w:space="0" w:color="auto"/>
              <w:right w:val="single" w:sz="8" w:space="0" w:color="auto"/>
            </w:tcBorders>
            <w:shd w:val="clear" w:color="auto" w:fill="auto"/>
            <w:vAlign w:val="center"/>
            <w:hideMark/>
          </w:tcPr>
          <w:p w14:paraId="34F9127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55,60</w:t>
            </w:r>
          </w:p>
        </w:tc>
        <w:tc>
          <w:tcPr>
            <w:tcW w:w="849" w:type="dxa"/>
            <w:tcBorders>
              <w:top w:val="nil"/>
              <w:left w:val="nil"/>
              <w:bottom w:val="single" w:sz="8" w:space="0" w:color="auto"/>
              <w:right w:val="single" w:sz="8" w:space="0" w:color="auto"/>
            </w:tcBorders>
            <w:shd w:val="clear" w:color="auto" w:fill="auto"/>
            <w:vAlign w:val="center"/>
            <w:hideMark/>
          </w:tcPr>
          <w:p w14:paraId="5245E287" w14:textId="3EDA5DE2" w:rsidR="0046350A"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81,8</w:t>
            </w:r>
          </w:p>
        </w:tc>
        <w:tc>
          <w:tcPr>
            <w:tcW w:w="841" w:type="dxa"/>
            <w:tcBorders>
              <w:top w:val="nil"/>
              <w:left w:val="nil"/>
              <w:bottom w:val="single" w:sz="8" w:space="0" w:color="auto"/>
              <w:right w:val="nil"/>
            </w:tcBorders>
            <w:shd w:val="clear" w:color="auto" w:fill="auto"/>
            <w:vAlign w:val="center"/>
            <w:hideMark/>
          </w:tcPr>
          <w:p w14:paraId="5E102E95" w14:textId="5E722395" w:rsidR="0046350A"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DD7E64B" w14:textId="39F33A8F" w:rsidR="0046350A"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hideMark/>
          </w:tcPr>
          <w:p w14:paraId="4EAA8EC2" w14:textId="6155D5B2" w:rsidR="0046350A"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0337535" w14:textId="65C0A1B6" w:rsidR="0046350A"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998,57</w:t>
            </w:r>
          </w:p>
        </w:tc>
      </w:tr>
      <w:tr w:rsidR="00573BB8" w:rsidRPr="00573BB8" w14:paraId="53AFEF72"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2C8489B"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1134" w:type="dxa"/>
            <w:vMerge/>
            <w:tcBorders>
              <w:top w:val="nil"/>
              <w:left w:val="single" w:sz="8" w:space="0" w:color="auto"/>
              <w:bottom w:val="single" w:sz="4" w:space="0" w:color="000000"/>
              <w:right w:val="single" w:sz="8" w:space="0" w:color="auto"/>
            </w:tcBorders>
            <w:vAlign w:val="center"/>
            <w:hideMark/>
          </w:tcPr>
          <w:p w14:paraId="08964A17"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8A4F780"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BB7A43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0F24C7F3"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11177E8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4D5F002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095A79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c>
          <w:tcPr>
            <w:tcW w:w="780" w:type="dxa"/>
            <w:tcBorders>
              <w:top w:val="nil"/>
              <w:left w:val="nil"/>
              <w:bottom w:val="single" w:sz="8" w:space="0" w:color="auto"/>
              <w:right w:val="single" w:sz="8" w:space="0" w:color="auto"/>
            </w:tcBorders>
            <w:shd w:val="clear" w:color="auto" w:fill="auto"/>
            <w:vAlign w:val="center"/>
            <w:hideMark/>
          </w:tcPr>
          <w:p w14:paraId="184B3A6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190B4BA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161B97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7D14800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1680E4D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69D8B50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39A6612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EE90BA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0D71B9C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EF0B72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r>
      <w:tr w:rsidR="00573BB8" w:rsidRPr="00573BB8" w14:paraId="60B75175" w14:textId="77777777" w:rsidTr="00126402">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1F81C7CD" w14:textId="77777777" w:rsidR="00B82291" w:rsidRPr="00573BB8" w:rsidRDefault="00B82291"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частичное финансирование (возмещение) расходов на содержание ЕДДС</w:t>
            </w:r>
          </w:p>
        </w:tc>
        <w:tc>
          <w:tcPr>
            <w:tcW w:w="1134" w:type="dxa"/>
            <w:vMerge/>
            <w:tcBorders>
              <w:top w:val="nil"/>
              <w:left w:val="single" w:sz="8" w:space="0" w:color="auto"/>
              <w:bottom w:val="single" w:sz="4" w:space="0" w:color="000000"/>
              <w:right w:val="single" w:sz="8" w:space="0" w:color="auto"/>
            </w:tcBorders>
            <w:vAlign w:val="center"/>
            <w:hideMark/>
          </w:tcPr>
          <w:p w14:paraId="50DABFB7" w14:textId="77777777" w:rsidR="00B82291" w:rsidRPr="00573BB8" w:rsidRDefault="00B82291"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2F9AAD1" w14:textId="77777777"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6F1AFDDF" w14:textId="77777777"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98A4E37" w14:textId="77777777"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vMerge w:val="restart"/>
            <w:tcBorders>
              <w:top w:val="nil"/>
              <w:left w:val="nil"/>
              <w:right w:val="single" w:sz="8" w:space="0" w:color="auto"/>
            </w:tcBorders>
            <w:shd w:val="clear" w:color="auto" w:fill="auto"/>
            <w:vAlign w:val="center"/>
            <w:hideMark/>
          </w:tcPr>
          <w:p w14:paraId="49E79E13"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5A80FC0"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B711237"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BD49D2D"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196,00</w:t>
            </w:r>
          </w:p>
        </w:tc>
        <w:tc>
          <w:tcPr>
            <w:tcW w:w="835" w:type="dxa"/>
            <w:tcBorders>
              <w:top w:val="nil"/>
              <w:left w:val="nil"/>
              <w:bottom w:val="single" w:sz="8" w:space="0" w:color="auto"/>
              <w:right w:val="single" w:sz="8" w:space="0" w:color="auto"/>
            </w:tcBorders>
            <w:shd w:val="clear" w:color="auto" w:fill="auto"/>
            <w:vAlign w:val="center"/>
            <w:hideMark/>
          </w:tcPr>
          <w:p w14:paraId="169E8EFB"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BDFFF89"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620,00</w:t>
            </w:r>
          </w:p>
        </w:tc>
        <w:tc>
          <w:tcPr>
            <w:tcW w:w="880" w:type="dxa"/>
            <w:tcBorders>
              <w:top w:val="nil"/>
              <w:left w:val="nil"/>
              <w:bottom w:val="single" w:sz="8" w:space="0" w:color="auto"/>
              <w:right w:val="single" w:sz="8" w:space="0" w:color="auto"/>
            </w:tcBorders>
            <w:shd w:val="clear" w:color="auto" w:fill="auto"/>
            <w:vAlign w:val="center"/>
            <w:hideMark/>
          </w:tcPr>
          <w:p w14:paraId="3B5B0821"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1 911,00</w:t>
            </w:r>
          </w:p>
        </w:tc>
        <w:tc>
          <w:tcPr>
            <w:tcW w:w="820" w:type="dxa"/>
            <w:tcBorders>
              <w:top w:val="nil"/>
              <w:left w:val="nil"/>
              <w:bottom w:val="single" w:sz="8" w:space="0" w:color="auto"/>
              <w:right w:val="single" w:sz="8" w:space="0" w:color="auto"/>
            </w:tcBorders>
            <w:shd w:val="clear" w:color="auto" w:fill="auto"/>
            <w:vAlign w:val="center"/>
            <w:hideMark/>
          </w:tcPr>
          <w:p w14:paraId="2E53C044"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9,00</w:t>
            </w:r>
          </w:p>
        </w:tc>
        <w:tc>
          <w:tcPr>
            <w:tcW w:w="849" w:type="dxa"/>
            <w:tcBorders>
              <w:top w:val="nil"/>
              <w:left w:val="nil"/>
              <w:bottom w:val="single" w:sz="8" w:space="0" w:color="auto"/>
              <w:right w:val="single" w:sz="8" w:space="0" w:color="auto"/>
            </w:tcBorders>
            <w:shd w:val="clear" w:color="auto" w:fill="auto"/>
            <w:vAlign w:val="center"/>
            <w:hideMark/>
          </w:tcPr>
          <w:p w14:paraId="5E03C838" w14:textId="24D95714" w:rsidR="00B82291" w:rsidRPr="00573BB8" w:rsidRDefault="00820C90"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hideMark/>
          </w:tcPr>
          <w:p w14:paraId="5224EC2D"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D856066"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30D01208"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95082D1" w14:textId="0ADF007A" w:rsidR="00B82291" w:rsidRPr="00573BB8" w:rsidRDefault="00820C90"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2736</w:t>
            </w:r>
          </w:p>
        </w:tc>
      </w:tr>
      <w:tr w:rsidR="00573BB8" w:rsidRPr="00573BB8" w14:paraId="35931F61" w14:textId="77777777" w:rsidTr="00126402">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04AC06AE" w14:textId="77777777" w:rsidR="00B82291" w:rsidRPr="00573BB8" w:rsidRDefault="00B82291" w:rsidP="0046350A">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5688FF53" w14:textId="77777777" w:rsidR="00B82291" w:rsidRPr="00573BB8" w:rsidRDefault="00B82291"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60B8033E" w14:textId="1010189B"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0E61578A" w14:textId="77777777" w:rsidR="00B82291" w:rsidRPr="00573BB8" w:rsidRDefault="00B82291" w:rsidP="0046350A">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4767FFD5" w14:textId="77777777" w:rsidR="00B82291" w:rsidRPr="00573BB8" w:rsidRDefault="00B82291" w:rsidP="0046350A">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BCE58C8" w14:textId="77777777" w:rsidR="00B82291" w:rsidRPr="00573BB8" w:rsidRDefault="00B82291" w:rsidP="0046350A">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3630D8A8" w14:textId="208C1D96"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0AF4835F" w14:textId="3A57C069"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61607AEC" w14:textId="537D4978"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4D589E67" w14:textId="08786BD2"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5BC1BA1F" w14:textId="0ECD07FF"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320E15E6" w14:textId="6AB877A8"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616ADBD7" w14:textId="41D366CF"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5B80A54A" w14:textId="661BF9ED"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7151EE15" w14:textId="43D08D54"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c>
          <w:tcPr>
            <w:tcW w:w="860" w:type="dxa"/>
            <w:tcBorders>
              <w:top w:val="nil"/>
              <w:left w:val="single" w:sz="4" w:space="0" w:color="auto"/>
              <w:bottom w:val="single" w:sz="4" w:space="0" w:color="auto"/>
              <w:right w:val="single" w:sz="4" w:space="0" w:color="auto"/>
            </w:tcBorders>
            <w:shd w:val="clear" w:color="auto" w:fill="auto"/>
            <w:vAlign w:val="center"/>
          </w:tcPr>
          <w:p w14:paraId="6F27928A" w14:textId="32CAB32C"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tcPr>
          <w:p w14:paraId="5C2D9C29" w14:textId="254868CA"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tcPr>
          <w:p w14:paraId="5CCCBD9D" w14:textId="327FACF1"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r>
      <w:tr w:rsidR="00573BB8" w:rsidRPr="00573BB8" w14:paraId="2653B63F" w14:textId="77777777" w:rsidTr="00CE7189">
        <w:trPr>
          <w:trHeight w:val="420"/>
        </w:trPr>
        <w:tc>
          <w:tcPr>
            <w:tcW w:w="2552" w:type="dxa"/>
            <w:vMerge w:val="restart"/>
            <w:tcBorders>
              <w:top w:val="nil"/>
              <w:left w:val="single" w:sz="8" w:space="0" w:color="auto"/>
              <w:right w:val="single" w:sz="8" w:space="0" w:color="auto"/>
            </w:tcBorders>
            <w:shd w:val="clear" w:color="auto" w:fill="auto"/>
            <w:vAlign w:val="center"/>
          </w:tcPr>
          <w:p w14:paraId="43940BD8" w14:textId="2893C898" w:rsidR="00B82291" w:rsidRPr="00573BB8" w:rsidRDefault="00B82291" w:rsidP="0046350A">
            <w:pPr>
              <w:rPr>
                <w:rFonts w:ascii="Times New Roman" w:hAnsi="Times New Roman"/>
                <w:color w:val="000000" w:themeColor="text1"/>
                <w:sz w:val="16"/>
                <w:szCs w:val="16"/>
                <w:lang w:eastAsia="ru-RU"/>
              </w:rPr>
            </w:pPr>
            <w:proofErr w:type="spellStart"/>
            <w:r w:rsidRPr="00573BB8">
              <w:rPr>
                <w:rFonts w:ascii="Times New Roman" w:hAnsi="Times New Roman"/>
                <w:color w:val="000000" w:themeColor="text1"/>
                <w:sz w:val="16"/>
                <w:szCs w:val="16"/>
                <w:lang w:eastAsia="ru-RU"/>
              </w:rPr>
              <w:t>Софинансирование</w:t>
            </w:r>
            <w:proofErr w:type="spellEnd"/>
            <w:r w:rsidRPr="00573BB8">
              <w:rPr>
                <w:rFonts w:ascii="Times New Roman" w:hAnsi="Times New Roman"/>
                <w:color w:val="000000" w:themeColor="text1"/>
                <w:sz w:val="16"/>
                <w:szCs w:val="16"/>
                <w:lang w:eastAsia="ru-RU"/>
              </w:rPr>
              <w:t xml:space="preserve"> на расходы на частичное финансирование (возмещение) расходов на содержание ЕДДС</w:t>
            </w:r>
          </w:p>
        </w:tc>
        <w:tc>
          <w:tcPr>
            <w:tcW w:w="1134" w:type="dxa"/>
            <w:vMerge/>
            <w:tcBorders>
              <w:top w:val="nil"/>
              <w:left w:val="single" w:sz="8" w:space="0" w:color="auto"/>
              <w:bottom w:val="single" w:sz="4" w:space="0" w:color="000000"/>
              <w:right w:val="single" w:sz="8" w:space="0" w:color="auto"/>
            </w:tcBorders>
            <w:vAlign w:val="center"/>
          </w:tcPr>
          <w:p w14:paraId="2197494B" w14:textId="77777777" w:rsidR="00B82291" w:rsidRPr="00573BB8" w:rsidRDefault="00B82291"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43E38455" w14:textId="028B807E"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val="restart"/>
            <w:tcBorders>
              <w:top w:val="nil"/>
              <w:left w:val="nil"/>
              <w:right w:val="single" w:sz="8" w:space="0" w:color="auto"/>
            </w:tcBorders>
            <w:shd w:val="clear" w:color="auto" w:fill="auto"/>
            <w:vAlign w:val="center"/>
          </w:tcPr>
          <w:p w14:paraId="0A5892AA" w14:textId="2F6B6F13"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tcPr>
          <w:p w14:paraId="02FF38D0" w14:textId="06A59139"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vMerge w:val="restart"/>
            <w:tcBorders>
              <w:top w:val="nil"/>
              <w:left w:val="nil"/>
              <w:right w:val="single" w:sz="8" w:space="0" w:color="auto"/>
            </w:tcBorders>
            <w:shd w:val="clear" w:color="auto" w:fill="auto"/>
            <w:vAlign w:val="center"/>
          </w:tcPr>
          <w:p w14:paraId="143327C2" w14:textId="5E16A064"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0988E6B1" w14:textId="3CCD03B8"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6406DB08" w14:textId="201473AF"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760DADBA" w14:textId="4BA6D6E4"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5" w:type="dxa"/>
            <w:tcBorders>
              <w:top w:val="nil"/>
              <w:left w:val="nil"/>
              <w:bottom w:val="single" w:sz="8" w:space="0" w:color="auto"/>
              <w:right w:val="single" w:sz="8" w:space="0" w:color="auto"/>
            </w:tcBorders>
            <w:shd w:val="clear" w:color="auto" w:fill="auto"/>
            <w:vAlign w:val="center"/>
          </w:tcPr>
          <w:p w14:paraId="05CEA106" w14:textId="5A8ECC42"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63041EBF" w14:textId="333EDB3E"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80" w:type="dxa"/>
            <w:tcBorders>
              <w:top w:val="nil"/>
              <w:left w:val="nil"/>
              <w:bottom w:val="single" w:sz="8" w:space="0" w:color="auto"/>
              <w:right w:val="single" w:sz="8" w:space="0" w:color="auto"/>
            </w:tcBorders>
            <w:shd w:val="clear" w:color="auto" w:fill="auto"/>
            <w:vAlign w:val="center"/>
          </w:tcPr>
          <w:p w14:paraId="301C6EBD" w14:textId="0D6D9625"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20" w:type="dxa"/>
            <w:tcBorders>
              <w:top w:val="nil"/>
              <w:left w:val="nil"/>
              <w:bottom w:val="single" w:sz="8" w:space="0" w:color="auto"/>
              <w:right w:val="single" w:sz="8" w:space="0" w:color="auto"/>
            </w:tcBorders>
            <w:shd w:val="clear" w:color="auto" w:fill="auto"/>
            <w:vAlign w:val="center"/>
          </w:tcPr>
          <w:p w14:paraId="4DD10AF9" w14:textId="4025BAE5"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9" w:type="dxa"/>
            <w:tcBorders>
              <w:top w:val="nil"/>
              <w:left w:val="nil"/>
              <w:bottom w:val="single" w:sz="8" w:space="0" w:color="auto"/>
              <w:right w:val="single" w:sz="8" w:space="0" w:color="auto"/>
            </w:tcBorders>
            <w:shd w:val="clear" w:color="auto" w:fill="auto"/>
            <w:vAlign w:val="center"/>
          </w:tcPr>
          <w:p w14:paraId="679EC2C7" w14:textId="027FB88A"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tcPr>
          <w:p w14:paraId="50A341B4" w14:textId="39416F54" w:rsidR="00B82291" w:rsidRPr="00573BB8" w:rsidRDefault="00411B24"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c>
          <w:tcPr>
            <w:tcW w:w="860" w:type="dxa"/>
            <w:tcBorders>
              <w:top w:val="nil"/>
              <w:left w:val="single" w:sz="4" w:space="0" w:color="auto"/>
              <w:bottom w:val="single" w:sz="4" w:space="0" w:color="auto"/>
              <w:right w:val="single" w:sz="4" w:space="0" w:color="auto"/>
            </w:tcBorders>
            <w:shd w:val="clear" w:color="auto" w:fill="auto"/>
            <w:vAlign w:val="center"/>
          </w:tcPr>
          <w:p w14:paraId="221C886F" w14:textId="1E58BB91" w:rsidR="00B82291" w:rsidRPr="00573BB8" w:rsidRDefault="00411B24"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31" w:type="dxa"/>
            <w:tcBorders>
              <w:top w:val="nil"/>
              <w:left w:val="nil"/>
              <w:bottom w:val="single" w:sz="4" w:space="0" w:color="auto"/>
              <w:right w:val="single" w:sz="4" w:space="0" w:color="auto"/>
            </w:tcBorders>
            <w:shd w:val="clear" w:color="auto" w:fill="auto"/>
            <w:vAlign w:val="center"/>
          </w:tcPr>
          <w:p w14:paraId="3BAACF55" w14:textId="4D20592E" w:rsidR="00B82291" w:rsidRPr="00573BB8" w:rsidRDefault="00411B24"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922" w:type="dxa"/>
            <w:tcBorders>
              <w:top w:val="single" w:sz="8" w:space="0" w:color="auto"/>
              <w:left w:val="nil"/>
              <w:bottom w:val="single" w:sz="8" w:space="0" w:color="auto"/>
              <w:right w:val="single" w:sz="8" w:space="0" w:color="000000"/>
            </w:tcBorders>
            <w:shd w:val="clear" w:color="auto" w:fill="auto"/>
            <w:vAlign w:val="center"/>
          </w:tcPr>
          <w:p w14:paraId="22E0D4E2" w14:textId="0CEDEA9E" w:rsidR="00B82291" w:rsidRPr="00573BB8" w:rsidRDefault="00411B24"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r>
      <w:tr w:rsidR="00573BB8" w:rsidRPr="00573BB8" w14:paraId="6C82A793" w14:textId="77777777" w:rsidTr="00CE7189">
        <w:trPr>
          <w:trHeight w:val="420"/>
        </w:trPr>
        <w:tc>
          <w:tcPr>
            <w:tcW w:w="2552" w:type="dxa"/>
            <w:vMerge/>
            <w:tcBorders>
              <w:left w:val="single" w:sz="8" w:space="0" w:color="auto"/>
              <w:bottom w:val="single" w:sz="8" w:space="0" w:color="auto"/>
              <w:right w:val="single" w:sz="8" w:space="0" w:color="auto"/>
            </w:tcBorders>
            <w:shd w:val="clear" w:color="auto" w:fill="auto"/>
            <w:vAlign w:val="center"/>
            <w:hideMark/>
          </w:tcPr>
          <w:p w14:paraId="73BCE4EB" w14:textId="0A52E124" w:rsidR="00B82291" w:rsidRPr="00573BB8" w:rsidRDefault="00B82291" w:rsidP="0046350A">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hideMark/>
          </w:tcPr>
          <w:p w14:paraId="30A70F65" w14:textId="77777777" w:rsidR="00B82291" w:rsidRPr="00573BB8" w:rsidRDefault="00B82291"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140671A2" w14:textId="77777777" w:rsidR="00B82291" w:rsidRPr="00573BB8" w:rsidRDefault="00B82291"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tcBorders>
              <w:left w:val="nil"/>
              <w:bottom w:val="single" w:sz="8" w:space="0" w:color="auto"/>
              <w:right w:val="single" w:sz="8" w:space="0" w:color="auto"/>
            </w:tcBorders>
            <w:shd w:val="clear" w:color="auto" w:fill="auto"/>
            <w:vAlign w:val="center"/>
            <w:hideMark/>
          </w:tcPr>
          <w:p w14:paraId="56420275" w14:textId="1BABF890" w:rsidR="00B82291" w:rsidRPr="00573BB8" w:rsidRDefault="00B82291" w:rsidP="0046350A">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hideMark/>
          </w:tcPr>
          <w:p w14:paraId="3D651B98" w14:textId="6FCC2B49" w:rsidR="00B82291" w:rsidRPr="00573BB8" w:rsidRDefault="00B82291" w:rsidP="0046350A">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hideMark/>
          </w:tcPr>
          <w:p w14:paraId="6AE06EEE" w14:textId="52AD5159" w:rsidR="00B82291" w:rsidRPr="00573BB8" w:rsidRDefault="00B82291" w:rsidP="0046350A">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hideMark/>
          </w:tcPr>
          <w:p w14:paraId="3F0CA310"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2D8675D"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30250B9"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ADF9F4D"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5FEF1B7F"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w:t>
            </w:r>
          </w:p>
        </w:tc>
        <w:tc>
          <w:tcPr>
            <w:tcW w:w="880" w:type="dxa"/>
            <w:tcBorders>
              <w:top w:val="nil"/>
              <w:left w:val="nil"/>
              <w:bottom w:val="single" w:sz="8" w:space="0" w:color="auto"/>
              <w:right w:val="single" w:sz="8" w:space="0" w:color="auto"/>
            </w:tcBorders>
            <w:shd w:val="clear" w:color="auto" w:fill="auto"/>
            <w:vAlign w:val="center"/>
            <w:hideMark/>
          </w:tcPr>
          <w:p w14:paraId="72FEBEC2"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3,80</w:t>
            </w:r>
          </w:p>
        </w:tc>
        <w:tc>
          <w:tcPr>
            <w:tcW w:w="820" w:type="dxa"/>
            <w:tcBorders>
              <w:top w:val="nil"/>
              <w:left w:val="nil"/>
              <w:bottom w:val="single" w:sz="8" w:space="0" w:color="auto"/>
              <w:right w:val="single" w:sz="8" w:space="0" w:color="auto"/>
            </w:tcBorders>
            <w:shd w:val="clear" w:color="auto" w:fill="auto"/>
            <w:vAlign w:val="center"/>
            <w:hideMark/>
          </w:tcPr>
          <w:p w14:paraId="31E920B3"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849" w:type="dxa"/>
            <w:tcBorders>
              <w:top w:val="nil"/>
              <w:left w:val="nil"/>
              <w:bottom w:val="single" w:sz="8" w:space="0" w:color="auto"/>
              <w:right w:val="single" w:sz="8" w:space="0" w:color="auto"/>
            </w:tcBorders>
            <w:shd w:val="clear" w:color="auto" w:fill="auto"/>
            <w:vAlign w:val="center"/>
            <w:hideMark/>
          </w:tcPr>
          <w:p w14:paraId="57982F32" w14:textId="3D52156D" w:rsidR="00B82291" w:rsidRPr="00573BB8" w:rsidRDefault="00820C90"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hideMark/>
          </w:tcPr>
          <w:p w14:paraId="0457658A"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7DF007A"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14:paraId="31221BA4" w14:textId="77777777" w:rsidR="00B82291" w:rsidRPr="00573BB8" w:rsidRDefault="00B82291"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048B3BD2" w14:textId="315DA49D" w:rsidR="00B82291" w:rsidRPr="00573BB8" w:rsidRDefault="00820C90"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w:t>
            </w:r>
          </w:p>
        </w:tc>
      </w:tr>
      <w:tr w:rsidR="00573BB8" w:rsidRPr="00573BB8" w14:paraId="6DA2DBDB"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6B63ACC2"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Создание мат. Ресурсов для ЧС</w:t>
            </w:r>
          </w:p>
        </w:tc>
        <w:tc>
          <w:tcPr>
            <w:tcW w:w="1134" w:type="dxa"/>
            <w:vMerge/>
            <w:tcBorders>
              <w:top w:val="nil"/>
              <w:left w:val="single" w:sz="8" w:space="0" w:color="auto"/>
              <w:bottom w:val="single" w:sz="4" w:space="0" w:color="000000"/>
              <w:right w:val="single" w:sz="8" w:space="0" w:color="auto"/>
            </w:tcBorders>
            <w:vAlign w:val="center"/>
            <w:hideMark/>
          </w:tcPr>
          <w:p w14:paraId="69E78024"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712BD40B"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972AA93"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7F06978D"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0840087080</w:t>
            </w:r>
          </w:p>
        </w:tc>
        <w:tc>
          <w:tcPr>
            <w:tcW w:w="545" w:type="dxa"/>
            <w:tcBorders>
              <w:top w:val="nil"/>
              <w:left w:val="nil"/>
              <w:bottom w:val="single" w:sz="8" w:space="0" w:color="auto"/>
              <w:right w:val="single" w:sz="8" w:space="0" w:color="auto"/>
            </w:tcBorders>
            <w:shd w:val="clear" w:color="auto" w:fill="auto"/>
            <w:vAlign w:val="center"/>
            <w:hideMark/>
          </w:tcPr>
          <w:p w14:paraId="3AF0E75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46E8F7C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275BBE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9B71C8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70CE787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BF0CFD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2061433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89,10</w:t>
            </w:r>
          </w:p>
        </w:tc>
        <w:tc>
          <w:tcPr>
            <w:tcW w:w="820" w:type="dxa"/>
            <w:tcBorders>
              <w:top w:val="nil"/>
              <w:left w:val="nil"/>
              <w:bottom w:val="single" w:sz="8" w:space="0" w:color="auto"/>
              <w:right w:val="single" w:sz="8" w:space="0" w:color="auto"/>
            </w:tcBorders>
            <w:shd w:val="clear" w:color="auto" w:fill="auto"/>
            <w:vAlign w:val="center"/>
            <w:hideMark/>
          </w:tcPr>
          <w:p w14:paraId="4E5B867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28427101" w14:textId="1D1134A1" w:rsidR="0046350A" w:rsidRPr="00573BB8" w:rsidRDefault="00820C90"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41" w:type="dxa"/>
            <w:tcBorders>
              <w:top w:val="nil"/>
              <w:left w:val="nil"/>
              <w:bottom w:val="single" w:sz="8" w:space="0" w:color="auto"/>
              <w:right w:val="nil"/>
            </w:tcBorders>
            <w:shd w:val="clear" w:color="auto" w:fill="auto"/>
            <w:vAlign w:val="center"/>
            <w:hideMark/>
          </w:tcPr>
          <w:p w14:paraId="17F5EAD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03DF0E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14:paraId="735072E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054508B" w14:textId="32DEF946" w:rsidR="0046350A" w:rsidRPr="00573BB8" w:rsidRDefault="00820C90"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w:t>
            </w:r>
          </w:p>
        </w:tc>
      </w:tr>
      <w:tr w:rsidR="00573BB8" w:rsidRPr="00573BB8" w14:paraId="4A257034" w14:textId="77777777" w:rsidTr="00470FBC">
        <w:trPr>
          <w:trHeight w:val="79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BD94809"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1134" w:type="dxa"/>
            <w:vMerge/>
            <w:tcBorders>
              <w:top w:val="nil"/>
              <w:left w:val="single" w:sz="8" w:space="0" w:color="auto"/>
              <w:bottom w:val="single" w:sz="4" w:space="0" w:color="000000"/>
              <w:right w:val="single" w:sz="8" w:space="0" w:color="auto"/>
            </w:tcBorders>
            <w:vAlign w:val="center"/>
            <w:hideMark/>
          </w:tcPr>
          <w:p w14:paraId="79AD5543"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9ACDCEF"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7A47E63"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412</w:t>
            </w:r>
          </w:p>
        </w:tc>
        <w:tc>
          <w:tcPr>
            <w:tcW w:w="970" w:type="dxa"/>
            <w:tcBorders>
              <w:top w:val="nil"/>
              <w:left w:val="nil"/>
              <w:bottom w:val="single" w:sz="8" w:space="0" w:color="auto"/>
              <w:right w:val="single" w:sz="8" w:space="0" w:color="auto"/>
            </w:tcBorders>
            <w:shd w:val="clear" w:color="auto" w:fill="auto"/>
            <w:vAlign w:val="center"/>
            <w:hideMark/>
          </w:tcPr>
          <w:p w14:paraId="0C917356" w14:textId="77777777" w:rsidR="0046350A" w:rsidRPr="00573BB8" w:rsidRDefault="0046350A" w:rsidP="0046350A">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0840089190</w:t>
            </w:r>
          </w:p>
        </w:tc>
        <w:tc>
          <w:tcPr>
            <w:tcW w:w="545" w:type="dxa"/>
            <w:tcBorders>
              <w:top w:val="nil"/>
              <w:left w:val="nil"/>
              <w:bottom w:val="single" w:sz="8" w:space="0" w:color="auto"/>
              <w:right w:val="single" w:sz="8" w:space="0" w:color="auto"/>
            </w:tcBorders>
            <w:shd w:val="clear" w:color="auto" w:fill="auto"/>
            <w:vAlign w:val="center"/>
            <w:hideMark/>
          </w:tcPr>
          <w:p w14:paraId="430255C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4BA17B3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D0121F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F7F9AB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5D5EACC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1418245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c>
          <w:tcPr>
            <w:tcW w:w="880" w:type="dxa"/>
            <w:tcBorders>
              <w:top w:val="nil"/>
              <w:left w:val="nil"/>
              <w:bottom w:val="single" w:sz="8" w:space="0" w:color="auto"/>
              <w:right w:val="single" w:sz="8" w:space="0" w:color="auto"/>
            </w:tcBorders>
            <w:shd w:val="clear" w:color="auto" w:fill="auto"/>
            <w:vAlign w:val="center"/>
            <w:hideMark/>
          </w:tcPr>
          <w:p w14:paraId="7D36FEB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41D6758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B681ED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4474645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03B357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14:paraId="3A7E6BA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1EF578B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r>
      <w:tr w:rsidR="00573BB8" w:rsidRPr="00573BB8" w14:paraId="66FA99AD" w14:textId="77777777" w:rsidTr="00470FBC">
        <w:trPr>
          <w:trHeight w:val="70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94E65AB"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1134" w:type="dxa"/>
            <w:vMerge/>
            <w:tcBorders>
              <w:top w:val="nil"/>
              <w:left w:val="single" w:sz="8" w:space="0" w:color="auto"/>
              <w:bottom w:val="single" w:sz="4" w:space="0" w:color="000000"/>
              <w:right w:val="single" w:sz="8" w:space="0" w:color="auto"/>
            </w:tcBorders>
            <w:vAlign w:val="center"/>
            <w:hideMark/>
          </w:tcPr>
          <w:p w14:paraId="6F9EFE60"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1919DFD"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66C928"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243FB9A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0820086090</w:t>
            </w:r>
          </w:p>
        </w:tc>
        <w:tc>
          <w:tcPr>
            <w:tcW w:w="545" w:type="dxa"/>
            <w:tcBorders>
              <w:top w:val="nil"/>
              <w:left w:val="nil"/>
              <w:bottom w:val="single" w:sz="8" w:space="0" w:color="auto"/>
              <w:right w:val="single" w:sz="8" w:space="0" w:color="auto"/>
            </w:tcBorders>
            <w:shd w:val="clear" w:color="auto" w:fill="auto"/>
            <w:vAlign w:val="center"/>
            <w:hideMark/>
          </w:tcPr>
          <w:p w14:paraId="3BC134D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E16319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47A55B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437F75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0217DF7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8E436B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10,00</w:t>
            </w:r>
          </w:p>
        </w:tc>
        <w:tc>
          <w:tcPr>
            <w:tcW w:w="880" w:type="dxa"/>
            <w:tcBorders>
              <w:top w:val="nil"/>
              <w:left w:val="nil"/>
              <w:bottom w:val="single" w:sz="8" w:space="0" w:color="auto"/>
              <w:right w:val="single" w:sz="8" w:space="0" w:color="auto"/>
            </w:tcBorders>
            <w:shd w:val="clear" w:color="auto" w:fill="auto"/>
            <w:vAlign w:val="center"/>
            <w:hideMark/>
          </w:tcPr>
          <w:p w14:paraId="1614C31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820" w:type="dxa"/>
            <w:tcBorders>
              <w:top w:val="nil"/>
              <w:left w:val="nil"/>
              <w:bottom w:val="single" w:sz="8" w:space="0" w:color="auto"/>
              <w:right w:val="single" w:sz="8" w:space="0" w:color="auto"/>
            </w:tcBorders>
            <w:shd w:val="clear" w:color="auto" w:fill="auto"/>
            <w:vAlign w:val="center"/>
            <w:hideMark/>
          </w:tcPr>
          <w:p w14:paraId="358CE5F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795F907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single" w:sz="8" w:space="0" w:color="auto"/>
              <w:right w:val="nil"/>
            </w:tcBorders>
            <w:shd w:val="clear" w:color="auto" w:fill="auto"/>
            <w:vAlign w:val="center"/>
            <w:hideMark/>
          </w:tcPr>
          <w:p w14:paraId="6237287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91805E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14:paraId="29A7D40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267EBBE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50,00</w:t>
            </w:r>
          </w:p>
        </w:tc>
      </w:tr>
      <w:tr w:rsidR="00573BB8" w:rsidRPr="00573BB8" w14:paraId="5B57B9E7" w14:textId="77777777" w:rsidTr="00470FBC">
        <w:trPr>
          <w:trHeight w:val="61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6E6741D"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проведение работ по технической инвентаризации многоквартирных домов в муниципальном образовании город Дивногорск</w:t>
            </w:r>
          </w:p>
        </w:tc>
        <w:tc>
          <w:tcPr>
            <w:tcW w:w="1134" w:type="dxa"/>
            <w:vMerge/>
            <w:tcBorders>
              <w:top w:val="nil"/>
              <w:left w:val="single" w:sz="8" w:space="0" w:color="auto"/>
              <w:bottom w:val="single" w:sz="4" w:space="0" w:color="000000"/>
              <w:right w:val="single" w:sz="8" w:space="0" w:color="auto"/>
            </w:tcBorders>
            <w:vAlign w:val="center"/>
            <w:hideMark/>
          </w:tcPr>
          <w:p w14:paraId="42015673"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85E526B"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58CA823"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601B3BA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0840087010</w:t>
            </w:r>
          </w:p>
        </w:tc>
        <w:tc>
          <w:tcPr>
            <w:tcW w:w="545" w:type="dxa"/>
            <w:tcBorders>
              <w:top w:val="nil"/>
              <w:left w:val="nil"/>
              <w:bottom w:val="single" w:sz="8" w:space="0" w:color="auto"/>
              <w:right w:val="single" w:sz="8" w:space="0" w:color="auto"/>
            </w:tcBorders>
            <w:shd w:val="clear" w:color="auto" w:fill="auto"/>
            <w:vAlign w:val="center"/>
            <w:hideMark/>
          </w:tcPr>
          <w:p w14:paraId="0FCD4A7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1ADAEC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F1737C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8C3903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517FFC9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60A4E0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4460313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820" w:type="dxa"/>
            <w:tcBorders>
              <w:top w:val="nil"/>
              <w:left w:val="nil"/>
              <w:bottom w:val="single" w:sz="8" w:space="0" w:color="auto"/>
              <w:right w:val="single" w:sz="8" w:space="0" w:color="auto"/>
            </w:tcBorders>
            <w:shd w:val="clear" w:color="auto" w:fill="auto"/>
            <w:vAlign w:val="center"/>
            <w:hideMark/>
          </w:tcPr>
          <w:p w14:paraId="394D008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single" w:sz="8" w:space="0" w:color="auto"/>
            </w:tcBorders>
            <w:shd w:val="clear" w:color="auto" w:fill="auto"/>
            <w:vAlign w:val="center"/>
            <w:hideMark/>
          </w:tcPr>
          <w:p w14:paraId="5A1AAE1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nil"/>
              <w:left w:val="nil"/>
              <w:bottom w:val="nil"/>
              <w:right w:val="nil"/>
            </w:tcBorders>
            <w:shd w:val="clear" w:color="auto" w:fill="auto"/>
            <w:vAlign w:val="center"/>
            <w:hideMark/>
          </w:tcPr>
          <w:p w14:paraId="4C964B4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CD3AEB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single" w:sz="4" w:space="0" w:color="auto"/>
              <w:right w:val="single" w:sz="4" w:space="0" w:color="auto"/>
            </w:tcBorders>
            <w:shd w:val="clear" w:color="auto" w:fill="auto"/>
            <w:vAlign w:val="center"/>
            <w:hideMark/>
          </w:tcPr>
          <w:p w14:paraId="1FE2E2A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5E1EB6C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r>
      <w:tr w:rsidR="00573BB8" w:rsidRPr="00573BB8" w14:paraId="00D87F2A" w14:textId="77777777" w:rsidTr="00470FBC">
        <w:trPr>
          <w:trHeight w:val="70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F83AE2E"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1134" w:type="dxa"/>
            <w:vMerge/>
            <w:tcBorders>
              <w:top w:val="nil"/>
              <w:left w:val="single" w:sz="8" w:space="0" w:color="auto"/>
              <w:bottom w:val="single" w:sz="4" w:space="0" w:color="000000"/>
              <w:right w:val="single" w:sz="8" w:space="0" w:color="auto"/>
            </w:tcBorders>
            <w:vAlign w:val="center"/>
            <w:hideMark/>
          </w:tcPr>
          <w:p w14:paraId="09BDFDB2"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58BA471E"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D471F3D"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2C86631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0840087030</w:t>
            </w:r>
          </w:p>
        </w:tc>
        <w:tc>
          <w:tcPr>
            <w:tcW w:w="545" w:type="dxa"/>
            <w:tcBorders>
              <w:top w:val="nil"/>
              <w:left w:val="nil"/>
              <w:bottom w:val="single" w:sz="8" w:space="0" w:color="auto"/>
              <w:right w:val="single" w:sz="8" w:space="0" w:color="auto"/>
            </w:tcBorders>
            <w:shd w:val="clear" w:color="auto" w:fill="auto"/>
            <w:vAlign w:val="center"/>
            <w:hideMark/>
          </w:tcPr>
          <w:p w14:paraId="3A9453FB"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76689D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3C3E0A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8DC8F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1664BB2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316D6D6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4E0B3A99"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c>
          <w:tcPr>
            <w:tcW w:w="820" w:type="dxa"/>
            <w:tcBorders>
              <w:top w:val="nil"/>
              <w:left w:val="nil"/>
              <w:bottom w:val="single" w:sz="8" w:space="0" w:color="auto"/>
              <w:right w:val="single" w:sz="8" w:space="0" w:color="auto"/>
            </w:tcBorders>
            <w:shd w:val="clear" w:color="auto" w:fill="auto"/>
            <w:vAlign w:val="center"/>
            <w:hideMark/>
          </w:tcPr>
          <w:p w14:paraId="1FD3D72D"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nil"/>
            </w:tcBorders>
            <w:shd w:val="clear" w:color="auto" w:fill="auto"/>
            <w:vAlign w:val="center"/>
            <w:hideMark/>
          </w:tcPr>
          <w:p w14:paraId="1CF299CA"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295F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nil"/>
              <w:left w:val="nil"/>
              <w:bottom w:val="nil"/>
              <w:right w:val="single" w:sz="4" w:space="0" w:color="auto"/>
            </w:tcBorders>
            <w:shd w:val="clear" w:color="auto" w:fill="auto"/>
            <w:vAlign w:val="center"/>
            <w:hideMark/>
          </w:tcPr>
          <w:p w14:paraId="583F74A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nil"/>
              <w:left w:val="nil"/>
              <w:bottom w:val="nil"/>
              <w:right w:val="single" w:sz="4" w:space="0" w:color="auto"/>
            </w:tcBorders>
            <w:shd w:val="clear" w:color="auto" w:fill="auto"/>
            <w:vAlign w:val="center"/>
            <w:hideMark/>
          </w:tcPr>
          <w:p w14:paraId="156A06C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1F93B6C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r>
      <w:tr w:rsidR="00573BB8" w:rsidRPr="00573BB8" w14:paraId="383A6872" w14:textId="77777777" w:rsidTr="00470FBC">
        <w:trPr>
          <w:trHeight w:val="420"/>
        </w:trPr>
        <w:tc>
          <w:tcPr>
            <w:tcW w:w="2552" w:type="dxa"/>
            <w:vMerge w:val="restart"/>
            <w:tcBorders>
              <w:top w:val="nil"/>
              <w:left w:val="single" w:sz="8" w:space="0" w:color="auto"/>
              <w:right w:val="single" w:sz="8" w:space="0" w:color="auto"/>
            </w:tcBorders>
            <w:shd w:val="clear" w:color="auto" w:fill="auto"/>
            <w:vAlign w:val="center"/>
            <w:hideMark/>
          </w:tcPr>
          <w:p w14:paraId="0C931393" w14:textId="77777777" w:rsidR="00CC134C" w:rsidRPr="00573BB8" w:rsidRDefault="00CC134C" w:rsidP="0046350A">
            <w:pPr>
              <w:rPr>
                <w:rFonts w:ascii="Times New Roman" w:hAnsi="Times New Roman"/>
                <w:color w:val="000000" w:themeColor="text1"/>
                <w:sz w:val="16"/>
                <w:szCs w:val="16"/>
                <w:lang w:eastAsia="ru-RU"/>
              </w:rPr>
            </w:pPr>
            <w:proofErr w:type="gramStart"/>
            <w:r w:rsidRPr="00573BB8">
              <w:rPr>
                <w:rFonts w:ascii="Times New Roman" w:hAnsi="Times New Roman"/>
                <w:color w:val="000000" w:themeColor="text1"/>
                <w:sz w:val="16"/>
                <w:szCs w:val="16"/>
                <w:lang w:eastAsia="ru-RU"/>
              </w:rPr>
              <w:t>Расходы</w:t>
            </w:r>
            <w:proofErr w:type="gramEnd"/>
            <w:r w:rsidRPr="00573BB8">
              <w:rPr>
                <w:rFonts w:ascii="Times New Roman" w:hAnsi="Times New Roman"/>
                <w:color w:val="000000" w:themeColor="text1"/>
                <w:sz w:val="16"/>
                <w:szCs w:val="16"/>
                <w:lang w:eastAsia="ru-RU"/>
              </w:rPr>
              <w:t xml:space="preserve"> связанные со сносом домов</w:t>
            </w:r>
          </w:p>
        </w:tc>
        <w:tc>
          <w:tcPr>
            <w:tcW w:w="1134" w:type="dxa"/>
            <w:vMerge/>
            <w:tcBorders>
              <w:top w:val="nil"/>
              <w:left w:val="single" w:sz="8" w:space="0" w:color="auto"/>
              <w:bottom w:val="single" w:sz="4" w:space="0" w:color="000000"/>
              <w:right w:val="single" w:sz="8" w:space="0" w:color="auto"/>
            </w:tcBorders>
            <w:vAlign w:val="center"/>
            <w:hideMark/>
          </w:tcPr>
          <w:p w14:paraId="0162B36B" w14:textId="77777777" w:rsidR="00CC134C" w:rsidRPr="00573BB8" w:rsidRDefault="00CC134C"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4289B3A6" w14:textId="77777777" w:rsidR="00CC134C" w:rsidRPr="00573BB8" w:rsidRDefault="00CC134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7BDCA1A" w14:textId="77777777" w:rsidR="00CC134C" w:rsidRPr="00573BB8" w:rsidRDefault="00CC134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06FF062A"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0840087040</w:t>
            </w:r>
          </w:p>
        </w:tc>
        <w:tc>
          <w:tcPr>
            <w:tcW w:w="545" w:type="dxa"/>
            <w:tcBorders>
              <w:top w:val="nil"/>
              <w:left w:val="nil"/>
              <w:bottom w:val="single" w:sz="8" w:space="0" w:color="auto"/>
              <w:right w:val="single" w:sz="8" w:space="0" w:color="auto"/>
            </w:tcBorders>
            <w:shd w:val="clear" w:color="auto" w:fill="auto"/>
            <w:vAlign w:val="center"/>
            <w:hideMark/>
          </w:tcPr>
          <w:p w14:paraId="009C2E03"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029DD7C6"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C6B809F"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3325A38"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7DBBEAA2"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2D255651"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0C6D38DF"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552B7583"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400,00</w:t>
            </w:r>
          </w:p>
        </w:tc>
        <w:tc>
          <w:tcPr>
            <w:tcW w:w="849" w:type="dxa"/>
            <w:tcBorders>
              <w:top w:val="nil"/>
              <w:left w:val="nil"/>
              <w:bottom w:val="single" w:sz="8" w:space="0" w:color="auto"/>
              <w:right w:val="nil"/>
            </w:tcBorders>
            <w:shd w:val="clear" w:color="auto" w:fill="auto"/>
            <w:vAlign w:val="center"/>
            <w:hideMark/>
          </w:tcPr>
          <w:p w14:paraId="7F480CC2" w14:textId="1C310F7D" w:rsidR="00CC134C" w:rsidRPr="00573BB8" w:rsidRDefault="001230EB"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2504,5</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0A1E7D71"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single" w:sz="4" w:space="0" w:color="auto"/>
              <w:left w:val="nil"/>
              <w:bottom w:val="nil"/>
              <w:right w:val="single" w:sz="4" w:space="0" w:color="auto"/>
            </w:tcBorders>
            <w:shd w:val="clear" w:color="auto" w:fill="auto"/>
            <w:vAlign w:val="center"/>
            <w:hideMark/>
          </w:tcPr>
          <w:p w14:paraId="4EBF2168"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single" w:sz="4" w:space="0" w:color="auto"/>
              <w:left w:val="nil"/>
              <w:bottom w:val="nil"/>
              <w:right w:val="single" w:sz="4" w:space="0" w:color="auto"/>
            </w:tcBorders>
            <w:shd w:val="clear" w:color="auto" w:fill="auto"/>
            <w:vAlign w:val="center"/>
            <w:hideMark/>
          </w:tcPr>
          <w:p w14:paraId="157165F4"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3A610CF2" w14:textId="32100857" w:rsidR="00CC134C" w:rsidRPr="00573BB8" w:rsidRDefault="001230EB"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2904,5</w:t>
            </w:r>
          </w:p>
        </w:tc>
      </w:tr>
      <w:tr w:rsidR="00573BB8" w:rsidRPr="00573BB8" w14:paraId="56BFBAC9" w14:textId="77777777" w:rsidTr="00470FBC">
        <w:trPr>
          <w:trHeight w:val="420"/>
        </w:trPr>
        <w:tc>
          <w:tcPr>
            <w:tcW w:w="2552" w:type="dxa"/>
            <w:vMerge/>
            <w:tcBorders>
              <w:left w:val="single" w:sz="8" w:space="0" w:color="auto"/>
              <w:bottom w:val="single" w:sz="8" w:space="0" w:color="auto"/>
              <w:right w:val="single" w:sz="8" w:space="0" w:color="auto"/>
            </w:tcBorders>
            <w:shd w:val="clear" w:color="auto" w:fill="auto"/>
            <w:vAlign w:val="center"/>
          </w:tcPr>
          <w:p w14:paraId="33C5B0A9" w14:textId="77777777" w:rsidR="00CC134C" w:rsidRPr="00573BB8" w:rsidRDefault="00CC134C" w:rsidP="0046350A">
            <w:pPr>
              <w:rPr>
                <w:rFonts w:ascii="Times New Roman" w:hAnsi="Times New Roman"/>
                <w:color w:val="000000" w:themeColor="text1"/>
                <w:sz w:val="16"/>
                <w:szCs w:val="16"/>
                <w:lang w:eastAsia="ru-RU"/>
              </w:rPr>
            </w:pPr>
          </w:p>
        </w:tc>
        <w:tc>
          <w:tcPr>
            <w:tcW w:w="1134" w:type="dxa"/>
            <w:vMerge/>
            <w:tcBorders>
              <w:top w:val="nil"/>
              <w:left w:val="single" w:sz="8" w:space="0" w:color="auto"/>
              <w:bottom w:val="single" w:sz="4" w:space="0" w:color="000000"/>
              <w:right w:val="single" w:sz="8" w:space="0" w:color="auto"/>
            </w:tcBorders>
            <w:vAlign w:val="center"/>
          </w:tcPr>
          <w:p w14:paraId="421715AA" w14:textId="77777777" w:rsidR="00CC134C" w:rsidRPr="00573BB8" w:rsidRDefault="00CC134C"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tcPr>
          <w:p w14:paraId="0AA70589" w14:textId="77777777" w:rsidR="00CC134C" w:rsidRPr="00573BB8" w:rsidRDefault="00CC134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tcPr>
          <w:p w14:paraId="448C0607" w14:textId="77777777" w:rsidR="00CC134C" w:rsidRPr="00573BB8" w:rsidRDefault="00CC134C"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tcPr>
          <w:p w14:paraId="4AD0094B"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0840087870</w:t>
            </w:r>
          </w:p>
        </w:tc>
        <w:tc>
          <w:tcPr>
            <w:tcW w:w="545" w:type="dxa"/>
            <w:tcBorders>
              <w:top w:val="nil"/>
              <w:left w:val="nil"/>
              <w:bottom w:val="single" w:sz="8" w:space="0" w:color="auto"/>
              <w:right w:val="single" w:sz="8" w:space="0" w:color="auto"/>
            </w:tcBorders>
            <w:shd w:val="clear" w:color="auto" w:fill="auto"/>
            <w:vAlign w:val="center"/>
          </w:tcPr>
          <w:p w14:paraId="2A01586A"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10A9B001"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tcPr>
          <w:p w14:paraId="58D1D381"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tcPr>
          <w:p w14:paraId="04ABDE19"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tcPr>
          <w:p w14:paraId="50741D94"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tcPr>
          <w:p w14:paraId="119F8EF6"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tcPr>
          <w:p w14:paraId="313C1ED4"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tcPr>
          <w:p w14:paraId="6A776BFA"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nil"/>
            </w:tcBorders>
            <w:shd w:val="clear" w:color="auto" w:fill="auto"/>
            <w:vAlign w:val="center"/>
          </w:tcPr>
          <w:p w14:paraId="0276422C" w14:textId="226F62BF" w:rsidR="00CC134C" w:rsidRPr="00573BB8" w:rsidRDefault="001C6138"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841" w:type="dxa"/>
            <w:tcBorders>
              <w:top w:val="nil"/>
              <w:left w:val="single" w:sz="4" w:space="0" w:color="auto"/>
              <w:bottom w:val="single" w:sz="4" w:space="0" w:color="auto"/>
              <w:right w:val="single" w:sz="4" w:space="0" w:color="auto"/>
            </w:tcBorders>
            <w:shd w:val="clear" w:color="auto" w:fill="auto"/>
            <w:vAlign w:val="center"/>
          </w:tcPr>
          <w:p w14:paraId="0DD53820"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single" w:sz="4" w:space="0" w:color="auto"/>
              <w:left w:val="nil"/>
              <w:bottom w:val="single" w:sz="4" w:space="0" w:color="auto"/>
              <w:right w:val="single" w:sz="4" w:space="0" w:color="auto"/>
            </w:tcBorders>
            <w:shd w:val="clear" w:color="auto" w:fill="auto"/>
            <w:vAlign w:val="center"/>
          </w:tcPr>
          <w:p w14:paraId="47D6E890"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single" w:sz="4" w:space="0" w:color="auto"/>
              <w:left w:val="nil"/>
              <w:bottom w:val="single" w:sz="4" w:space="0" w:color="auto"/>
              <w:right w:val="single" w:sz="4" w:space="0" w:color="auto"/>
            </w:tcBorders>
            <w:shd w:val="clear" w:color="auto" w:fill="auto"/>
            <w:vAlign w:val="center"/>
          </w:tcPr>
          <w:p w14:paraId="1AA4AAFD" w14:textId="77777777" w:rsidR="00CC134C" w:rsidRPr="00573BB8" w:rsidRDefault="00CC134C"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tcPr>
          <w:p w14:paraId="3A407B1C" w14:textId="6808CC7D" w:rsidR="00CC134C" w:rsidRPr="00573BB8" w:rsidRDefault="001230EB"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r w:rsidR="00CC134C" w:rsidRPr="00573BB8">
              <w:rPr>
                <w:rFonts w:ascii="Times New Roman" w:hAnsi="Times New Roman"/>
                <w:color w:val="000000" w:themeColor="text1"/>
                <w:sz w:val="18"/>
                <w:szCs w:val="18"/>
                <w:lang w:eastAsia="ru-RU"/>
              </w:rPr>
              <w:t>,00</w:t>
            </w:r>
          </w:p>
        </w:tc>
      </w:tr>
      <w:tr w:rsidR="00573BB8" w:rsidRPr="00573BB8" w14:paraId="394A561B" w14:textId="77777777" w:rsidTr="00470FBC">
        <w:trPr>
          <w:trHeight w:val="42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46D9427"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реализацию проекта инициативного бюджетирования "Детский сад - территория здоровья"</w:t>
            </w:r>
          </w:p>
        </w:tc>
        <w:tc>
          <w:tcPr>
            <w:tcW w:w="1134" w:type="dxa"/>
            <w:vMerge/>
            <w:tcBorders>
              <w:top w:val="nil"/>
              <w:left w:val="single" w:sz="8" w:space="0" w:color="auto"/>
              <w:bottom w:val="single" w:sz="4" w:space="0" w:color="000000"/>
              <w:right w:val="single" w:sz="8" w:space="0" w:color="auto"/>
            </w:tcBorders>
            <w:vAlign w:val="center"/>
            <w:hideMark/>
          </w:tcPr>
          <w:p w14:paraId="4AD95B8F" w14:textId="77777777" w:rsidR="0046350A" w:rsidRPr="00573BB8" w:rsidRDefault="0046350A" w:rsidP="0046350A">
            <w:pPr>
              <w:rPr>
                <w:rFonts w:ascii="Times New Roman" w:hAnsi="Times New Roman"/>
                <w:color w:val="000000" w:themeColor="text1"/>
                <w:sz w:val="16"/>
                <w:szCs w:val="16"/>
                <w:lang w:eastAsia="ru-RU"/>
              </w:rPr>
            </w:pPr>
          </w:p>
        </w:tc>
        <w:tc>
          <w:tcPr>
            <w:tcW w:w="500" w:type="dxa"/>
            <w:tcBorders>
              <w:top w:val="nil"/>
              <w:left w:val="nil"/>
              <w:bottom w:val="single" w:sz="8" w:space="0" w:color="auto"/>
              <w:right w:val="single" w:sz="8" w:space="0" w:color="auto"/>
            </w:tcBorders>
            <w:shd w:val="clear" w:color="auto" w:fill="auto"/>
            <w:vAlign w:val="center"/>
            <w:hideMark/>
          </w:tcPr>
          <w:p w14:paraId="0F9A4A0E"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D17AB0B"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503</w:t>
            </w:r>
          </w:p>
        </w:tc>
        <w:tc>
          <w:tcPr>
            <w:tcW w:w="970" w:type="dxa"/>
            <w:tcBorders>
              <w:top w:val="nil"/>
              <w:left w:val="nil"/>
              <w:bottom w:val="single" w:sz="8" w:space="0" w:color="auto"/>
              <w:right w:val="single" w:sz="8" w:space="0" w:color="auto"/>
            </w:tcBorders>
            <w:shd w:val="clear" w:color="auto" w:fill="auto"/>
            <w:vAlign w:val="center"/>
            <w:hideMark/>
          </w:tcPr>
          <w:p w14:paraId="00098211"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0840088991</w:t>
            </w:r>
          </w:p>
        </w:tc>
        <w:tc>
          <w:tcPr>
            <w:tcW w:w="545" w:type="dxa"/>
            <w:tcBorders>
              <w:top w:val="nil"/>
              <w:left w:val="nil"/>
              <w:bottom w:val="single" w:sz="8" w:space="0" w:color="auto"/>
              <w:right w:val="single" w:sz="8" w:space="0" w:color="auto"/>
            </w:tcBorders>
            <w:shd w:val="clear" w:color="auto" w:fill="auto"/>
            <w:vAlign w:val="center"/>
            <w:hideMark/>
          </w:tcPr>
          <w:p w14:paraId="07CF7B14"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DB16AE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A5E459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D9FE820"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35" w:type="dxa"/>
            <w:tcBorders>
              <w:top w:val="nil"/>
              <w:left w:val="nil"/>
              <w:bottom w:val="single" w:sz="8" w:space="0" w:color="auto"/>
              <w:right w:val="single" w:sz="8" w:space="0" w:color="auto"/>
            </w:tcBorders>
            <w:shd w:val="clear" w:color="auto" w:fill="auto"/>
            <w:vAlign w:val="center"/>
            <w:hideMark/>
          </w:tcPr>
          <w:p w14:paraId="2A98F7A8"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4961AE63"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80" w:type="dxa"/>
            <w:tcBorders>
              <w:top w:val="nil"/>
              <w:left w:val="nil"/>
              <w:bottom w:val="single" w:sz="8" w:space="0" w:color="auto"/>
              <w:right w:val="single" w:sz="8" w:space="0" w:color="auto"/>
            </w:tcBorders>
            <w:shd w:val="clear" w:color="auto" w:fill="auto"/>
            <w:vAlign w:val="center"/>
            <w:hideMark/>
          </w:tcPr>
          <w:p w14:paraId="436BFB4F"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20" w:type="dxa"/>
            <w:tcBorders>
              <w:top w:val="nil"/>
              <w:left w:val="nil"/>
              <w:bottom w:val="single" w:sz="8" w:space="0" w:color="auto"/>
              <w:right w:val="single" w:sz="8" w:space="0" w:color="auto"/>
            </w:tcBorders>
            <w:shd w:val="clear" w:color="auto" w:fill="auto"/>
            <w:vAlign w:val="center"/>
            <w:hideMark/>
          </w:tcPr>
          <w:p w14:paraId="2094DC65"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49" w:type="dxa"/>
            <w:tcBorders>
              <w:top w:val="nil"/>
              <w:left w:val="nil"/>
              <w:bottom w:val="single" w:sz="8" w:space="0" w:color="auto"/>
              <w:right w:val="nil"/>
            </w:tcBorders>
            <w:shd w:val="clear" w:color="auto" w:fill="auto"/>
            <w:vAlign w:val="center"/>
            <w:hideMark/>
          </w:tcPr>
          <w:p w14:paraId="09D7C83D" w14:textId="78702644" w:rsidR="0046350A" w:rsidRPr="00573BB8" w:rsidRDefault="001230EB"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14:paraId="362992D2"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3F240C7"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2FABFEDE"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45D45C4" w14:textId="1C516D55" w:rsidR="0046350A" w:rsidRPr="00573BB8" w:rsidRDefault="001230EB"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r>
      <w:tr w:rsidR="00573BB8" w:rsidRPr="00573BB8" w14:paraId="18784980" w14:textId="77777777" w:rsidTr="00470FBC">
        <w:trPr>
          <w:trHeight w:val="420"/>
        </w:trPr>
        <w:tc>
          <w:tcPr>
            <w:tcW w:w="2552" w:type="dxa"/>
            <w:tcBorders>
              <w:top w:val="nil"/>
              <w:left w:val="single" w:sz="8" w:space="0" w:color="auto"/>
              <w:bottom w:val="single" w:sz="8" w:space="0" w:color="auto"/>
              <w:right w:val="nil"/>
            </w:tcBorders>
            <w:shd w:val="clear" w:color="auto" w:fill="auto"/>
            <w:vAlign w:val="center"/>
            <w:hideMark/>
          </w:tcPr>
          <w:p w14:paraId="73D624D8" w14:textId="77777777" w:rsidR="0046350A" w:rsidRPr="00573BB8" w:rsidRDefault="0046350A" w:rsidP="0046350A">
            <w:pPr>
              <w:rPr>
                <w:rFonts w:ascii="Times New Roman" w:hAnsi="Times New Roman"/>
                <w:b/>
                <w:bCs/>
                <w:color w:val="000000" w:themeColor="text1"/>
                <w:sz w:val="16"/>
                <w:szCs w:val="16"/>
                <w:lang w:eastAsia="ru-RU"/>
              </w:rPr>
            </w:pPr>
            <w:r w:rsidRPr="00573BB8">
              <w:rPr>
                <w:rFonts w:ascii="Times New Roman" w:hAnsi="Times New Roman"/>
                <w:b/>
                <w:bCs/>
                <w:color w:val="000000" w:themeColor="text1"/>
                <w:sz w:val="16"/>
                <w:szCs w:val="16"/>
                <w:lang w:eastAsia="ru-RU"/>
              </w:rPr>
              <w:t>ИТОГО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95066E7" w14:textId="77777777" w:rsidR="0046350A" w:rsidRPr="00573BB8" w:rsidRDefault="0046350A" w:rsidP="0046350A">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500" w:type="dxa"/>
            <w:tcBorders>
              <w:top w:val="nil"/>
              <w:left w:val="nil"/>
              <w:bottom w:val="single" w:sz="8" w:space="0" w:color="auto"/>
              <w:right w:val="single" w:sz="8" w:space="0" w:color="auto"/>
            </w:tcBorders>
            <w:shd w:val="clear" w:color="auto" w:fill="auto"/>
            <w:vAlign w:val="center"/>
            <w:hideMark/>
          </w:tcPr>
          <w:p w14:paraId="1C88B69D"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521" w:type="dxa"/>
            <w:tcBorders>
              <w:top w:val="nil"/>
              <w:left w:val="nil"/>
              <w:bottom w:val="single" w:sz="8" w:space="0" w:color="auto"/>
              <w:right w:val="single" w:sz="8" w:space="0" w:color="auto"/>
            </w:tcBorders>
            <w:shd w:val="clear" w:color="auto" w:fill="auto"/>
            <w:vAlign w:val="center"/>
            <w:hideMark/>
          </w:tcPr>
          <w:p w14:paraId="43D260E7" w14:textId="77777777" w:rsidR="0046350A" w:rsidRPr="00573BB8" w:rsidRDefault="0046350A" w:rsidP="0046350A">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970" w:type="dxa"/>
            <w:tcBorders>
              <w:top w:val="nil"/>
              <w:left w:val="nil"/>
              <w:bottom w:val="single" w:sz="8" w:space="0" w:color="auto"/>
              <w:right w:val="single" w:sz="8" w:space="0" w:color="auto"/>
            </w:tcBorders>
            <w:shd w:val="clear" w:color="auto" w:fill="auto"/>
            <w:vAlign w:val="center"/>
            <w:hideMark/>
          </w:tcPr>
          <w:p w14:paraId="78DC5CC6"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545" w:type="dxa"/>
            <w:tcBorders>
              <w:top w:val="nil"/>
              <w:left w:val="nil"/>
              <w:bottom w:val="single" w:sz="8" w:space="0" w:color="auto"/>
              <w:right w:val="single" w:sz="8" w:space="0" w:color="auto"/>
            </w:tcBorders>
            <w:shd w:val="clear" w:color="auto" w:fill="auto"/>
            <w:vAlign w:val="center"/>
            <w:hideMark/>
          </w:tcPr>
          <w:p w14:paraId="38E0167C" w14:textId="77777777" w:rsidR="0046350A" w:rsidRPr="00573BB8" w:rsidRDefault="0046350A" w:rsidP="0046350A">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820" w:type="dxa"/>
            <w:tcBorders>
              <w:top w:val="nil"/>
              <w:left w:val="nil"/>
              <w:bottom w:val="single" w:sz="8" w:space="0" w:color="auto"/>
              <w:right w:val="single" w:sz="8" w:space="0" w:color="auto"/>
            </w:tcBorders>
            <w:shd w:val="clear" w:color="auto" w:fill="auto"/>
            <w:vAlign w:val="center"/>
            <w:hideMark/>
          </w:tcPr>
          <w:p w14:paraId="07CB64F2" w14:textId="77777777" w:rsidR="0046350A" w:rsidRPr="00573BB8" w:rsidRDefault="0046350A"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5 547,00</w:t>
            </w:r>
          </w:p>
        </w:tc>
        <w:tc>
          <w:tcPr>
            <w:tcW w:w="780" w:type="dxa"/>
            <w:tcBorders>
              <w:top w:val="nil"/>
              <w:left w:val="nil"/>
              <w:bottom w:val="single" w:sz="8" w:space="0" w:color="auto"/>
              <w:right w:val="single" w:sz="8" w:space="0" w:color="auto"/>
            </w:tcBorders>
            <w:shd w:val="clear" w:color="auto" w:fill="auto"/>
            <w:vAlign w:val="center"/>
            <w:hideMark/>
          </w:tcPr>
          <w:p w14:paraId="20EC5FD9" w14:textId="77777777" w:rsidR="0046350A" w:rsidRPr="00573BB8" w:rsidRDefault="0046350A"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5 801,38</w:t>
            </w:r>
          </w:p>
        </w:tc>
        <w:tc>
          <w:tcPr>
            <w:tcW w:w="780" w:type="dxa"/>
            <w:tcBorders>
              <w:top w:val="nil"/>
              <w:left w:val="nil"/>
              <w:bottom w:val="single" w:sz="8" w:space="0" w:color="auto"/>
              <w:right w:val="single" w:sz="8" w:space="0" w:color="auto"/>
            </w:tcBorders>
            <w:shd w:val="clear" w:color="auto" w:fill="auto"/>
            <w:vAlign w:val="center"/>
            <w:hideMark/>
          </w:tcPr>
          <w:p w14:paraId="2725C9B2" w14:textId="77777777" w:rsidR="0046350A" w:rsidRPr="00573BB8" w:rsidRDefault="0046350A"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6 971,98</w:t>
            </w:r>
          </w:p>
        </w:tc>
        <w:tc>
          <w:tcPr>
            <w:tcW w:w="835" w:type="dxa"/>
            <w:tcBorders>
              <w:top w:val="nil"/>
              <w:left w:val="nil"/>
              <w:bottom w:val="single" w:sz="8" w:space="0" w:color="auto"/>
              <w:right w:val="single" w:sz="8" w:space="0" w:color="auto"/>
            </w:tcBorders>
            <w:shd w:val="clear" w:color="auto" w:fill="auto"/>
            <w:vAlign w:val="center"/>
            <w:hideMark/>
          </w:tcPr>
          <w:p w14:paraId="6FB77E8A" w14:textId="77777777" w:rsidR="0046350A" w:rsidRPr="00573BB8" w:rsidRDefault="0046350A"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8 563,26</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14:paraId="6D7E5BE8" w14:textId="77777777" w:rsidR="0046350A" w:rsidRPr="00573BB8" w:rsidRDefault="0046350A"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9 313,00</w:t>
            </w:r>
          </w:p>
        </w:tc>
        <w:tc>
          <w:tcPr>
            <w:tcW w:w="880" w:type="dxa"/>
            <w:tcBorders>
              <w:top w:val="nil"/>
              <w:left w:val="nil"/>
              <w:bottom w:val="single" w:sz="8" w:space="0" w:color="auto"/>
              <w:right w:val="single" w:sz="8" w:space="0" w:color="auto"/>
            </w:tcBorders>
            <w:shd w:val="clear" w:color="auto" w:fill="auto"/>
            <w:vAlign w:val="center"/>
            <w:hideMark/>
          </w:tcPr>
          <w:p w14:paraId="2398C327" w14:textId="77777777" w:rsidR="0046350A" w:rsidRPr="00573BB8" w:rsidRDefault="0046350A"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12 932,80</w:t>
            </w:r>
          </w:p>
        </w:tc>
        <w:tc>
          <w:tcPr>
            <w:tcW w:w="820" w:type="dxa"/>
            <w:tcBorders>
              <w:top w:val="nil"/>
              <w:left w:val="nil"/>
              <w:bottom w:val="single" w:sz="8" w:space="0" w:color="auto"/>
              <w:right w:val="single" w:sz="8" w:space="0" w:color="auto"/>
            </w:tcBorders>
            <w:shd w:val="clear" w:color="auto" w:fill="auto"/>
            <w:vAlign w:val="center"/>
            <w:hideMark/>
          </w:tcPr>
          <w:p w14:paraId="368369FD" w14:textId="77777777" w:rsidR="0046350A" w:rsidRPr="00573BB8" w:rsidRDefault="0046350A"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12 590,90</w:t>
            </w:r>
          </w:p>
        </w:tc>
        <w:tc>
          <w:tcPr>
            <w:tcW w:w="849" w:type="dxa"/>
            <w:tcBorders>
              <w:top w:val="nil"/>
              <w:left w:val="nil"/>
              <w:bottom w:val="single" w:sz="8" w:space="0" w:color="auto"/>
              <w:right w:val="single" w:sz="8" w:space="0" w:color="auto"/>
            </w:tcBorders>
            <w:shd w:val="clear" w:color="auto" w:fill="auto"/>
            <w:vAlign w:val="center"/>
            <w:hideMark/>
          </w:tcPr>
          <w:p w14:paraId="6A85D8F0" w14:textId="0E084ACD" w:rsidR="0046350A" w:rsidRPr="00573BB8" w:rsidRDefault="00820C90"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16782,8</w:t>
            </w:r>
          </w:p>
        </w:tc>
        <w:tc>
          <w:tcPr>
            <w:tcW w:w="841" w:type="dxa"/>
            <w:tcBorders>
              <w:top w:val="nil"/>
              <w:left w:val="nil"/>
              <w:bottom w:val="single" w:sz="8" w:space="0" w:color="auto"/>
              <w:right w:val="single" w:sz="8" w:space="0" w:color="auto"/>
            </w:tcBorders>
            <w:shd w:val="clear" w:color="auto" w:fill="auto"/>
            <w:vAlign w:val="center"/>
            <w:hideMark/>
          </w:tcPr>
          <w:p w14:paraId="2BE05AB6" w14:textId="154C343A" w:rsidR="0046350A" w:rsidRPr="00573BB8" w:rsidRDefault="00820C90"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24723,9</w:t>
            </w:r>
            <w:r w:rsidR="00572471" w:rsidRPr="00573BB8">
              <w:rPr>
                <w:rFonts w:ascii="Times New Roman" w:hAnsi="Times New Roman"/>
                <w:b/>
                <w:bCs/>
                <w:color w:val="000000" w:themeColor="text1"/>
                <w:sz w:val="18"/>
                <w:szCs w:val="18"/>
                <w:lang w:eastAsia="ru-RU"/>
              </w:rPr>
              <w:t xml:space="preserve"> </w:t>
            </w:r>
          </w:p>
        </w:tc>
        <w:tc>
          <w:tcPr>
            <w:tcW w:w="860" w:type="dxa"/>
            <w:tcBorders>
              <w:top w:val="nil"/>
              <w:left w:val="nil"/>
              <w:bottom w:val="single" w:sz="8" w:space="0" w:color="auto"/>
              <w:right w:val="single" w:sz="8" w:space="0" w:color="auto"/>
            </w:tcBorders>
            <w:shd w:val="clear" w:color="auto" w:fill="auto"/>
            <w:vAlign w:val="center"/>
            <w:hideMark/>
          </w:tcPr>
          <w:p w14:paraId="5904C4B1" w14:textId="113C576F" w:rsidR="0046350A" w:rsidRPr="00573BB8" w:rsidRDefault="00820C90"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26270,8</w:t>
            </w:r>
            <w:r w:rsidR="00572471" w:rsidRPr="00573BB8">
              <w:rPr>
                <w:rFonts w:ascii="Times New Roman" w:hAnsi="Times New Roman"/>
                <w:b/>
                <w:bCs/>
                <w:color w:val="000000" w:themeColor="text1"/>
                <w:sz w:val="18"/>
                <w:szCs w:val="18"/>
                <w:lang w:eastAsia="ru-RU"/>
              </w:rPr>
              <w:t xml:space="preserve"> </w:t>
            </w:r>
          </w:p>
        </w:tc>
        <w:tc>
          <w:tcPr>
            <w:tcW w:w="831" w:type="dxa"/>
            <w:tcBorders>
              <w:top w:val="nil"/>
              <w:left w:val="nil"/>
              <w:bottom w:val="single" w:sz="8" w:space="0" w:color="auto"/>
              <w:right w:val="single" w:sz="8" w:space="0" w:color="auto"/>
            </w:tcBorders>
            <w:shd w:val="clear" w:color="auto" w:fill="auto"/>
            <w:vAlign w:val="center"/>
            <w:hideMark/>
          </w:tcPr>
          <w:p w14:paraId="26FAAC91" w14:textId="4275673B" w:rsidR="0046350A" w:rsidRPr="00573BB8" w:rsidRDefault="00820C90"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26270,8</w:t>
            </w:r>
            <w:r w:rsidR="00572471" w:rsidRPr="00573BB8">
              <w:rPr>
                <w:rFonts w:ascii="Times New Roman" w:hAnsi="Times New Roman"/>
                <w:b/>
                <w:bCs/>
                <w:color w:val="000000" w:themeColor="text1"/>
                <w:sz w:val="18"/>
                <w:szCs w:val="18"/>
                <w:lang w:eastAsia="ru-RU"/>
              </w:rPr>
              <w:t xml:space="preserve"> </w:t>
            </w:r>
          </w:p>
        </w:tc>
        <w:tc>
          <w:tcPr>
            <w:tcW w:w="922" w:type="dxa"/>
            <w:tcBorders>
              <w:top w:val="single" w:sz="8" w:space="0" w:color="auto"/>
              <w:left w:val="nil"/>
              <w:bottom w:val="single" w:sz="8" w:space="0" w:color="auto"/>
              <w:right w:val="single" w:sz="8" w:space="0" w:color="000000"/>
            </w:tcBorders>
            <w:shd w:val="clear" w:color="auto" w:fill="auto"/>
            <w:vAlign w:val="center"/>
            <w:hideMark/>
          </w:tcPr>
          <w:p w14:paraId="79BB1096" w14:textId="17C8C0F2" w:rsidR="0046350A" w:rsidRPr="00573BB8" w:rsidRDefault="00820C90" w:rsidP="0046350A">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155768,62</w:t>
            </w:r>
          </w:p>
        </w:tc>
      </w:tr>
    </w:tbl>
    <w:p w14:paraId="59A8627B" w14:textId="77777777" w:rsidR="00935F11" w:rsidRPr="00573BB8" w:rsidRDefault="00935F11" w:rsidP="00935F11">
      <w:pPr>
        <w:pStyle w:val="a3"/>
        <w:tabs>
          <w:tab w:val="left" w:pos="1134"/>
          <w:tab w:val="left" w:pos="1276"/>
          <w:tab w:val="left" w:pos="1418"/>
        </w:tabs>
        <w:autoSpaceDE w:val="0"/>
        <w:autoSpaceDN w:val="0"/>
        <w:adjustRightInd w:val="0"/>
        <w:ind w:left="0" w:right="-1"/>
        <w:jc w:val="center"/>
        <w:outlineLvl w:val="1"/>
        <w:rPr>
          <w:rFonts w:ascii="Times New Roman" w:hAnsi="Times New Roman"/>
          <w:color w:val="000000" w:themeColor="text1"/>
          <w:sz w:val="24"/>
          <w:szCs w:val="24"/>
        </w:rPr>
      </w:pPr>
    </w:p>
    <w:p w14:paraId="2BD6DE41" w14:textId="77777777" w:rsidR="00680E84" w:rsidRPr="00573BB8" w:rsidRDefault="00680E84" w:rsidP="006A3B89">
      <w:pPr>
        <w:pStyle w:val="a3"/>
        <w:tabs>
          <w:tab w:val="left" w:pos="1134"/>
          <w:tab w:val="left" w:pos="1276"/>
          <w:tab w:val="left" w:pos="1418"/>
        </w:tabs>
        <w:autoSpaceDE w:val="0"/>
        <w:autoSpaceDN w:val="0"/>
        <w:adjustRightInd w:val="0"/>
        <w:ind w:left="0" w:right="-1"/>
        <w:outlineLvl w:val="1"/>
        <w:rPr>
          <w:color w:val="000000" w:themeColor="text1"/>
        </w:rPr>
      </w:pPr>
    </w:p>
    <w:p w14:paraId="6D1927B8" w14:textId="77777777" w:rsidR="00FC6A1D" w:rsidRPr="00573BB8" w:rsidRDefault="00FC6A1D" w:rsidP="006A3B89">
      <w:pPr>
        <w:pStyle w:val="a3"/>
        <w:tabs>
          <w:tab w:val="left" w:pos="1134"/>
          <w:tab w:val="left" w:pos="1276"/>
          <w:tab w:val="left" w:pos="1418"/>
        </w:tabs>
        <w:autoSpaceDE w:val="0"/>
        <w:autoSpaceDN w:val="0"/>
        <w:adjustRightInd w:val="0"/>
        <w:ind w:left="0" w:right="-1"/>
        <w:outlineLvl w:val="1"/>
        <w:rPr>
          <w:color w:val="000000" w:themeColor="text1"/>
        </w:rPr>
      </w:pPr>
    </w:p>
    <w:p w14:paraId="7915C250" w14:textId="77777777" w:rsidR="00FC6A1D" w:rsidRPr="00573BB8" w:rsidRDefault="00FC6A1D" w:rsidP="006A3B89">
      <w:pPr>
        <w:pStyle w:val="a3"/>
        <w:tabs>
          <w:tab w:val="left" w:pos="1134"/>
          <w:tab w:val="left" w:pos="1276"/>
          <w:tab w:val="left" w:pos="1418"/>
        </w:tabs>
        <w:autoSpaceDE w:val="0"/>
        <w:autoSpaceDN w:val="0"/>
        <w:adjustRightInd w:val="0"/>
        <w:ind w:left="0" w:right="-1"/>
        <w:outlineLvl w:val="1"/>
        <w:rPr>
          <w:color w:val="000000" w:themeColor="text1"/>
        </w:rPr>
      </w:pPr>
    </w:p>
    <w:p w14:paraId="52CC7CA9" w14:textId="77777777" w:rsidR="00FC6A1D" w:rsidRPr="00573BB8" w:rsidRDefault="00FC6A1D" w:rsidP="006A3B89">
      <w:pPr>
        <w:pStyle w:val="a3"/>
        <w:tabs>
          <w:tab w:val="left" w:pos="1134"/>
          <w:tab w:val="left" w:pos="1276"/>
          <w:tab w:val="left" w:pos="1418"/>
        </w:tabs>
        <w:autoSpaceDE w:val="0"/>
        <w:autoSpaceDN w:val="0"/>
        <w:adjustRightInd w:val="0"/>
        <w:ind w:left="0" w:right="-1"/>
        <w:outlineLvl w:val="1"/>
        <w:rPr>
          <w:color w:val="000000" w:themeColor="text1"/>
        </w:rPr>
      </w:pPr>
    </w:p>
    <w:p w14:paraId="09D73424" w14:textId="77777777" w:rsidR="00FC6A1D" w:rsidRPr="00573BB8" w:rsidRDefault="00FC6A1D" w:rsidP="006A3B89">
      <w:pPr>
        <w:pStyle w:val="a3"/>
        <w:tabs>
          <w:tab w:val="left" w:pos="1134"/>
          <w:tab w:val="left" w:pos="1276"/>
          <w:tab w:val="left" w:pos="1418"/>
        </w:tabs>
        <w:autoSpaceDE w:val="0"/>
        <w:autoSpaceDN w:val="0"/>
        <w:adjustRightInd w:val="0"/>
        <w:ind w:left="0" w:right="-1"/>
        <w:outlineLvl w:val="1"/>
        <w:rPr>
          <w:color w:val="000000" w:themeColor="text1"/>
        </w:rPr>
      </w:pPr>
    </w:p>
    <w:p w14:paraId="1FF80D44" w14:textId="77777777"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14:paraId="0A21A86C" w14:textId="77777777"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14:paraId="4846EBFC" w14:textId="77777777"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14:paraId="63D7F797" w14:textId="77777777"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14:paraId="6F423BE9" w14:textId="77777777"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14:paraId="5B01549A"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14:paraId="5D1774A1"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14:paraId="67E238C6"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14:paraId="6CA90088"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14:paraId="2A86643C"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14:paraId="00C00AF9"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14:paraId="62719645"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14:paraId="3A9ECE87"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14:paraId="7965E0D7" w14:textId="77777777" w:rsidR="000D0386" w:rsidRPr="006F7D7D" w:rsidRDefault="000D0386" w:rsidP="006A3B89">
      <w:pPr>
        <w:pStyle w:val="a3"/>
        <w:tabs>
          <w:tab w:val="left" w:pos="1134"/>
          <w:tab w:val="left" w:pos="1276"/>
          <w:tab w:val="left" w:pos="1418"/>
        </w:tabs>
        <w:autoSpaceDE w:val="0"/>
        <w:autoSpaceDN w:val="0"/>
        <w:adjustRightInd w:val="0"/>
        <w:ind w:left="0" w:right="-1"/>
        <w:outlineLvl w:val="1"/>
      </w:pPr>
    </w:p>
    <w:p w14:paraId="546F831A" w14:textId="77777777"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14:paraId="550564F8" w14:textId="77777777" w:rsidR="00FC6A1D" w:rsidRPr="006F7D7D" w:rsidRDefault="00FC6A1D" w:rsidP="006A3B89">
      <w:pPr>
        <w:pStyle w:val="a3"/>
        <w:tabs>
          <w:tab w:val="left" w:pos="1134"/>
          <w:tab w:val="left" w:pos="1276"/>
          <w:tab w:val="left" w:pos="1418"/>
        </w:tabs>
        <w:autoSpaceDE w:val="0"/>
        <w:autoSpaceDN w:val="0"/>
        <w:adjustRightInd w:val="0"/>
        <w:ind w:left="0" w:right="-1"/>
        <w:outlineLvl w:val="1"/>
      </w:pPr>
    </w:p>
    <w:p w14:paraId="4AFF66D8" w14:textId="77777777" w:rsidR="00680E84" w:rsidRPr="006F7D7D" w:rsidRDefault="00680E84" w:rsidP="006A3B89">
      <w:pPr>
        <w:pStyle w:val="a3"/>
        <w:tabs>
          <w:tab w:val="left" w:pos="1134"/>
          <w:tab w:val="left" w:pos="1276"/>
          <w:tab w:val="left" w:pos="1418"/>
        </w:tabs>
        <w:autoSpaceDE w:val="0"/>
        <w:autoSpaceDN w:val="0"/>
        <w:adjustRightInd w:val="0"/>
        <w:ind w:left="0" w:right="-1"/>
        <w:outlineLvl w:val="1"/>
      </w:pPr>
    </w:p>
    <w:p w14:paraId="431943C3" w14:textId="77777777" w:rsidR="00680E84" w:rsidRPr="006F7D7D" w:rsidRDefault="00680E84" w:rsidP="00680E84">
      <w:pPr>
        <w:ind w:left="9215" w:right="-1" w:firstLine="708"/>
        <w:rPr>
          <w:rFonts w:ascii="Times New Roman" w:hAnsi="Times New Roman"/>
          <w:bCs/>
          <w:lang w:eastAsia="ru-RU"/>
        </w:rPr>
      </w:pPr>
    </w:p>
    <w:p w14:paraId="3B495AC5" w14:textId="77777777" w:rsidR="00680E84" w:rsidRPr="006F7D7D" w:rsidRDefault="00680E84" w:rsidP="00680E84">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680E84" w:rsidRPr="006F7D7D" w:rsidSect="00935F11">
          <w:pgSz w:w="16838" w:h="11906" w:orient="landscape"/>
          <w:pgMar w:top="426" w:right="1134" w:bottom="426" w:left="567" w:header="709" w:footer="709" w:gutter="0"/>
          <w:cols w:space="708"/>
          <w:titlePg/>
          <w:docGrid w:linePitch="360"/>
        </w:sectPr>
      </w:pPr>
    </w:p>
    <w:p w14:paraId="082C039F" w14:textId="77777777" w:rsidR="0074254F" w:rsidRPr="006F7D7D" w:rsidRDefault="008B3B38" w:rsidP="0074254F">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Приложение № 5</w:t>
      </w:r>
    </w:p>
    <w:p w14:paraId="1B93AC40" w14:textId="77777777" w:rsidR="0074254F" w:rsidRPr="006F7D7D" w:rsidRDefault="0074254F" w:rsidP="0074254F">
      <w:pPr>
        <w:ind w:left="4248"/>
        <w:rPr>
          <w:rFonts w:ascii="Times New Roman" w:hAnsi="Times New Roman"/>
          <w:lang w:eastAsia="ru-RU"/>
        </w:rPr>
      </w:pPr>
      <w:r w:rsidRPr="006F7D7D">
        <w:rPr>
          <w:rFonts w:ascii="Times New Roman" w:hAnsi="Times New Roman"/>
          <w:lang w:eastAsia="ru-RU"/>
        </w:rPr>
        <w:t xml:space="preserve">к муниципальной программе города </w:t>
      </w:r>
      <w:proofErr w:type="spellStart"/>
      <w:proofErr w:type="gramStart"/>
      <w:r w:rsidRPr="006F7D7D">
        <w:rPr>
          <w:rFonts w:ascii="Times New Roman" w:hAnsi="Times New Roman"/>
          <w:lang w:eastAsia="ru-RU"/>
        </w:rPr>
        <w:t>Дивногорска«</w:t>
      </w:r>
      <w:proofErr w:type="gramEnd"/>
      <w:r w:rsidRPr="006F7D7D">
        <w:rPr>
          <w:rFonts w:ascii="Times New Roman" w:hAnsi="Times New Roman"/>
          <w:lang w:eastAsia="ru-RU"/>
        </w:rPr>
        <w:t>Функционирование</w:t>
      </w:r>
      <w:proofErr w:type="spellEnd"/>
      <w:r w:rsidRPr="006F7D7D">
        <w:rPr>
          <w:rFonts w:ascii="Times New Roman" w:hAnsi="Times New Roman"/>
          <w:lang w:eastAsia="ru-RU"/>
        </w:rPr>
        <w:t xml:space="preserve"> жилищно-коммунального хозяйства и повышение энергетической эффективности»</w:t>
      </w:r>
    </w:p>
    <w:p w14:paraId="0B43E3A7" w14:textId="77777777" w:rsidR="0074254F" w:rsidRPr="006F7D7D" w:rsidRDefault="0074254F" w:rsidP="0074254F">
      <w:pPr>
        <w:ind w:left="4248"/>
        <w:rPr>
          <w:rFonts w:ascii="Times New Roman" w:hAnsi="Times New Roman"/>
          <w:lang w:eastAsia="ru-RU"/>
        </w:rPr>
      </w:pPr>
    </w:p>
    <w:p w14:paraId="46812D53" w14:textId="77777777" w:rsidR="00347055" w:rsidRPr="006F7D7D" w:rsidRDefault="00347055" w:rsidP="0074254F">
      <w:pPr>
        <w:ind w:left="4248"/>
        <w:rPr>
          <w:rFonts w:ascii="Times New Roman" w:hAnsi="Times New Roman"/>
          <w:lang w:eastAsia="ru-RU"/>
        </w:rPr>
      </w:pPr>
    </w:p>
    <w:p w14:paraId="64B490B5" w14:textId="77777777" w:rsidR="0074254F" w:rsidRPr="006F7D7D" w:rsidRDefault="0074254F" w:rsidP="0074254F">
      <w:pPr>
        <w:pStyle w:val="a3"/>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ПАСПОРТ ПОДПРОГРАММЫ № 5</w:t>
      </w:r>
    </w:p>
    <w:p w14:paraId="7E205B7F" w14:textId="77777777" w:rsidR="00870A9F" w:rsidRPr="006F7D7D" w:rsidRDefault="00870A9F" w:rsidP="00870A9F">
      <w:pPr>
        <w:pStyle w:val="a3"/>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«Чистая вода»</w:t>
      </w:r>
    </w:p>
    <w:p w14:paraId="3A631EFB" w14:textId="77777777" w:rsidR="0074254F" w:rsidRPr="006F7D7D" w:rsidRDefault="0074254F" w:rsidP="0074254F">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6F7D7D" w:rsidRPr="006F7D7D" w14:paraId="73BC06DF" w14:textId="77777777" w:rsidTr="00776794">
        <w:trPr>
          <w:jc w:val="center"/>
        </w:trPr>
        <w:tc>
          <w:tcPr>
            <w:tcW w:w="3529" w:type="dxa"/>
            <w:tcBorders>
              <w:top w:val="single" w:sz="4" w:space="0" w:color="auto"/>
              <w:left w:val="single" w:sz="4" w:space="0" w:color="auto"/>
              <w:bottom w:val="single" w:sz="4" w:space="0" w:color="auto"/>
              <w:right w:val="single" w:sz="4" w:space="0" w:color="auto"/>
            </w:tcBorders>
          </w:tcPr>
          <w:p w14:paraId="07A8692A" w14:textId="77777777" w:rsidR="0074254F" w:rsidRPr="006F7D7D" w:rsidRDefault="0074254F" w:rsidP="00776794">
            <w:pPr>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14:paraId="62D72BE6" w14:textId="77777777" w:rsidR="0074254F" w:rsidRPr="006F7D7D" w:rsidRDefault="0074254F" w:rsidP="00776794">
            <w:pPr>
              <w:autoSpaceDE w:val="0"/>
              <w:autoSpaceDN w:val="0"/>
              <w:adjustRightInd w:val="0"/>
              <w:rPr>
                <w:rFonts w:ascii="Times New Roman" w:hAnsi="Times New Roman"/>
                <w:bCs/>
                <w:sz w:val="28"/>
                <w:szCs w:val="28"/>
                <w:lang w:eastAsia="ru-RU"/>
              </w:rPr>
            </w:pPr>
            <w:r w:rsidRPr="006F7D7D">
              <w:rPr>
                <w:rFonts w:ascii="Times New Roman" w:hAnsi="Times New Roman"/>
                <w:bCs/>
                <w:sz w:val="28"/>
                <w:szCs w:val="28"/>
                <w:lang w:eastAsia="ru-RU"/>
              </w:rPr>
              <w:t xml:space="preserve">«Чистая вода» </w:t>
            </w:r>
          </w:p>
        </w:tc>
      </w:tr>
      <w:tr w:rsidR="006F7D7D" w:rsidRPr="006F7D7D" w14:paraId="295A9225" w14:textId="77777777" w:rsidTr="00776794">
        <w:trPr>
          <w:jc w:val="center"/>
        </w:trPr>
        <w:tc>
          <w:tcPr>
            <w:tcW w:w="3529" w:type="dxa"/>
            <w:tcBorders>
              <w:top w:val="single" w:sz="4" w:space="0" w:color="auto"/>
              <w:left w:val="single" w:sz="4" w:space="0" w:color="auto"/>
              <w:bottom w:val="single" w:sz="4" w:space="0" w:color="auto"/>
              <w:right w:val="single" w:sz="4" w:space="0" w:color="auto"/>
            </w:tcBorders>
          </w:tcPr>
          <w:p w14:paraId="0F607D92" w14:textId="77777777" w:rsidR="0074254F" w:rsidRPr="006F7D7D" w:rsidRDefault="0074254F" w:rsidP="00776794">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14:paraId="03BDF487" w14:textId="77777777" w:rsidR="0074254F" w:rsidRPr="006F7D7D" w:rsidRDefault="0074254F" w:rsidP="00776794">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AF33C4" w:rsidRPr="006F7D7D" w14:paraId="568B6F2F" w14:textId="77777777" w:rsidTr="00776794">
        <w:trPr>
          <w:jc w:val="center"/>
        </w:trPr>
        <w:tc>
          <w:tcPr>
            <w:tcW w:w="3529" w:type="dxa"/>
            <w:tcBorders>
              <w:top w:val="single" w:sz="4" w:space="0" w:color="auto"/>
              <w:left w:val="single" w:sz="4" w:space="0" w:color="auto"/>
              <w:bottom w:val="single" w:sz="4" w:space="0" w:color="auto"/>
              <w:right w:val="single" w:sz="4" w:space="0" w:color="auto"/>
            </w:tcBorders>
          </w:tcPr>
          <w:p w14:paraId="12A56AA3" w14:textId="77777777" w:rsidR="00AF33C4" w:rsidRPr="006F7D7D" w:rsidRDefault="00AF33C4" w:rsidP="008E3171">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14:paraId="6EF8B6D8" w14:textId="77777777" w:rsidR="00AF33C4" w:rsidRPr="001D373C" w:rsidRDefault="00AF33C4" w:rsidP="008E3171">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6F7D7D" w:rsidRPr="006F7D7D" w14:paraId="6EAF105A" w14:textId="77777777" w:rsidTr="00776794">
        <w:trPr>
          <w:jc w:val="center"/>
        </w:trPr>
        <w:tc>
          <w:tcPr>
            <w:tcW w:w="3529" w:type="dxa"/>
            <w:tcBorders>
              <w:top w:val="single" w:sz="4" w:space="0" w:color="auto"/>
              <w:left w:val="single" w:sz="4" w:space="0" w:color="auto"/>
              <w:bottom w:val="single" w:sz="4" w:space="0" w:color="auto"/>
              <w:right w:val="single" w:sz="4" w:space="0" w:color="auto"/>
            </w:tcBorders>
          </w:tcPr>
          <w:p w14:paraId="3E353B83" w14:textId="77777777" w:rsidR="0074254F" w:rsidRPr="006F7D7D" w:rsidRDefault="0074254F" w:rsidP="00776794">
            <w:pPr>
              <w:autoSpaceDE w:val="0"/>
              <w:autoSpaceDN w:val="0"/>
              <w:adjustRightInd w:val="0"/>
              <w:jc w:val="both"/>
              <w:rPr>
                <w:rFonts w:ascii="Times New Roman" w:hAnsi="Times New Roman"/>
                <w:sz w:val="28"/>
                <w:szCs w:val="28"/>
              </w:rPr>
            </w:pPr>
            <w:r w:rsidRPr="006F7D7D">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14:paraId="1B38D779" w14:textId="2FEAA264" w:rsidR="0074254F" w:rsidRPr="006F7D7D" w:rsidRDefault="00AF33C4" w:rsidP="00AF33C4">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 xml:space="preserve">Администрация города Дивногорска; </w:t>
            </w:r>
            <w:r w:rsidR="0074254F" w:rsidRPr="006F7D7D">
              <w:rPr>
                <w:rFonts w:ascii="Times New Roman" w:hAnsi="Times New Roman"/>
                <w:sz w:val="28"/>
                <w:szCs w:val="28"/>
                <w:lang w:eastAsia="ru-RU"/>
              </w:rPr>
              <w:t>МКУ «</w:t>
            </w:r>
            <w:r w:rsidR="00EA05D2">
              <w:rPr>
                <w:rFonts w:ascii="Times New Roman" w:hAnsi="Times New Roman"/>
                <w:sz w:val="28"/>
                <w:szCs w:val="28"/>
                <w:lang w:eastAsia="ru-RU"/>
              </w:rPr>
              <w:t>УСГХ»</w:t>
            </w:r>
          </w:p>
        </w:tc>
      </w:tr>
      <w:tr w:rsidR="006F7D7D" w:rsidRPr="006F7D7D" w14:paraId="290248AB" w14:textId="77777777" w:rsidTr="00776794">
        <w:trPr>
          <w:jc w:val="center"/>
        </w:trPr>
        <w:tc>
          <w:tcPr>
            <w:tcW w:w="3529" w:type="dxa"/>
            <w:tcBorders>
              <w:top w:val="single" w:sz="4" w:space="0" w:color="auto"/>
              <w:left w:val="single" w:sz="4" w:space="0" w:color="auto"/>
              <w:bottom w:val="single" w:sz="4" w:space="0" w:color="auto"/>
              <w:right w:val="single" w:sz="4" w:space="0" w:color="auto"/>
            </w:tcBorders>
          </w:tcPr>
          <w:p w14:paraId="4D132CE7" w14:textId="77777777" w:rsidR="0074254F" w:rsidRPr="006F7D7D" w:rsidRDefault="0074254F" w:rsidP="00776794">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14:paraId="73AE7C72" w14:textId="77777777" w:rsidR="0074254F" w:rsidRPr="006F7D7D" w:rsidRDefault="0074254F" w:rsidP="00776794">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07E91C26" w14:textId="77777777" w:rsidR="0074254F" w:rsidRPr="006F7D7D" w:rsidRDefault="0074254F" w:rsidP="00776794">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14E9A5AA" w14:textId="77777777" w:rsidR="0074254F" w:rsidRPr="006F7D7D" w:rsidRDefault="00AF33C4" w:rsidP="00776794">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Задача</w:t>
            </w:r>
            <w:r w:rsidR="0074254F" w:rsidRPr="006F7D7D">
              <w:rPr>
                <w:rFonts w:ascii="Times New Roman" w:hAnsi="Times New Roman"/>
                <w:sz w:val="28"/>
                <w:szCs w:val="28"/>
                <w:lang w:eastAsia="ru-RU"/>
              </w:rPr>
              <w:t xml:space="preserve"> подпрограммы:</w:t>
            </w:r>
          </w:p>
          <w:p w14:paraId="628525A6" w14:textId="77777777" w:rsidR="0074254F" w:rsidRPr="006F7D7D" w:rsidRDefault="0074254F" w:rsidP="00776794">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модернизация систем водоснабжения, водоотведения и очистки</w:t>
            </w:r>
            <w:r w:rsidR="00A260C6">
              <w:rPr>
                <w:rFonts w:ascii="Times New Roman" w:hAnsi="Times New Roman"/>
                <w:sz w:val="28"/>
                <w:szCs w:val="28"/>
                <w:lang w:eastAsia="ru-RU"/>
              </w:rPr>
              <w:t xml:space="preserve"> сточных вод города Дивногорска.</w:t>
            </w:r>
          </w:p>
        </w:tc>
      </w:tr>
      <w:tr w:rsidR="006F7D7D" w:rsidRPr="006F7D7D" w14:paraId="33DF6B37" w14:textId="77777777" w:rsidTr="00776794">
        <w:trPr>
          <w:jc w:val="center"/>
        </w:trPr>
        <w:tc>
          <w:tcPr>
            <w:tcW w:w="3529" w:type="dxa"/>
            <w:tcBorders>
              <w:top w:val="single" w:sz="4" w:space="0" w:color="auto"/>
              <w:left w:val="single" w:sz="4" w:space="0" w:color="auto"/>
              <w:bottom w:val="single" w:sz="4" w:space="0" w:color="auto"/>
              <w:right w:val="single" w:sz="4" w:space="0" w:color="auto"/>
            </w:tcBorders>
          </w:tcPr>
          <w:p w14:paraId="57AA8928" w14:textId="73B7EDE7" w:rsidR="0074254F" w:rsidRPr="006F7D7D" w:rsidRDefault="00AF33C4" w:rsidP="00776794">
            <w:pPr>
              <w:autoSpaceDE w:val="0"/>
              <w:autoSpaceDN w:val="0"/>
              <w:adjustRightInd w:val="0"/>
              <w:jc w:val="both"/>
              <w:rPr>
                <w:rFonts w:ascii="Times New Roman" w:hAnsi="Times New Roman"/>
                <w:sz w:val="28"/>
                <w:szCs w:val="28"/>
              </w:rPr>
            </w:pPr>
            <w:r>
              <w:rPr>
                <w:rFonts w:ascii="Times New Roman" w:hAnsi="Times New Roman"/>
                <w:sz w:val="28"/>
                <w:szCs w:val="28"/>
              </w:rPr>
              <w:t>Перечень целевых пока</w:t>
            </w:r>
            <w:r w:rsidR="00396ACC">
              <w:rPr>
                <w:rFonts w:ascii="Times New Roman" w:hAnsi="Times New Roman"/>
                <w:sz w:val="28"/>
                <w:szCs w:val="28"/>
              </w:rPr>
              <w:t>за</w:t>
            </w:r>
            <w:r>
              <w:rPr>
                <w:rFonts w:ascii="Times New Roman" w:hAnsi="Times New Roman"/>
                <w:sz w:val="28"/>
                <w:szCs w:val="28"/>
              </w:rPr>
              <w:t>телей</w:t>
            </w:r>
            <w:r w:rsidR="0074254F" w:rsidRPr="006F7D7D">
              <w:rPr>
                <w:rFonts w:ascii="Times New Roman" w:hAnsi="Times New Roman"/>
                <w:sz w:val="28"/>
                <w:szCs w:val="28"/>
              </w:rPr>
              <w:t xml:space="preserve"> </w:t>
            </w:r>
          </w:p>
        </w:tc>
        <w:tc>
          <w:tcPr>
            <w:tcW w:w="6079" w:type="dxa"/>
            <w:tcBorders>
              <w:top w:val="single" w:sz="4" w:space="0" w:color="auto"/>
              <w:left w:val="single" w:sz="4" w:space="0" w:color="auto"/>
              <w:bottom w:val="single" w:sz="4" w:space="0" w:color="auto"/>
              <w:right w:val="single" w:sz="4" w:space="0" w:color="auto"/>
            </w:tcBorders>
          </w:tcPr>
          <w:p w14:paraId="445CB6D9" w14:textId="77777777" w:rsidR="0074254F" w:rsidRPr="006F7D7D" w:rsidRDefault="00830151" w:rsidP="00776794">
            <w:pPr>
              <w:autoSpaceDE w:val="0"/>
              <w:autoSpaceDN w:val="0"/>
              <w:adjustRightInd w:val="0"/>
              <w:outlineLvl w:val="1"/>
              <w:rPr>
                <w:rFonts w:ascii="Times New Roman" w:hAnsi="Times New Roman"/>
                <w:sz w:val="28"/>
                <w:szCs w:val="28"/>
              </w:rPr>
            </w:pPr>
            <w:r>
              <w:rPr>
                <w:rFonts w:ascii="Times New Roman" w:hAnsi="Times New Roman"/>
                <w:sz w:val="28"/>
                <w:szCs w:val="28"/>
              </w:rPr>
              <w:t>Снижение</w:t>
            </w:r>
            <w:r w:rsidR="0074254F" w:rsidRPr="006F7D7D">
              <w:rPr>
                <w:rFonts w:ascii="Times New Roman" w:hAnsi="Times New Roman"/>
                <w:sz w:val="28"/>
                <w:szCs w:val="28"/>
              </w:rPr>
              <w:t> числа аварий в системах водоснабжения, водо</w:t>
            </w:r>
            <w:r w:rsidR="00A260C6">
              <w:rPr>
                <w:rFonts w:ascii="Times New Roman" w:hAnsi="Times New Roman"/>
                <w:sz w:val="28"/>
                <w:szCs w:val="28"/>
              </w:rPr>
              <w:t>отведения и очистки сточных вод.</w:t>
            </w:r>
          </w:p>
        </w:tc>
      </w:tr>
      <w:tr w:rsidR="006F7D7D" w:rsidRPr="006F7D7D" w14:paraId="44400BB7" w14:textId="77777777" w:rsidTr="00776794">
        <w:trPr>
          <w:jc w:val="center"/>
        </w:trPr>
        <w:tc>
          <w:tcPr>
            <w:tcW w:w="3529" w:type="dxa"/>
            <w:tcBorders>
              <w:top w:val="single" w:sz="4" w:space="0" w:color="auto"/>
              <w:left w:val="single" w:sz="4" w:space="0" w:color="auto"/>
              <w:bottom w:val="single" w:sz="4" w:space="0" w:color="auto"/>
              <w:right w:val="single" w:sz="4" w:space="0" w:color="auto"/>
            </w:tcBorders>
          </w:tcPr>
          <w:p w14:paraId="1D20E24B" w14:textId="77777777" w:rsidR="0074254F" w:rsidRPr="006F7D7D" w:rsidRDefault="0074254F" w:rsidP="00776794">
            <w:pPr>
              <w:autoSpaceDE w:val="0"/>
              <w:autoSpaceDN w:val="0"/>
              <w:adjustRightInd w:val="0"/>
              <w:rPr>
                <w:rFonts w:ascii="Times New Roman" w:hAnsi="Times New Roman"/>
                <w:sz w:val="28"/>
                <w:szCs w:val="28"/>
              </w:rPr>
            </w:pPr>
            <w:r w:rsidRPr="006F7D7D">
              <w:rPr>
                <w:rFonts w:ascii="Times New Roman" w:hAnsi="Times New Roman"/>
                <w:sz w:val="28"/>
                <w:szCs w:val="28"/>
              </w:rPr>
              <w:t xml:space="preserve">Сроки реализации </w:t>
            </w:r>
            <w:r w:rsidRPr="006F7D7D">
              <w:rPr>
                <w:rFonts w:ascii="Times New Roman" w:hAnsi="Times New Roman"/>
                <w:sz w:val="28"/>
                <w:szCs w:val="28"/>
              </w:rPr>
              <w:lastRenderedPageBreak/>
              <w:t>подпрограммы</w:t>
            </w:r>
          </w:p>
        </w:tc>
        <w:tc>
          <w:tcPr>
            <w:tcW w:w="6079" w:type="dxa"/>
            <w:tcBorders>
              <w:top w:val="single" w:sz="4" w:space="0" w:color="auto"/>
              <w:left w:val="single" w:sz="4" w:space="0" w:color="auto"/>
              <w:bottom w:val="single" w:sz="4" w:space="0" w:color="auto"/>
              <w:right w:val="single" w:sz="4" w:space="0" w:color="auto"/>
            </w:tcBorders>
          </w:tcPr>
          <w:p w14:paraId="11960B66" w14:textId="77777777" w:rsidR="0074254F" w:rsidRPr="006F7D7D" w:rsidRDefault="001A01B0" w:rsidP="001A01B0">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2014 - </w:t>
            </w:r>
            <w:r w:rsidRPr="00197CA1">
              <w:rPr>
                <w:rFonts w:ascii="Times New Roman" w:hAnsi="Times New Roman"/>
                <w:sz w:val="28"/>
                <w:szCs w:val="28"/>
              </w:rPr>
              <w:t>2024</w:t>
            </w:r>
            <w:r w:rsidR="0074254F" w:rsidRPr="006F7D7D">
              <w:rPr>
                <w:rFonts w:ascii="Times New Roman" w:hAnsi="Times New Roman"/>
                <w:sz w:val="28"/>
                <w:szCs w:val="28"/>
              </w:rPr>
              <w:t xml:space="preserve"> годы</w:t>
            </w:r>
          </w:p>
        </w:tc>
      </w:tr>
      <w:tr w:rsidR="006F7D7D" w:rsidRPr="006F7D7D" w14:paraId="68FDE5A1" w14:textId="77777777" w:rsidTr="00776794">
        <w:trPr>
          <w:jc w:val="center"/>
        </w:trPr>
        <w:tc>
          <w:tcPr>
            <w:tcW w:w="3529" w:type="dxa"/>
            <w:tcBorders>
              <w:top w:val="single" w:sz="4" w:space="0" w:color="auto"/>
              <w:left w:val="single" w:sz="4" w:space="0" w:color="auto"/>
              <w:bottom w:val="single" w:sz="4" w:space="0" w:color="auto"/>
              <w:right w:val="single" w:sz="4" w:space="0" w:color="auto"/>
            </w:tcBorders>
          </w:tcPr>
          <w:p w14:paraId="680E4624" w14:textId="77777777" w:rsidR="0074254F" w:rsidRPr="006F7D7D" w:rsidRDefault="00AF33C4" w:rsidP="00776794">
            <w:pPr>
              <w:rPr>
                <w:rFonts w:ascii="Times New Roman" w:hAnsi="Times New Roman"/>
                <w:sz w:val="28"/>
                <w:szCs w:val="28"/>
              </w:rPr>
            </w:pPr>
            <w:r>
              <w:rPr>
                <w:rFonts w:ascii="Times New Roman" w:hAnsi="Times New Roman"/>
                <w:sz w:val="28"/>
                <w:szCs w:val="28"/>
              </w:rPr>
              <w:t>Информация по 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14:paraId="06A5CB0B" w14:textId="63E9CBA2"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w:t>
            </w:r>
            <w:r w:rsidR="001A01B0">
              <w:rPr>
                <w:rFonts w:ascii="Times New Roman" w:hAnsi="Times New Roman"/>
                <w:sz w:val="28"/>
                <w:szCs w:val="28"/>
              </w:rPr>
              <w:t>рования подпрограммы в 2014</w:t>
            </w:r>
            <w:r w:rsidR="001A01B0" w:rsidRPr="00197CA1">
              <w:rPr>
                <w:rFonts w:ascii="Times New Roman" w:hAnsi="Times New Roman"/>
                <w:sz w:val="28"/>
                <w:szCs w:val="28"/>
              </w:rPr>
              <w:t>-2024</w:t>
            </w:r>
            <w:r w:rsidRPr="006F7D7D">
              <w:rPr>
                <w:rFonts w:ascii="Times New Roman" w:hAnsi="Times New Roman"/>
                <w:sz w:val="28"/>
                <w:szCs w:val="28"/>
              </w:rPr>
              <w:t xml:space="preserve"> годах за счет всех источников финансирования составит </w:t>
            </w:r>
            <w:r w:rsidR="00AF1F5D">
              <w:rPr>
                <w:rFonts w:ascii="Times New Roman" w:hAnsi="Times New Roman"/>
                <w:sz w:val="28"/>
                <w:szCs w:val="28"/>
              </w:rPr>
              <w:t>131446,00</w:t>
            </w:r>
            <w:r w:rsidRPr="006F7D7D">
              <w:rPr>
                <w:rFonts w:ascii="Times New Roman" w:hAnsi="Times New Roman"/>
                <w:sz w:val="28"/>
                <w:szCs w:val="28"/>
              </w:rPr>
              <w:t xml:space="preserve"> тыс. рублей, из них по годам:</w:t>
            </w:r>
            <w:r w:rsidR="00863F94">
              <w:rPr>
                <w:rFonts w:ascii="Times New Roman" w:hAnsi="Times New Roman"/>
                <w:sz w:val="28"/>
                <w:szCs w:val="28"/>
              </w:rPr>
              <w:t xml:space="preserve">                  </w:t>
            </w:r>
            <w:r w:rsidR="00AF1F5D">
              <w:rPr>
                <w:rFonts w:ascii="Times New Roman" w:hAnsi="Times New Roman"/>
                <w:color w:val="FF0000"/>
                <w:sz w:val="28"/>
                <w:szCs w:val="28"/>
              </w:rPr>
              <w:t xml:space="preserve"> </w:t>
            </w:r>
          </w:p>
          <w:p w14:paraId="216B110E" w14:textId="77777777"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2014 год – 940,60 тыс. рублей;</w:t>
            </w:r>
          </w:p>
          <w:p w14:paraId="237A186F" w14:textId="77777777"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2015 год – 0,00 тыс. рублей;</w:t>
            </w:r>
          </w:p>
          <w:p w14:paraId="1E0825B4" w14:textId="77777777"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2016 год – 0,00 тыс. рублей;</w:t>
            </w:r>
          </w:p>
          <w:p w14:paraId="399B39E4" w14:textId="77777777"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2017 год – 0,00 тыс. рублей;</w:t>
            </w:r>
          </w:p>
          <w:p w14:paraId="1308AEF5" w14:textId="77777777" w:rsidR="0074254F" w:rsidRPr="006F7D7D"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2018 год – 747,40 тыс. рублей;</w:t>
            </w:r>
          </w:p>
          <w:p w14:paraId="4F2C9949" w14:textId="77777777" w:rsidR="0074254F" w:rsidRPr="006F7D7D" w:rsidRDefault="002D7AB3"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2019</w:t>
            </w:r>
            <w:r w:rsidR="0074254F" w:rsidRPr="006F7D7D">
              <w:rPr>
                <w:rFonts w:ascii="Times New Roman" w:hAnsi="Times New Roman"/>
                <w:sz w:val="28"/>
                <w:szCs w:val="28"/>
              </w:rPr>
              <w:t xml:space="preserve"> год – 22 546,40 тыс. рублей;</w:t>
            </w:r>
          </w:p>
          <w:p w14:paraId="7D016CC4" w14:textId="77777777" w:rsidR="0074254F" w:rsidRPr="002D7AB3" w:rsidRDefault="0074254F" w:rsidP="002D7AB3">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2020</w:t>
            </w:r>
            <w:r w:rsidRPr="002D7AB3">
              <w:rPr>
                <w:rFonts w:ascii="Times New Roman" w:hAnsi="Times New Roman"/>
                <w:sz w:val="28"/>
                <w:szCs w:val="28"/>
              </w:rPr>
              <w:tab/>
              <w:t xml:space="preserve">год – </w:t>
            </w:r>
            <w:r w:rsidR="00B01F66" w:rsidRPr="002D7AB3">
              <w:rPr>
                <w:rFonts w:ascii="Times New Roman" w:hAnsi="Times New Roman"/>
                <w:sz w:val="28"/>
                <w:szCs w:val="28"/>
              </w:rPr>
              <w:t>18 613,40</w:t>
            </w:r>
            <w:r w:rsidRPr="002D7AB3">
              <w:rPr>
                <w:rFonts w:ascii="Times New Roman" w:hAnsi="Times New Roman"/>
                <w:sz w:val="28"/>
                <w:szCs w:val="28"/>
              </w:rPr>
              <w:t xml:space="preserve"> тыс. рублей;</w:t>
            </w:r>
          </w:p>
          <w:p w14:paraId="3AB6A6F2" w14:textId="77777777" w:rsidR="0074254F" w:rsidRPr="002D7AB3" w:rsidRDefault="0074254F" w:rsidP="00776794">
            <w:pPr>
              <w:ind w:firstLine="709"/>
              <w:contextualSpacing/>
              <w:rPr>
                <w:rFonts w:ascii="Times New Roman" w:hAnsi="Times New Roman"/>
                <w:sz w:val="28"/>
                <w:szCs w:val="28"/>
              </w:rPr>
            </w:pPr>
            <w:r w:rsidRPr="002D7AB3">
              <w:rPr>
                <w:rFonts w:ascii="Times New Roman" w:hAnsi="Times New Roman"/>
                <w:sz w:val="28"/>
                <w:szCs w:val="28"/>
              </w:rPr>
              <w:t>2021 год – 0,00 тыс. рублей;</w:t>
            </w:r>
          </w:p>
          <w:p w14:paraId="0C2F629E" w14:textId="5E994983" w:rsidR="0074254F" w:rsidRPr="002D7AB3" w:rsidRDefault="0074254F" w:rsidP="00776794">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 xml:space="preserve">2022 год – </w:t>
            </w:r>
            <w:r w:rsidR="00AF1F5D">
              <w:rPr>
                <w:rFonts w:ascii="Times New Roman" w:hAnsi="Times New Roman"/>
                <w:sz w:val="28"/>
                <w:szCs w:val="28"/>
              </w:rPr>
              <w:t>88598,20</w:t>
            </w:r>
            <w:r w:rsidRPr="002D7AB3">
              <w:rPr>
                <w:rFonts w:ascii="Times New Roman" w:hAnsi="Times New Roman"/>
                <w:sz w:val="28"/>
                <w:szCs w:val="28"/>
              </w:rPr>
              <w:t xml:space="preserve"> тыс. рублей;</w:t>
            </w:r>
            <w:r w:rsidR="00863F94">
              <w:rPr>
                <w:rFonts w:ascii="Times New Roman" w:hAnsi="Times New Roman"/>
                <w:sz w:val="28"/>
                <w:szCs w:val="28"/>
              </w:rPr>
              <w:t xml:space="preserve"> </w:t>
            </w:r>
            <w:r w:rsidR="00AF1F5D">
              <w:rPr>
                <w:rFonts w:ascii="Times New Roman" w:hAnsi="Times New Roman"/>
                <w:color w:val="FF0000"/>
                <w:sz w:val="28"/>
                <w:szCs w:val="28"/>
              </w:rPr>
              <w:t xml:space="preserve"> </w:t>
            </w:r>
          </w:p>
          <w:p w14:paraId="10E6EC91" w14:textId="77777777" w:rsidR="0074254F" w:rsidRPr="002D7AB3" w:rsidRDefault="001A01B0" w:rsidP="0074254F">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2023 год – 0,00 тыс. рублей;</w:t>
            </w:r>
          </w:p>
          <w:p w14:paraId="060E2DC0" w14:textId="77777777" w:rsidR="0074254F" w:rsidRPr="006F7D7D" w:rsidRDefault="001A01B0" w:rsidP="002D7AB3">
            <w:pPr>
              <w:tabs>
                <w:tab w:val="left" w:pos="0"/>
                <w:tab w:val="left" w:pos="709"/>
                <w:tab w:val="left" w:pos="900"/>
              </w:tabs>
              <w:ind w:firstLine="709"/>
              <w:jc w:val="both"/>
              <w:rPr>
                <w:rFonts w:ascii="Times New Roman" w:hAnsi="Times New Roman"/>
                <w:sz w:val="28"/>
                <w:szCs w:val="28"/>
                <w:lang w:eastAsia="ru-RU"/>
              </w:rPr>
            </w:pPr>
            <w:r w:rsidRPr="002D7AB3">
              <w:rPr>
                <w:rFonts w:ascii="Times New Roman" w:hAnsi="Times New Roman"/>
                <w:sz w:val="28"/>
                <w:szCs w:val="28"/>
              </w:rPr>
              <w:t xml:space="preserve">2024 год – </w:t>
            </w:r>
            <w:r w:rsidR="006133F7" w:rsidRPr="002D7AB3">
              <w:rPr>
                <w:rFonts w:ascii="Times New Roman" w:hAnsi="Times New Roman"/>
                <w:sz w:val="28"/>
                <w:szCs w:val="28"/>
              </w:rPr>
              <w:t xml:space="preserve">0,00 </w:t>
            </w:r>
            <w:r w:rsidRPr="002D7AB3">
              <w:rPr>
                <w:rFonts w:ascii="Times New Roman" w:hAnsi="Times New Roman"/>
                <w:sz w:val="28"/>
                <w:szCs w:val="28"/>
              </w:rPr>
              <w:t>тыс. рублей.</w:t>
            </w:r>
          </w:p>
        </w:tc>
      </w:tr>
      <w:tr w:rsidR="0074254F" w:rsidRPr="006F7D7D" w14:paraId="0362CB41" w14:textId="77777777" w:rsidTr="0077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14:paraId="6F5F4B3F" w14:textId="77777777" w:rsidR="0074254F" w:rsidRPr="006F7D7D" w:rsidRDefault="0074254F" w:rsidP="00776794">
            <w:pPr>
              <w:autoSpaceDE w:val="0"/>
              <w:autoSpaceDN w:val="0"/>
              <w:adjustRightInd w:val="0"/>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079" w:type="dxa"/>
          </w:tcPr>
          <w:p w14:paraId="35D69018" w14:textId="2C4414A4" w:rsidR="0074254F" w:rsidRPr="006F7D7D" w:rsidRDefault="0074254F" w:rsidP="00776794">
            <w:pPr>
              <w:tabs>
                <w:tab w:val="left" w:pos="567"/>
                <w:tab w:val="left" w:pos="709"/>
              </w:tabs>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Контроль за ходом реализации подпрограммы</w:t>
            </w:r>
            <w:r w:rsidR="00396ACC">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001C2AA0" w14:textId="77777777" w:rsidR="0074254F" w:rsidRPr="006F7D7D" w:rsidRDefault="0074254F" w:rsidP="0074254F">
      <w:pPr>
        <w:jc w:val="center"/>
        <w:outlineLvl w:val="0"/>
        <w:rPr>
          <w:rFonts w:ascii="Times New Roman" w:hAnsi="Times New Roman"/>
          <w:sz w:val="28"/>
          <w:szCs w:val="28"/>
          <w:lang w:eastAsia="ru-RU"/>
        </w:rPr>
      </w:pPr>
    </w:p>
    <w:p w14:paraId="539BDD78" w14:textId="4A2C9B06" w:rsidR="0074254F" w:rsidRPr="006F7D7D" w:rsidRDefault="003D776B" w:rsidP="0074254F">
      <w:pPr>
        <w:jc w:val="center"/>
        <w:outlineLvl w:val="0"/>
        <w:rPr>
          <w:rFonts w:ascii="Times New Roman" w:hAnsi="Times New Roman"/>
          <w:sz w:val="28"/>
          <w:szCs w:val="28"/>
          <w:lang w:eastAsia="ru-RU"/>
        </w:rPr>
      </w:pPr>
      <w:r>
        <w:rPr>
          <w:rFonts w:ascii="Times New Roman" w:hAnsi="Times New Roman"/>
          <w:sz w:val="28"/>
          <w:szCs w:val="28"/>
          <w:lang w:eastAsia="ru-RU"/>
        </w:rPr>
        <w:t>Раздел 2</w:t>
      </w:r>
      <w:r w:rsidR="0074254F" w:rsidRPr="006F7D7D">
        <w:rPr>
          <w:rFonts w:ascii="Times New Roman" w:hAnsi="Times New Roman"/>
          <w:sz w:val="28"/>
          <w:szCs w:val="28"/>
          <w:lang w:eastAsia="ru-RU"/>
        </w:rPr>
        <w:t>.</w:t>
      </w:r>
      <w:r w:rsidR="00396ACC">
        <w:rPr>
          <w:rFonts w:ascii="Times New Roman" w:hAnsi="Times New Roman"/>
          <w:sz w:val="28"/>
          <w:szCs w:val="28"/>
          <w:lang w:eastAsia="ru-RU"/>
        </w:rPr>
        <w:t xml:space="preserve"> </w:t>
      </w:r>
      <w:r w:rsidR="0074254F" w:rsidRPr="006F7D7D">
        <w:rPr>
          <w:rFonts w:ascii="Times New Roman" w:hAnsi="Times New Roman"/>
          <w:sz w:val="28"/>
          <w:szCs w:val="28"/>
          <w:lang w:eastAsia="ru-RU"/>
        </w:rPr>
        <w:t xml:space="preserve">ХАРАКТЕРИСТИКА ТЕКУЩЕГО СОСТОЯНИЯ </w:t>
      </w:r>
    </w:p>
    <w:p w14:paraId="1D8C17EB" w14:textId="77777777" w:rsidR="0074254F" w:rsidRPr="006F7D7D" w:rsidRDefault="0074254F" w:rsidP="0074254F">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СФЕРЫ РЕАЛИЗАЦИИПОДПРОГРАММЫ </w:t>
      </w:r>
    </w:p>
    <w:p w14:paraId="227E53A3" w14:textId="77777777" w:rsidR="0074254F" w:rsidRPr="006F7D7D" w:rsidRDefault="0074254F" w:rsidP="0074254F">
      <w:pPr>
        <w:autoSpaceDE w:val="0"/>
        <w:autoSpaceDN w:val="0"/>
        <w:adjustRightInd w:val="0"/>
        <w:ind w:firstLine="709"/>
        <w:jc w:val="both"/>
        <w:rPr>
          <w:rFonts w:ascii="Times New Roman" w:hAnsi="Times New Roman"/>
          <w:sz w:val="28"/>
          <w:szCs w:val="28"/>
          <w:lang w:eastAsia="ru-RU"/>
        </w:rPr>
      </w:pPr>
    </w:p>
    <w:p w14:paraId="635B4FB5" w14:textId="77777777" w:rsidR="0074254F" w:rsidRPr="006F7D7D" w:rsidRDefault="0074254F" w:rsidP="0074254F">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14:paraId="410DB523" w14:textId="77777777" w:rsidR="0074254F" w:rsidRPr="006F7D7D" w:rsidRDefault="0074254F" w:rsidP="0074254F">
      <w:pPr>
        <w:ind w:firstLine="709"/>
        <w:jc w:val="both"/>
        <w:rPr>
          <w:rFonts w:ascii="Times New Roman" w:hAnsi="Times New Roman"/>
          <w:sz w:val="28"/>
          <w:szCs w:val="28"/>
        </w:rPr>
      </w:pPr>
      <w:r w:rsidRPr="006F7D7D">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14:paraId="45EAC626" w14:textId="77777777" w:rsidR="0074254F" w:rsidRPr="006F7D7D" w:rsidRDefault="0074254F" w:rsidP="0074254F">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
    <w:p w14:paraId="5AC06FC0" w14:textId="77777777" w:rsidR="0074254F" w:rsidRPr="006F7D7D" w:rsidRDefault="0074254F" w:rsidP="0074254F">
      <w:pPr>
        <w:ind w:firstLine="709"/>
        <w:jc w:val="both"/>
        <w:rPr>
          <w:rFonts w:ascii="Times New Roman" w:hAnsi="Times New Roman"/>
          <w:sz w:val="28"/>
          <w:szCs w:val="28"/>
          <w:lang w:eastAsia="ru-RU"/>
        </w:rPr>
      </w:pPr>
      <w:r w:rsidRPr="006F7D7D">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14:paraId="238C11B0" w14:textId="77777777" w:rsidR="0074254F" w:rsidRPr="006F7D7D" w:rsidRDefault="0074254F" w:rsidP="0074254F">
      <w:pPr>
        <w:ind w:firstLine="709"/>
        <w:jc w:val="both"/>
        <w:rPr>
          <w:rFonts w:ascii="Times New Roman" w:hAnsi="Times New Roman"/>
          <w:sz w:val="28"/>
          <w:szCs w:val="28"/>
          <w:lang w:eastAsia="ru-RU"/>
        </w:rPr>
      </w:pPr>
    </w:p>
    <w:p w14:paraId="4F8F46DB" w14:textId="77777777" w:rsidR="0074254F" w:rsidRPr="006F7D7D" w:rsidRDefault="00041014" w:rsidP="0074254F">
      <w:pPr>
        <w:jc w:val="center"/>
        <w:rPr>
          <w:rFonts w:ascii="Times New Roman" w:hAnsi="Times New Roman"/>
          <w:sz w:val="28"/>
          <w:szCs w:val="28"/>
          <w:lang w:eastAsia="ru-RU"/>
        </w:rPr>
      </w:pPr>
      <w:r>
        <w:rPr>
          <w:rFonts w:ascii="Times New Roman" w:hAnsi="Times New Roman"/>
          <w:sz w:val="28"/>
          <w:szCs w:val="28"/>
          <w:lang w:eastAsia="ru-RU"/>
        </w:rPr>
        <w:t>Раздел 3</w:t>
      </w:r>
      <w:r w:rsidR="0074254F" w:rsidRPr="006F7D7D">
        <w:rPr>
          <w:rFonts w:ascii="Times New Roman" w:hAnsi="Times New Roman"/>
          <w:sz w:val="28"/>
          <w:szCs w:val="28"/>
          <w:lang w:eastAsia="ru-RU"/>
        </w:rPr>
        <w:t xml:space="preserve">. </w:t>
      </w:r>
      <w:r w:rsidR="00F21CB3">
        <w:rPr>
          <w:rFonts w:ascii="Times New Roman" w:hAnsi="Times New Roman"/>
          <w:sz w:val="28"/>
          <w:szCs w:val="28"/>
          <w:lang w:eastAsia="ru-RU"/>
        </w:rPr>
        <w:t xml:space="preserve">ОСНОВНЫЕ ЦЕЛИ, ЗАДАЧИ И МЕРОПРИЯТИЯ, </w:t>
      </w:r>
      <w:r w:rsidR="00F21CB3"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469E290F" w14:textId="77777777" w:rsidR="00347055" w:rsidRPr="006F7D7D" w:rsidRDefault="00347055" w:rsidP="0074254F">
      <w:pPr>
        <w:jc w:val="center"/>
        <w:rPr>
          <w:rFonts w:ascii="Times New Roman" w:hAnsi="Times New Roman"/>
          <w:sz w:val="28"/>
          <w:szCs w:val="28"/>
          <w:lang w:eastAsia="ru-RU"/>
        </w:rPr>
      </w:pPr>
    </w:p>
    <w:p w14:paraId="3C99F4B3" w14:textId="77777777" w:rsidR="0074254F" w:rsidRPr="006F7D7D" w:rsidRDefault="0074254F" w:rsidP="0074254F">
      <w:pPr>
        <w:autoSpaceDE w:val="0"/>
        <w:autoSpaceDN w:val="0"/>
        <w:adjustRightInd w:val="0"/>
        <w:ind w:left="57" w:firstLine="652"/>
        <w:jc w:val="both"/>
        <w:rPr>
          <w:rFonts w:ascii="Times New Roman" w:hAnsi="Times New Roman"/>
          <w:sz w:val="28"/>
          <w:szCs w:val="28"/>
        </w:rPr>
      </w:pPr>
      <w:r w:rsidRPr="00AF33C4">
        <w:rPr>
          <w:rFonts w:ascii="Times New Roman" w:hAnsi="Times New Roman"/>
          <w:b/>
          <w:sz w:val="28"/>
          <w:szCs w:val="28"/>
          <w:u w:val="single"/>
        </w:rPr>
        <w:t>Целью подпрограммы</w:t>
      </w:r>
      <w:r w:rsidRPr="006F7D7D">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14:paraId="794D3F1B" w14:textId="77777777" w:rsidR="0074254F" w:rsidRPr="006F7D7D" w:rsidRDefault="0074254F" w:rsidP="0074254F">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14:paraId="237AE4F9" w14:textId="77777777" w:rsidR="0074254F" w:rsidRPr="006F7D7D" w:rsidRDefault="0074254F" w:rsidP="0074254F">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14:paraId="3CAEE92B" w14:textId="77777777" w:rsidR="0074254F" w:rsidRPr="00AF33C4" w:rsidRDefault="0074254F" w:rsidP="0074254F">
      <w:pPr>
        <w:autoSpaceDE w:val="0"/>
        <w:autoSpaceDN w:val="0"/>
        <w:adjustRightInd w:val="0"/>
        <w:ind w:firstLine="652"/>
        <w:jc w:val="both"/>
        <w:rPr>
          <w:rFonts w:ascii="Times New Roman" w:hAnsi="Times New Roman"/>
          <w:b/>
          <w:sz w:val="28"/>
          <w:szCs w:val="28"/>
        </w:rPr>
      </w:pPr>
      <w:r w:rsidRPr="00AF33C4">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14:paraId="1D33DFC1" w14:textId="77777777" w:rsidR="0074254F" w:rsidRPr="006F7D7D" w:rsidRDefault="00AF33C4" w:rsidP="0074254F">
      <w:pPr>
        <w:tabs>
          <w:tab w:val="left" w:pos="0"/>
        </w:tabs>
        <w:autoSpaceDE w:val="0"/>
        <w:autoSpaceDN w:val="0"/>
        <w:adjustRightInd w:val="0"/>
        <w:ind w:firstLine="652"/>
        <w:jc w:val="both"/>
        <w:outlineLvl w:val="1"/>
        <w:rPr>
          <w:rFonts w:ascii="Times New Roman" w:hAnsi="Times New Roman"/>
          <w:sz w:val="28"/>
          <w:szCs w:val="28"/>
          <w:lang w:eastAsia="ru-RU"/>
        </w:rPr>
      </w:pPr>
      <w:r>
        <w:rPr>
          <w:rFonts w:ascii="Times New Roman" w:hAnsi="Times New Roman"/>
          <w:sz w:val="28"/>
          <w:szCs w:val="28"/>
          <w:lang w:eastAsia="ru-RU"/>
        </w:rPr>
        <w:t>М</w:t>
      </w:r>
      <w:r w:rsidR="0074254F" w:rsidRPr="006F7D7D">
        <w:rPr>
          <w:rFonts w:ascii="Times New Roman" w:hAnsi="Times New Roman"/>
          <w:sz w:val="28"/>
          <w:szCs w:val="28"/>
          <w:lang w:eastAsia="ru-RU"/>
        </w:rPr>
        <w:t>одернизация систем водоснабжения, водоотведения и очистки</w:t>
      </w:r>
      <w:r w:rsidR="00A260C6">
        <w:rPr>
          <w:rFonts w:ascii="Times New Roman" w:hAnsi="Times New Roman"/>
          <w:sz w:val="28"/>
          <w:szCs w:val="28"/>
          <w:lang w:eastAsia="ru-RU"/>
        </w:rPr>
        <w:t xml:space="preserve"> сточных вод города Дивногорска.</w:t>
      </w:r>
    </w:p>
    <w:p w14:paraId="6A1BAD60" w14:textId="77777777" w:rsidR="0074254F" w:rsidRPr="006F7D7D" w:rsidRDefault="0074254F" w:rsidP="0074254F">
      <w:pPr>
        <w:tabs>
          <w:tab w:val="left" w:pos="0"/>
        </w:tabs>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14:paraId="42D739E8" w14:textId="77777777" w:rsidR="0074254F" w:rsidRPr="006F7D7D" w:rsidRDefault="00830151" w:rsidP="0074254F">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0074254F" w:rsidRPr="006F7D7D">
        <w:rPr>
          <w:rFonts w:ascii="Times New Roman" w:hAnsi="Times New Roman"/>
          <w:sz w:val="28"/>
          <w:szCs w:val="28"/>
          <w:lang w:eastAsia="ru-RU"/>
        </w:rPr>
        <w:t>еконструкция подземного водозабора с. Овсянка.</w:t>
      </w:r>
    </w:p>
    <w:p w14:paraId="55D540B0"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Росприроднадзора было выдано предписание о прекращении эксплуатации скважин с. Овсянка.</w:t>
      </w:r>
    </w:p>
    <w:p w14:paraId="711F7DBF"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 Замена ветхих магистральных сетей водоснабжения г. Дивногорска.</w:t>
      </w:r>
    </w:p>
    <w:p w14:paraId="6027F21C"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2.1. Замена водоводов от водозабора до насосно-фильтровальной станции;</w:t>
      </w:r>
    </w:p>
    <w:p w14:paraId="77800166" w14:textId="71A2953E"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2.2. Замена водоводов от насосно-фильтровальной станции до ОАО</w:t>
      </w:r>
      <w:r w:rsidR="008B4CCD">
        <w:rPr>
          <w:rFonts w:ascii="Times New Roman" w:hAnsi="Times New Roman"/>
          <w:sz w:val="28"/>
          <w:szCs w:val="28"/>
          <w:lang w:eastAsia="ru-RU"/>
        </w:rPr>
        <w:t xml:space="preserve"> </w:t>
      </w:r>
      <w:r w:rsidRPr="006F7D7D">
        <w:rPr>
          <w:rFonts w:ascii="Times New Roman" w:hAnsi="Times New Roman"/>
          <w:sz w:val="28"/>
          <w:szCs w:val="28"/>
          <w:lang w:eastAsia="ru-RU"/>
        </w:rPr>
        <w:t>«ДЗНВА».</w:t>
      </w:r>
    </w:p>
    <w:p w14:paraId="04C28F1C"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14:paraId="36F8CBC3" w14:textId="2B19A503"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2Ду=400 от НФС снабжают водой население и предприятия верхней застройки, муниципальную котельную г. Дивногорска,</w:t>
      </w:r>
      <w:r w:rsidR="008B4CCD">
        <w:rPr>
          <w:rFonts w:ascii="Times New Roman" w:hAnsi="Times New Roman"/>
          <w:sz w:val="28"/>
          <w:szCs w:val="28"/>
          <w:lang w:eastAsia="ru-RU"/>
        </w:rPr>
        <w:t xml:space="preserve"> </w:t>
      </w:r>
      <w:r w:rsidRPr="006F7D7D">
        <w:rPr>
          <w:rFonts w:ascii="Times New Roman" w:hAnsi="Times New Roman"/>
          <w:sz w:val="28"/>
          <w:szCs w:val="28"/>
          <w:lang w:eastAsia="ru-RU"/>
        </w:rPr>
        <w:t>построены в 1972 г. Длина трассы в 2 нитки равна 4129 м. Магистральные</w:t>
      </w:r>
      <w:r w:rsidR="008B4CCD">
        <w:rPr>
          <w:rFonts w:ascii="Times New Roman" w:hAnsi="Times New Roman"/>
          <w:sz w:val="28"/>
          <w:szCs w:val="28"/>
          <w:lang w:eastAsia="ru-RU"/>
        </w:rPr>
        <w:t xml:space="preserve"> </w:t>
      </w:r>
      <w:r w:rsidRPr="006F7D7D">
        <w:rPr>
          <w:rFonts w:ascii="Times New Roman" w:hAnsi="Times New Roman"/>
          <w:sz w:val="28"/>
          <w:szCs w:val="28"/>
          <w:lang w:eastAsia="ru-RU"/>
        </w:rPr>
        <w:t xml:space="preserve">водоводы относятся к </w:t>
      </w:r>
      <w:r w:rsidRPr="006F7D7D">
        <w:rPr>
          <w:rFonts w:ascii="Times New Roman" w:hAnsi="Times New Roman"/>
          <w:sz w:val="28"/>
          <w:szCs w:val="28"/>
          <w:lang w:val="en-US" w:eastAsia="ru-RU"/>
        </w:rPr>
        <w:t>I</w:t>
      </w:r>
      <w:r w:rsidRPr="006F7D7D">
        <w:rPr>
          <w:rFonts w:ascii="Times New Roman" w:hAnsi="Times New Roman"/>
          <w:sz w:val="28"/>
          <w:szCs w:val="28"/>
          <w:lang w:eastAsia="ru-RU"/>
        </w:rPr>
        <w:t xml:space="preserve"> категории подачи воды </w:t>
      </w:r>
      <w:r w:rsidRPr="006F7D7D">
        <w:rPr>
          <w:rFonts w:ascii="Times New Roman" w:hAnsi="Times New Roman"/>
          <w:sz w:val="28"/>
          <w:szCs w:val="28"/>
          <w:lang w:eastAsia="ru-RU"/>
        </w:rPr>
        <w:lastRenderedPageBreak/>
        <w:t>(СНиП 2.04.02.-84 п.4), сроки эксплуатации водоводов превысили нормативный срок службы (в соответствии с ВСН 58-88р). Во многих местах водоводы подвергаются воздействию электрокоррозии и грунтовых вод.</w:t>
      </w:r>
    </w:p>
    <w:p w14:paraId="01ADC03A"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14:paraId="01B41005"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3. </w:t>
      </w:r>
      <w:r w:rsidR="009A44E9">
        <w:rPr>
          <w:rFonts w:ascii="Times New Roman" w:hAnsi="Times New Roman"/>
          <w:sz w:val="28"/>
          <w:szCs w:val="28"/>
          <w:lang w:eastAsia="ru-RU"/>
        </w:rPr>
        <w:t>Проектирование и с</w:t>
      </w:r>
      <w:r w:rsidRPr="006F7D7D">
        <w:rPr>
          <w:rFonts w:ascii="Times New Roman" w:hAnsi="Times New Roman"/>
          <w:sz w:val="28"/>
          <w:szCs w:val="28"/>
          <w:lang w:eastAsia="ru-RU"/>
        </w:rPr>
        <w:t xml:space="preserve">троительство централизованного водоснабжения п.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w:t>
      </w:r>
    </w:p>
    <w:p w14:paraId="73D743F7"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В настоящее время водоснабжение пос.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14:paraId="24575BC1"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4. </w:t>
      </w:r>
      <w:r w:rsidR="00185CD1">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насосно-фильтровальной станции города Дивногорска.</w:t>
      </w:r>
    </w:p>
    <w:p w14:paraId="4667C538" w14:textId="35AA08B6"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6F7D7D">
        <w:rPr>
          <w:rFonts w:ascii="Times New Roman" w:hAnsi="Times New Roman"/>
          <w:sz w:val="28"/>
          <w:szCs w:val="28"/>
          <w:lang w:eastAsia="ru-RU"/>
        </w:rPr>
        <w:t>безреагентной</w:t>
      </w:r>
      <w:proofErr w:type="spellEnd"/>
      <w:r w:rsidRPr="006F7D7D">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w:t>
      </w:r>
      <w:r w:rsidR="00335CBE">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Подача воды в город осуществляется из РЧВ емкостью 500 м3 и 1000 м3 двумя насосными </w:t>
      </w:r>
      <w:r w:rsidRPr="002D7AB3">
        <w:rPr>
          <w:rFonts w:ascii="Times New Roman" w:hAnsi="Times New Roman"/>
          <w:sz w:val="28"/>
          <w:szCs w:val="28"/>
          <w:lang w:val="en-US" w:eastAsia="ru-RU"/>
        </w:rPr>
        <w:t>III</w:t>
      </w:r>
      <w:r w:rsidRPr="006F7D7D">
        <w:rPr>
          <w:rFonts w:ascii="Times New Roman" w:hAnsi="Times New Roman"/>
          <w:sz w:val="28"/>
          <w:szCs w:val="28"/>
          <w:lang w:eastAsia="ru-RU"/>
        </w:rPr>
        <w:t>подъема. Теплоснабжение НФС автономное. Насосное оборудование, запорная арматура, электробойлера отработали свой эксплуатационный срок, морально устарело. Автоматизация процессов очистки отсутствует.</w:t>
      </w:r>
    </w:p>
    <w:p w14:paraId="1605C179"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Необходима </w:t>
      </w:r>
      <w:r w:rsidRPr="006F7D7D">
        <w:rPr>
          <w:rFonts w:ascii="Times New Roman" w:hAnsi="Times New Roman"/>
          <w:bCs/>
          <w:iCs/>
          <w:spacing w:val="-5"/>
          <w:sz w:val="28"/>
          <w:szCs w:val="28"/>
          <w:lang w:eastAsia="ru-RU"/>
        </w:rPr>
        <w:t>автоматизация процесса очистки воды</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замена насосного оборудования</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 xml:space="preserve">оснащенность НФС приборами учета воды, </w:t>
      </w:r>
      <w:r w:rsidRPr="006F7D7D">
        <w:rPr>
          <w:rFonts w:ascii="Times New Roman" w:hAnsi="Times New Roman"/>
          <w:bCs/>
          <w:iCs/>
          <w:spacing w:val="-2"/>
          <w:sz w:val="28"/>
          <w:szCs w:val="28"/>
          <w:lang w:eastAsia="ru-RU"/>
        </w:rPr>
        <w:t xml:space="preserve">замена электробойлеров на узлы нагрева </w:t>
      </w:r>
      <w:r w:rsidRPr="006F7D7D">
        <w:rPr>
          <w:rFonts w:ascii="Times New Roman" w:hAnsi="Times New Roman"/>
          <w:bCs/>
          <w:iCs/>
          <w:spacing w:val="-8"/>
          <w:sz w:val="28"/>
          <w:szCs w:val="28"/>
          <w:lang w:eastAsia="ru-RU"/>
        </w:rPr>
        <w:t>«Титан»</w:t>
      </w:r>
      <w:r w:rsidRPr="006F7D7D">
        <w:rPr>
          <w:rFonts w:ascii="Times New Roman" w:hAnsi="Times New Roman"/>
          <w:bCs/>
          <w:iCs/>
          <w:sz w:val="28"/>
          <w:szCs w:val="28"/>
          <w:lang w:eastAsia="ru-RU"/>
        </w:rPr>
        <w:t xml:space="preserve">, </w:t>
      </w:r>
      <w:r w:rsidRPr="006F7D7D">
        <w:rPr>
          <w:rFonts w:ascii="Times New Roman" w:hAnsi="Times New Roman"/>
          <w:bCs/>
          <w:iCs/>
          <w:spacing w:val="-2"/>
          <w:sz w:val="28"/>
          <w:szCs w:val="28"/>
          <w:lang w:eastAsia="ru-RU"/>
        </w:rPr>
        <w:t xml:space="preserve">ремонт гидроизоляции резервуаров чистой </w:t>
      </w:r>
      <w:r w:rsidRPr="006F7D7D">
        <w:rPr>
          <w:rFonts w:ascii="Times New Roman" w:hAnsi="Times New Roman"/>
          <w:bCs/>
          <w:iCs/>
          <w:spacing w:val="-9"/>
          <w:sz w:val="28"/>
          <w:szCs w:val="28"/>
          <w:lang w:eastAsia="ru-RU"/>
        </w:rPr>
        <w:t>воды</w:t>
      </w:r>
      <w:r w:rsidRPr="006F7D7D">
        <w:rPr>
          <w:rFonts w:ascii="Times New Roman" w:hAnsi="Times New Roman"/>
          <w:bCs/>
          <w:iCs/>
          <w:sz w:val="28"/>
          <w:szCs w:val="28"/>
          <w:lang w:eastAsia="ru-RU"/>
        </w:rPr>
        <w:t xml:space="preserve">, ремонт скорых фильтров, </w:t>
      </w:r>
      <w:r w:rsidRPr="006F7D7D">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6F7D7D">
        <w:rPr>
          <w:rFonts w:ascii="Times New Roman" w:hAnsi="Times New Roman"/>
          <w:sz w:val="28"/>
          <w:szCs w:val="28"/>
          <w:lang w:eastAsia="ru-RU"/>
        </w:rPr>
        <w:t>по современной технологии - дезинфектантом нового поколения «Диоксид хлора и хлор», потребуется 2 установки «ДХ-100» для обеспечения проектной мощности.</w:t>
      </w:r>
    </w:p>
    <w:p w14:paraId="75DC0769" w14:textId="77777777" w:rsidR="0074254F" w:rsidRPr="006F7D7D" w:rsidRDefault="0074254F" w:rsidP="0074254F">
      <w:pPr>
        <w:pStyle w:val="a3"/>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51539CA" w14:textId="77777777"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14:paraId="6A56AA8F" w14:textId="77777777"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14:paraId="19DA2849" w14:textId="77777777"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14:paraId="6148476B" w14:textId="77777777" w:rsidR="0074254F" w:rsidRPr="006F7D7D" w:rsidRDefault="00185CD1" w:rsidP="0074254F">
      <w:pPr>
        <w:pStyle w:val="a3"/>
        <w:widowControl w:val="0"/>
        <w:numPr>
          <w:ilvl w:val="0"/>
          <w:numId w:val="14"/>
        </w:numPr>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0074254F" w:rsidRPr="006F7D7D">
        <w:rPr>
          <w:rFonts w:ascii="Times New Roman" w:hAnsi="Times New Roman"/>
          <w:sz w:val="28"/>
          <w:szCs w:val="28"/>
          <w:lang w:eastAsia="ru-RU"/>
        </w:rPr>
        <w:t>еконструкция очистных сооружений канализации с. Овсянка</w:t>
      </w:r>
      <w:r>
        <w:rPr>
          <w:rFonts w:ascii="Times New Roman" w:hAnsi="Times New Roman"/>
          <w:sz w:val="28"/>
          <w:szCs w:val="28"/>
          <w:lang w:eastAsia="ru-RU"/>
        </w:rPr>
        <w:t>.</w:t>
      </w:r>
    </w:p>
    <w:p w14:paraId="2CE8B7FA"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существующих очистных сооружений 1972г. </w:t>
      </w:r>
      <w:r w:rsidRPr="006F7D7D">
        <w:rPr>
          <w:rFonts w:ascii="Times New Roman" w:hAnsi="Times New Roman"/>
          <w:sz w:val="28"/>
          <w:szCs w:val="28"/>
          <w:lang w:eastAsia="ru-RU"/>
        </w:rPr>
        <w:lastRenderedPageBreak/>
        <w:t>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
    <w:p w14:paraId="76E6BF11"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заключению, выполненному ООО «</w:t>
      </w:r>
      <w:proofErr w:type="spellStart"/>
      <w:r w:rsidRPr="006F7D7D">
        <w:rPr>
          <w:rFonts w:ascii="Times New Roman" w:hAnsi="Times New Roman"/>
          <w:sz w:val="28"/>
          <w:szCs w:val="28"/>
          <w:lang w:eastAsia="ru-RU"/>
        </w:rPr>
        <w:t>СибПроектРеконструкция</w:t>
      </w:r>
      <w:proofErr w:type="spellEnd"/>
      <w:r w:rsidRPr="006F7D7D">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14:paraId="0D3CF9CC"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14:paraId="7747BC15"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7.</w:t>
      </w:r>
      <w:r w:rsidRPr="006F7D7D">
        <w:rPr>
          <w:rFonts w:ascii="Times New Roman" w:hAnsi="Times New Roman"/>
          <w:sz w:val="28"/>
          <w:szCs w:val="28"/>
          <w:lang w:eastAsia="ru-RU"/>
        </w:rPr>
        <w:tab/>
      </w:r>
      <w:r w:rsidR="00185CD1">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Цех переработки осадка сточных вод.</w:t>
      </w:r>
    </w:p>
    <w:p w14:paraId="16075B95" w14:textId="77777777"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bCs/>
          <w:spacing w:val="-5"/>
          <w:sz w:val="28"/>
          <w:szCs w:val="28"/>
          <w:lang w:eastAsia="ru-RU"/>
        </w:rPr>
      </w:pPr>
      <w:r w:rsidRPr="006F7D7D">
        <w:rPr>
          <w:rFonts w:ascii="Times New Roman" w:hAnsi="Times New Roman"/>
          <w:bCs/>
          <w:spacing w:val="-2"/>
          <w:sz w:val="28"/>
          <w:szCs w:val="28"/>
          <w:lang w:eastAsia="ru-RU"/>
        </w:rPr>
        <w:t xml:space="preserve">В настоящее время обезвоженный осадок очистных </w:t>
      </w:r>
      <w:r w:rsidRPr="006F7D7D">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14:paraId="3351109D" w14:textId="5B4784B5"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pacing w:val="-4"/>
          <w:sz w:val="28"/>
          <w:szCs w:val="28"/>
          <w:lang w:eastAsia="ru-RU"/>
        </w:rPr>
        <w:t xml:space="preserve">Рабочим проектом, выполненным в 2008 г. ООО «Эко Проект» г. Красноярск, </w:t>
      </w:r>
      <w:r w:rsidRPr="006F7D7D">
        <w:rPr>
          <w:rFonts w:ascii="Times New Roman" w:hAnsi="Times New Roman"/>
          <w:bCs/>
          <w:spacing w:val="-4"/>
          <w:sz w:val="28"/>
          <w:szCs w:val="28"/>
          <w:lang w:eastAsia="ru-RU"/>
        </w:rPr>
        <w:t>предусмотрено</w:t>
      </w:r>
      <w:r w:rsidR="00282B00">
        <w:rPr>
          <w:rFonts w:ascii="Times New Roman" w:hAnsi="Times New Roman"/>
          <w:bCs/>
          <w:spacing w:val="-4"/>
          <w:sz w:val="28"/>
          <w:szCs w:val="28"/>
          <w:lang w:eastAsia="ru-RU"/>
        </w:rPr>
        <w:t xml:space="preserve"> </w:t>
      </w:r>
      <w:r w:rsidRPr="006F7D7D">
        <w:rPr>
          <w:rFonts w:ascii="Times New Roman" w:hAnsi="Times New Roman"/>
          <w:bCs/>
          <w:spacing w:val="-4"/>
          <w:sz w:val="28"/>
          <w:szCs w:val="28"/>
          <w:lang w:eastAsia="ru-RU"/>
        </w:rPr>
        <w:t xml:space="preserve">строительство цеха переработки обезвоженного осадка, с внедрением технологии обеззараживания путем ускоренного компостирования. Готовым </w:t>
      </w:r>
      <w:r w:rsidRPr="006F7D7D">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6F7D7D">
        <w:rPr>
          <w:rFonts w:ascii="Times New Roman" w:hAnsi="Times New Roman"/>
          <w:bCs/>
          <w:spacing w:val="-2"/>
          <w:sz w:val="28"/>
          <w:szCs w:val="28"/>
          <w:lang w:eastAsia="ru-RU"/>
        </w:rPr>
        <w:t>микробиологической ферментации. Запатентованная технология экспресс-</w:t>
      </w:r>
      <w:r w:rsidRPr="006F7D7D">
        <w:rPr>
          <w:rFonts w:ascii="Times New Roman" w:hAnsi="Times New Roman"/>
          <w:bCs/>
          <w:spacing w:val="-6"/>
          <w:sz w:val="28"/>
          <w:szCs w:val="28"/>
          <w:lang w:eastAsia="ru-RU"/>
        </w:rPr>
        <w:t>компостирования позволит:</w:t>
      </w:r>
    </w:p>
    <w:p w14:paraId="47F71454" w14:textId="77777777"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сохранить окружающую среду от загрязнения отходами;</w:t>
      </w:r>
    </w:p>
    <w:p w14:paraId="6CD3A451" w14:textId="77777777"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6F7D7D">
        <w:rPr>
          <w:rFonts w:ascii="Times New Roman" w:hAnsi="Times New Roman"/>
          <w:bCs/>
          <w:spacing w:val="-7"/>
          <w:sz w:val="28"/>
          <w:szCs w:val="28"/>
          <w:lang w:eastAsia="ru-RU"/>
        </w:rPr>
        <w:t>осадка;</w:t>
      </w:r>
    </w:p>
    <w:p w14:paraId="0E53B469" w14:textId="77777777"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14:paraId="3C3CD2B9" w14:textId="77777777" w:rsidR="0074254F" w:rsidRPr="006F7D7D"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1"/>
          <w:sz w:val="28"/>
          <w:szCs w:val="28"/>
          <w:lang w:eastAsia="ru-RU"/>
        </w:rPr>
        <w:t>получить органические удобрения, пригодные для хозяйственных целей.</w:t>
      </w:r>
    </w:p>
    <w:p w14:paraId="046CCDFD"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bCs/>
          <w:spacing w:val="-1"/>
          <w:sz w:val="28"/>
          <w:szCs w:val="28"/>
          <w:lang w:eastAsia="ru-RU"/>
        </w:rPr>
        <w:t>8.</w:t>
      </w:r>
      <w:r w:rsidRPr="006F7D7D">
        <w:rPr>
          <w:rFonts w:ascii="Times New Roman" w:hAnsi="Times New Roman"/>
          <w:bCs/>
          <w:spacing w:val="-1"/>
          <w:sz w:val="28"/>
          <w:szCs w:val="28"/>
          <w:lang w:eastAsia="ru-RU"/>
        </w:rPr>
        <w:tab/>
      </w: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5D272106"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9.</w:t>
      </w:r>
      <w:r w:rsidRPr="006F7D7D">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14:paraId="412AD346" w14:textId="77777777" w:rsidR="0074254F" w:rsidRPr="006F7D7D" w:rsidRDefault="0074254F" w:rsidP="00C3565D">
      <w:pPr>
        <w:ind w:right="-1" w:firstLine="652"/>
        <w:jc w:val="both"/>
        <w:rPr>
          <w:rFonts w:ascii="Times New Roman" w:hAnsi="Times New Roman"/>
          <w:sz w:val="28"/>
          <w:szCs w:val="28"/>
          <w:lang w:eastAsia="ru-RU"/>
        </w:rPr>
      </w:pPr>
      <w:r w:rsidRPr="00C3565D">
        <w:rPr>
          <w:rFonts w:ascii="Times New Roman" w:hAnsi="Times New Roman"/>
          <w:sz w:val="28"/>
          <w:szCs w:val="28"/>
          <w:lang w:eastAsia="ru-RU"/>
        </w:rPr>
        <w:t>В 2013 году на основании муниципального контракта № 212397 от 18.11.2013 ООО «</w:t>
      </w:r>
      <w:proofErr w:type="spellStart"/>
      <w:r w:rsidRPr="00C3565D">
        <w:rPr>
          <w:rFonts w:ascii="Times New Roman" w:hAnsi="Times New Roman"/>
          <w:sz w:val="28"/>
          <w:szCs w:val="28"/>
          <w:lang w:eastAsia="ru-RU"/>
        </w:rPr>
        <w:t>СибЭнергоСбережение</w:t>
      </w:r>
      <w:proofErr w:type="spellEnd"/>
      <w:r w:rsidRPr="00C3565D">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
    <w:p w14:paraId="22F7F415"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результатам обследования природоохранной деятельности предприятия ООО «</w:t>
      </w:r>
      <w:proofErr w:type="spellStart"/>
      <w:r w:rsidRPr="006F7D7D">
        <w:rPr>
          <w:rFonts w:ascii="Times New Roman" w:hAnsi="Times New Roman"/>
          <w:sz w:val="28"/>
          <w:szCs w:val="28"/>
          <w:lang w:eastAsia="ru-RU"/>
        </w:rPr>
        <w:t>Дивногорский</w:t>
      </w:r>
      <w:proofErr w:type="spellEnd"/>
      <w:r w:rsidRPr="006F7D7D">
        <w:rPr>
          <w:rFonts w:ascii="Times New Roman" w:hAnsi="Times New Roman"/>
          <w:sz w:val="28"/>
          <w:szCs w:val="28"/>
          <w:lang w:eastAsia="ru-RU"/>
        </w:rPr>
        <w:t xml:space="preserve">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в 1,4 раза; обнаружено влияние сброса сточных вод на качество воды р. Енисей по </w:t>
      </w:r>
      <w:r w:rsidRPr="006F7D7D">
        <w:rPr>
          <w:rFonts w:ascii="Times New Roman" w:hAnsi="Times New Roman"/>
          <w:sz w:val="28"/>
          <w:szCs w:val="28"/>
          <w:lang w:eastAsia="ru-RU"/>
        </w:rPr>
        <w:lastRenderedPageBreak/>
        <w:t xml:space="preserve">содержанию азота аммонийного, хлоридов, сульфатов, железа, меди. </w:t>
      </w:r>
    </w:p>
    <w:p w14:paraId="1D5B8054" w14:textId="77777777" w:rsidR="0074254F" w:rsidRPr="006F7D7D" w:rsidRDefault="0074254F" w:rsidP="0074254F">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14:paraId="5A56E0EB" w14:textId="6B989D6A" w:rsidR="0074254F" w:rsidRDefault="0074254F" w:rsidP="0074254F">
      <w:pPr>
        <w:autoSpaceDE w:val="0"/>
        <w:autoSpaceDN w:val="0"/>
        <w:adjustRightInd w:val="0"/>
        <w:ind w:firstLine="652"/>
        <w:jc w:val="both"/>
        <w:rPr>
          <w:rFonts w:ascii="Times New Roman" w:hAnsi="Times New Roman"/>
          <w:bCs/>
          <w:spacing w:val="-5"/>
          <w:sz w:val="28"/>
          <w:szCs w:val="28"/>
          <w:lang w:eastAsia="ru-RU"/>
        </w:rPr>
      </w:pPr>
      <w:r w:rsidRPr="006F7D7D">
        <w:rPr>
          <w:rFonts w:ascii="Times New Roman" w:hAnsi="Times New Roman"/>
          <w:bCs/>
          <w:spacing w:val="-3"/>
          <w:sz w:val="28"/>
          <w:szCs w:val="28"/>
          <w:lang w:eastAsia="ru-RU"/>
        </w:rPr>
        <w:t>Для выполнения требований Ростехнадзора необходимо приобрести</w:t>
      </w:r>
      <w:r w:rsidR="00C644B3">
        <w:rPr>
          <w:rFonts w:ascii="Times New Roman" w:hAnsi="Times New Roman"/>
          <w:bCs/>
          <w:spacing w:val="-3"/>
          <w:sz w:val="28"/>
          <w:szCs w:val="28"/>
          <w:lang w:eastAsia="ru-RU"/>
        </w:rPr>
        <w:t xml:space="preserve"> </w:t>
      </w:r>
      <w:r w:rsidRPr="006F7D7D">
        <w:rPr>
          <w:rFonts w:ascii="Times New Roman" w:hAnsi="Times New Roman"/>
          <w:bCs/>
          <w:spacing w:val="-3"/>
          <w:sz w:val="28"/>
          <w:szCs w:val="28"/>
          <w:lang w:eastAsia="ru-RU"/>
        </w:rPr>
        <w:t xml:space="preserve">для </w:t>
      </w:r>
      <w:proofErr w:type="spellStart"/>
      <w:r w:rsidRPr="006F7D7D">
        <w:rPr>
          <w:rFonts w:ascii="Times New Roman" w:hAnsi="Times New Roman"/>
          <w:bCs/>
          <w:spacing w:val="-3"/>
          <w:sz w:val="28"/>
          <w:szCs w:val="28"/>
          <w:lang w:eastAsia="ru-RU"/>
        </w:rPr>
        <w:t>хлораторной</w:t>
      </w:r>
      <w:proofErr w:type="spellEnd"/>
      <w:r w:rsidRPr="006F7D7D">
        <w:rPr>
          <w:rFonts w:ascii="Times New Roman" w:hAnsi="Times New Roman"/>
          <w:bCs/>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6F7D7D">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14:paraId="51FF7F5F" w14:textId="77777777" w:rsidR="00CE2E98" w:rsidRDefault="00CE2E98" w:rsidP="0074254F">
      <w:pPr>
        <w:autoSpaceDE w:val="0"/>
        <w:autoSpaceDN w:val="0"/>
        <w:adjustRightInd w:val="0"/>
        <w:ind w:firstLine="652"/>
        <w:jc w:val="both"/>
        <w:rPr>
          <w:rFonts w:ascii="Times New Roman" w:hAnsi="Times New Roman"/>
          <w:bCs/>
          <w:spacing w:val="-5"/>
          <w:sz w:val="28"/>
          <w:szCs w:val="28"/>
          <w:lang w:eastAsia="ru-RU"/>
        </w:rPr>
      </w:pPr>
      <w:r>
        <w:rPr>
          <w:rFonts w:ascii="Times New Roman" w:hAnsi="Times New Roman"/>
          <w:bCs/>
          <w:spacing w:val="-5"/>
          <w:sz w:val="28"/>
          <w:szCs w:val="28"/>
          <w:lang w:eastAsia="ru-RU"/>
        </w:rPr>
        <w:t>Срок реализации подпрограммы: 2014 – 2024 годах.</w:t>
      </w:r>
    </w:p>
    <w:p w14:paraId="51C63DD8" w14:textId="77777777" w:rsidR="00CE2E98" w:rsidRPr="006F7D7D" w:rsidRDefault="00FE2772" w:rsidP="0074254F">
      <w:pPr>
        <w:autoSpaceDE w:val="0"/>
        <w:autoSpaceDN w:val="0"/>
        <w:adjustRightInd w:val="0"/>
        <w:ind w:firstLine="652"/>
        <w:jc w:val="both"/>
        <w:rPr>
          <w:rFonts w:ascii="Times New Roman" w:hAnsi="Times New Roman"/>
          <w:sz w:val="28"/>
          <w:szCs w:val="28"/>
        </w:rPr>
      </w:pPr>
      <w:r w:rsidRPr="00AF33C4">
        <w:rPr>
          <w:rFonts w:ascii="Times New Roman" w:hAnsi="Times New Roman"/>
          <w:bCs/>
          <w:spacing w:val="-5"/>
          <w:sz w:val="28"/>
          <w:szCs w:val="28"/>
          <w:u w:val="single"/>
          <w:lang w:eastAsia="ru-RU"/>
        </w:rPr>
        <w:t>Целевым индикаторам</w:t>
      </w:r>
      <w:r>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14:paraId="3D3F7B9C" w14:textId="77777777" w:rsidR="0074254F" w:rsidRPr="006F7D7D" w:rsidRDefault="0074254F" w:rsidP="0074254F">
      <w:pPr>
        <w:widowControl w:val="0"/>
        <w:autoSpaceDE w:val="0"/>
        <w:autoSpaceDN w:val="0"/>
        <w:adjustRightInd w:val="0"/>
        <w:ind w:firstLine="540"/>
        <w:jc w:val="center"/>
        <w:rPr>
          <w:rFonts w:ascii="Times New Roman" w:hAnsi="Times New Roman"/>
          <w:sz w:val="28"/>
          <w:szCs w:val="28"/>
          <w:lang w:eastAsia="ru-RU"/>
        </w:rPr>
      </w:pPr>
    </w:p>
    <w:p w14:paraId="4775D7FA" w14:textId="77777777" w:rsidR="0074254F" w:rsidRPr="006F7D7D" w:rsidRDefault="00B63CB7" w:rsidP="0074254F">
      <w:pPr>
        <w:widowControl w:val="0"/>
        <w:autoSpaceDE w:val="0"/>
        <w:autoSpaceDN w:val="0"/>
        <w:adjustRightInd w:val="0"/>
        <w:ind w:firstLine="540"/>
        <w:jc w:val="center"/>
        <w:rPr>
          <w:rFonts w:ascii="Times New Roman" w:hAnsi="Times New Roman"/>
          <w:sz w:val="28"/>
          <w:szCs w:val="28"/>
          <w:lang w:eastAsia="ru-RU"/>
        </w:rPr>
      </w:pPr>
      <w:r>
        <w:rPr>
          <w:rFonts w:ascii="Times New Roman" w:hAnsi="Times New Roman"/>
          <w:sz w:val="28"/>
          <w:szCs w:val="28"/>
          <w:lang w:eastAsia="ru-RU"/>
        </w:rPr>
        <w:t>Раздел</w:t>
      </w:r>
      <w:r w:rsidR="00041014">
        <w:rPr>
          <w:rFonts w:ascii="Times New Roman" w:hAnsi="Times New Roman"/>
          <w:sz w:val="28"/>
          <w:szCs w:val="28"/>
          <w:lang w:eastAsia="ru-RU"/>
        </w:rPr>
        <w:t xml:space="preserve"> 4</w:t>
      </w:r>
      <w:r>
        <w:rPr>
          <w:rFonts w:ascii="Times New Roman" w:hAnsi="Times New Roman"/>
          <w:sz w:val="28"/>
          <w:szCs w:val="28"/>
          <w:lang w:eastAsia="ru-RU"/>
        </w:rPr>
        <w:t>.</w:t>
      </w:r>
      <w:r w:rsidR="0074254F" w:rsidRPr="006F7D7D">
        <w:rPr>
          <w:rFonts w:ascii="Times New Roman" w:hAnsi="Times New Roman"/>
          <w:sz w:val="28"/>
          <w:szCs w:val="28"/>
          <w:lang w:eastAsia="ru-RU"/>
        </w:rPr>
        <w:t xml:space="preserve"> МЕХАНИЗМ РЕАЛИЗАЦИИ ПОДПРОГРАММЫ</w:t>
      </w:r>
    </w:p>
    <w:p w14:paraId="0EEB7687" w14:textId="77777777" w:rsidR="00347055" w:rsidRPr="006F7D7D" w:rsidRDefault="00347055" w:rsidP="0074254F">
      <w:pPr>
        <w:widowControl w:val="0"/>
        <w:autoSpaceDE w:val="0"/>
        <w:autoSpaceDN w:val="0"/>
        <w:adjustRightInd w:val="0"/>
        <w:ind w:firstLine="540"/>
        <w:jc w:val="center"/>
        <w:rPr>
          <w:rFonts w:ascii="Times New Roman" w:hAnsi="Times New Roman"/>
          <w:sz w:val="28"/>
          <w:szCs w:val="28"/>
          <w:lang w:eastAsia="ru-RU"/>
        </w:rPr>
      </w:pPr>
    </w:p>
    <w:p w14:paraId="7A2ED150" w14:textId="77777777" w:rsidR="0074254F" w:rsidRPr="006F7D7D" w:rsidRDefault="0074254F" w:rsidP="0074254F">
      <w:pPr>
        <w:widowControl w:val="0"/>
        <w:tabs>
          <w:tab w:val="left" w:pos="709"/>
        </w:tabs>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14:paraId="7120D3B5"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14:paraId="1366CB74"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Подпрограммные мероприятия финансируются за счет средств краевого и местного бюджетов. </w:t>
      </w:r>
    </w:p>
    <w:p w14:paraId="6997EEFD" w14:textId="77777777" w:rsidR="0074254F"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14:paraId="04B8558D" w14:textId="77777777" w:rsidR="00FE2772" w:rsidRPr="006F7D7D" w:rsidRDefault="00FE2772" w:rsidP="0074254F">
      <w:pPr>
        <w:widowControl w:val="0"/>
        <w:autoSpaceDE w:val="0"/>
        <w:autoSpaceDN w:val="0"/>
        <w:adjustRightInd w:val="0"/>
        <w:ind w:firstLine="539"/>
        <w:jc w:val="both"/>
        <w:rPr>
          <w:rFonts w:ascii="Times New Roman" w:hAnsi="Times New Roman"/>
          <w:sz w:val="28"/>
          <w:szCs w:val="28"/>
          <w:lang w:eastAsia="ru-RU"/>
        </w:rPr>
      </w:pPr>
    </w:p>
    <w:p w14:paraId="2EB6BC71" w14:textId="77777777" w:rsidR="000C1C6B" w:rsidRPr="006F7D7D" w:rsidRDefault="00347055" w:rsidP="000C1C6B">
      <w:pPr>
        <w:autoSpaceDE w:val="0"/>
        <w:autoSpaceDN w:val="0"/>
        <w:adjustRightInd w:val="0"/>
        <w:jc w:val="center"/>
        <w:rPr>
          <w:rFonts w:ascii="Times New Roman" w:hAnsi="Times New Roman"/>
          <w:sz w:val="28"/>
          <w:szCs w:val="28"/>
        </w:rPr>
      </w:pPr>
      <w:r w:rsidRPr="006F7D7D">
        <w:rPr>
          <w:rFonts w:ascii="Times New Roman" w:hAnsi="Times New Roman"/>
          <w:sz w:val="28"/>
          <w:szCs w:val="28"/>
          <w:lang w:eastAsia="ru-RU"/>
        </w:rPr>
        <w:tab/>
      </w:r>
      <w:r w:rsidR="000C1C6B" w:rsidRPr="006F7D7D">
        <w:rPr>
          <w:rFonts w:ascii="Times New Roman" w:hAnsi="Times New Roman"/>
          <w:sz w:val="28"/>
          <w:szCs w:val="28"/>
        </w:rPr>
        <w:t xml:space="preserve">РАЗДЕЛ 5. УПРАВЛЕНИЕ ПОДПРОГРАММОЙ И КОНТРОЛЬ </w:t>
      </w:r>
    </w:p>
    <w:p w14:paraId="33681A10" w14:textId="77777777" w:rsidR="000C1C6B" w:rsidRPr="006F7D7D" w:rsidRDefault="000C1C6B" w:rsidP="000C1C6B">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3BBC9794" w14:textId="77777777" w:rsidR="00041014" w:rsidRDefault="00041014" w:rsidP="0074254F">
      <w:pPr>
        <w:tabs>
          <w:tab w:val="left" w:pos="709"/>
        </w:tabs>
        <w:autoSpaceDE w:val="0"/>
        <w:autoSpaceDN w:val="0"/>
        <w:adjustRightInd w:val="0"/>
        <w:jc w:val="both"/>
        <w:rPr>
          <w:rFonts w:ascii="Times New Roman" w:hAnsi="Times New Roman"/>
          <w:sz w:val="28"/>
          <w:szCs w:val="28"/>
          <w:lang w:eastAsia="ru-RU"/>
        </w:rPr>
      </w:pPr>
    </w:p>
    <w:p w14:paraId="4D0FD258" w14:textId="77777777" w:rsidR="0074254F" w:rsidRPr="006F7D7D" w:rsidRDefault="0074254F" w:rsidP="00B63CB7">
      <w:pPr>
        <w:tabs>
          <w:tab w:val="left" w:pos="709"/>
        </w:tabs>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Общее руководство и контроль за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14:paraId="7305620B"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-осуществляет меры по полному и качественному исполнению подпрограммы;</w:t>
      </w:r>
    </w:p>
    <w:p w14:paraId="308F254D"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14:paraId="7E96C4A0"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14:paraId="79021D2A"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Управление подпрограммой и контроль за ходом ее реализации осуществляется путем:</w:t>
      </w:r>
    </w:p>
    <w:p w14:paraId="6125DBF4"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-ежегодного уточнения затрат по подпрограмме;</w:t>
      </w:r>
    </w:p>
    <w:p w14:paraId="0473F7AF"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lastRenderedPageBreak/>
        <w:t>- обеспечения эффективного и целевого использования финансовых средств, качества проводимых работ и выполнения сроков реализации;</w:t>
      </w:r>
    </w:p>
    <w:p w14:paraId="6FF1B875"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регулярного мониторинга ситуации и анализа эффективности проводимой работы.</w:t>
      </w:r>
    </w:p>
    <w:p w14:paraId="273E5013" w14:textId="77777777" w:rsidR="0074254F" w:rsidRPr="006F7D7D" w:rsidRDefault="0074254F" w:rsidP="0074254F">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14:paraId="1C92AE37" w14:textId="77777777" w:rsidR="00347055" w:rsidRPr="006F7D7D" w:rsidRDefault="00347055" w:rsidP="0074254F">
      <w:pPr>
        <w:widowControl w:val="0"/>
        <w:autoSpaceDE w:val="0"/>
        <w:autoSpaceDN w:val="0"/>
        <w:adjustRightInd w:val="0"/>
        <w:ind w:firstLine="540"/>
        <w:jc w:val="both"/>
        <w:rPr>
          <w:rFonts w:ascii="Times New Roman" w:hAnsi="Times New Roman"/>
          <w:sz w:val="28"/>
          <w:szCs w:val="28"/>
          <w:lang w:eastAsia="ru-RU"/>
        </w:rPr>
      </w:pPr>
    </w:p>
    <w:p w14:paraId="42322821" w14:textId="77777777" w:rsidR="0074254F" w:rsidRPr="006F7D7D" w:rsidRDefault="000C1C6B" w:rsidP="0074254F">
      <w:pPr>
        <w:jc w:val="center"/>
        <w:rPr>
          <w:rFonts w:ascii="Times New Roman" w:hAnsi="Times New Roman"/>
          <w:sz w:val="28"/>
          <w:szCs w:val="28"/>
          <w:lang w:eastAsia="ru-RU"/>
        </w:rPr>
      </w:pPr>
      <w:r>
        <w:rPr>
          <w:rFonts w:ascii="Times New Roman" w:hAnsi="Times New Roman"/>
          <w:sz w:val="28"/>
          <w:szCs w:val="28"/>
          <w:lang w:eastAsia="ru-RU"/>
        </w:rPr>
        <w:t>Раздел 6</w:t>
      </w:r>
      <w:r w:rsidR="0074254F" w:rsidRPr="006F7D7D">
        <w:rPr>
          <w:rFonts w:ascii="Times New Roman" w:hAnsi="Times New Roman"/>
          <w:sz w:val="28"/>
          <w:szCs w:val="28"/>
          <w:lang w:eastAsia="ru-RU"/>
        </w:rPr>
        <w:t>.</w:t>
      </w:r>
      <w:r w:rsidR="00B63CB7">
        <w:rPr>
          <w:rFonts w:ascii="Times New Roman" w:hAnsi="Times New Roman"/>
          <w:sz w:val="28"/>
          <w:szCs w:val="28"/>
          <w:lang w:eastAsia="ru-RU"/>
        </w:rPr>
        <w:t xml:space="preserve"> </w:t>
      </w:r>
      <w:r w:rsidR="0074254F" w:rsidRPr="006F7D7D">
        <w:rPr>
          <w:rFonts w:ascii="Times New Roman" w:hAnsi="Times New Roman"/>
          <w:sz w:val="28"/>
          <w:szCs w:val="28"/>
          <w:lang w:eastAsia="ru-RU"/>
        </w:rPr>
        <w:t xml:space="preserve">ПРОГНОЗ КОНЕЧНЫХ РЕЗУЛЬТАТОВ </w:t>
      </w:r>
      <w:r w:rsidR="00870A9F" w:rsidRPr="006F7D7D">
        <w:rPr>
          <w:rFonts w:ascii="Times New Roman" w:hAnsi="Times New Roman"/>
          <w:sz w:val="28"/>
          <w:szCs w:val="28"/>
          <w:lang w:eastAsia="ru-RU"/>
        </w:rPr>
        <w:t>ПОД</w:t>
      </w:r>
      <w:r w:rsidR="0074254F" w:rsidRPr="006F7D7D">
        <w:rPr>
          <w:rFonts w:ascii="Times New Roman" w:hAnsi="Times New Roman"/>
          <w:sz w:val="28"/>
          <w:szCs w:val="28"/>
          <w:lang w:eastAsia="ru-RU"/>
        </w:rPr>
        <w:t xml:space="preserve">ПРОГРАММЫ </w:t>
      </w:r>
    </w:p>
    <w:p w14:paraId="193A6404" w14:textId="77777777" w:rsidR="00347055" w:rsidRPr="006F7D7D" w:rsidRDefault="00347055" w:rsidP="0074254F">
      <w:pPr>
        <w:jc w:val="center"/>
        <w:rPr>
          <w:rFonts w:ascii="Times New Roman" w:hAnsi="Times New Roman"/>
          <w:sz w:val="28"/>
          <w:szCs w:val="28"/>
          <w:lang w:eastAsia="ru-RU"/>
        </w:rPr>
      </w:pPr>
    </w:p>
    <w:p w14:paraId="701BA1C0" w14:textId="77777777" w:rsidR="0074254F" w:rsidRPr="006F7D7D" w:rsidRDefault="0074254F" w:rsidP="0074254F">
      <w:pPr>
        <w:ind w:firstLine="708"/>
        <w:rPr>
          <w:rFonts w:ascii="Times New Roman" w:hAnsi="Times New Roman"/>
          <w:sz w:val="28"/>
          <w:szCs w:val="28"/>
        </w:rPr>
      </w:pPr>
      <w:r w:rsidRPr="006F7D7D">
        <w:rPr>
          <w:rFonts w:ascii="Times New Roman" w:hAnsi="Times New Roman"/>
          <w:sz w:val="28"/>
          <w:szCs w:val="28"/>
        </w:rPr>
        <w:t>От реализации подпрограммных мероприятий ожидается достижение следующих результатов:</w:t>
      </w:r>
    </w:p>
    <w:p w14:paraId="6F193AB5" w14:textId="77777777"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подземного водозабора с. Овсянка;</w:t>
      </w:r>
    </w:p>
    <w:p w14:paraId="35EE2A9D" w14:textId="77777777"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-замена ветхих магистральных сетей водоснабжения г. Дивногорска;</w:t>
      </w:r>
    </w:p>
    <w:p w14:paraId="0CE5A26E" w14:textId="77777777"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-строительство централизованного водоснабжения п. </w:t>
      </w:r>
      <w:proofErr w:type="spellStart"/>
      <w:r w:rsidRPr="006F7D7D">
        <w:rPr>
          <w:rFonts w:ascii="Times New Roman" w:hAnsi="Times New Roman"/>
          <w:sz w:val="28"/>
          <w:szCs w:val="28"/>
          <w:lang w:eastAsia="ru-RU"/>
        </w:rPr>
        <w:t>Усть</w:t>
      </w:r>
      <w:proofErr w:type="spellEnd"/>
      <w:r w:rsidRPr="006F7D7D">
        <w:rPr>
          <w:rFonts w:ascii="Times New Roman" w:hAnsi="Times New Roman"/>
          <w:sz w:val="28"/>
          <w:szCs w:val="28"/>
          <w:lang w:eastAsia="ru-RU"/>
        </w:rPr>
        <w:t>-Мана;</w:t>
      </w:r>
    </w:p>
    <w:p w14:paraId="6094FDD2" w14:textId="77777777" w:rsidR="0074254F" w:rsidRPr="006F7D7D" w:rsidRDefault="0074254F" w:rsidP="0074254F">
      <w:pPr>
        <w:ind w:firstLine="709"/>
        <w:rPr>
          <w:rFonts w:ascii="Times New Roman" w:hAnsi="Times New Roman"/>
          <w:sz w:val="28"/>
          <w:szCs w:val="28"/>
          <w:lang w:eastAsia="ru-RU"/>
        </w:rPr>
      </w:pPr>
      <w:r w:rsidRPr="006F7D7D">
        <w:rPr>
          <w:rFonts w:ascii="Times New Roman" w:hAnsi="Times New Roman"/>
          <w:sz w:val="28"/>
          <w:szCs w:val="28"/>
          <w:lang w:eastAsia="ru-RU"/>
        </w:rPr>
        <w:t>-реконструкция насосно-фильтровальной станции города Дивногорска;</w:t>
      </w:r>
    </w:p>
    <w:p w14:paraId="4EDA5367" w14:textId="77777777" w:rsidR="0074254F" w:rsidRPr="006F7D7D" w:rsidRDefault="0074254F" w:rsidP="0074254F">
      <w:pPr>
        <w:ind w:firstLine="709"/>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28BE88C3" w14:textId="77777777"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с. Овсянка;</w:t>
      </w:r>
    </w:p>
    <w:p w14:paraId="30915B5C" w14:textId="77777777"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Цех переработки осадка сточных вод;</w:t>
      </w:r>
    </w:p>
    <w:p w14:paraId="536AACF1" w14:textId="77777777" w:rsidR="0074254F" w:rsidRPr="006F7D7D" w:rsidRDefault="0074254F" w:rsidP="0074254F">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3E796F32" w14:textId="77777777" w:rsidR="008570D5" w:rsidRPr="006F7D7D" w:rsidRDefault="0074254F" w:rsidP="000D0386">
      <w:pPr>
        <w:widowControl w:val="0"/>
        <w:autoSpaceDE w:val="0"/>
        <w:autoSpaceDN w:val="0"/>
        <w:adjustRightInd w:val="0"/>
        <w:ind w:firstLine="709"/>
        <w:jc w:val="both"/>
      </w:pPr>
      <w:r w:rsidRPr="006F7D7D">
        <w:rPr>
          <w:rFonts w:ascii="Times New Roman" w:hAnsi="Times New Roman"/>
          <w:sz w:val="28"/>
          <w:szCs w:val="28"/>
          <w:lang w:eastAsia="ru-RU"/>
        </w:rPr>
        <w:t>-разработка схем водоснабжения и водоотведения территорий муниципально</w:t>
      </w:r>
      <w:r w:rsidR="000D0386" w:rsidRPr="006F7D7D">
        <w:rPr>
          <w:rFonts w:ascii="Times New Roman" w:hAnsi="Times New Roman"/>
          <w:sz w:val="28"/>
          <w:szCs w:val="28"/>
          <w:lang w:eastAsia="ru-RU"/>
        </w:rPr>
        <w:t>го образования город Дивногорск.</w:t>
      </w:r>
    </w:p>
    <w:p w14:paraId="53AB9C3E" w14:textId="77777777"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14:paraId="7995D082" w14:textId="77777777"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14:paraId="036D1134" w14:textId="77777777"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14:paraId="0A39A2AE" w14:textId="77777777"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14:paraId="602295D2" w14:textId="77777777"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14:paraId="29DA845D" w14:textId="77777777"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14:paraId="3F14ACEA" w14:textId="77777777"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14:paraId="173A71A4" w14:textId="77777777" w:rsidR="008570D5" w:rsidRPr="006F7D7D" w:rsidRDefault="008570D5" w:rsidP="0074254F">
      <w:pPr>
        <w:pStyle w:val="a3"/>
        <w:tabs>
          <w:tab w:val="left" w:pos="1134"/>
          <w:tab w:val="left" w:pos="1276"/>
          <w:tab w:val="left" w:pos="1418"/>
        </w:tabs>
        <w:autoSpaceDE w:val="0"/>
        <w:autoSpaceDN w:val="0"/>
        <w:adjustRightInd w:val="0"/>
        <w:ind w:left="0" w:right="-1"/>
        <w:outlineLvl w:val="1"/>
      </w:pPr>
    </w:p>
    <w:p w14:paraId="382651E2" w14:textId="77777777" w:rsidR="008570D5" w:rsidRPr="006F7D7D" w:rsidRDefault="008570D5" w:rsidP="0074254F">
      <w:pPr>
        <w:pStyle w:val="a3"/>
        <w:tabs>
          <w:tab w:val="left" w:pos="1134"/>
          <w:tab w:val="left" w:pos="1276"/>
          <w:tab w:val="left" w:pos="1418"/>
        </w:tabs>
        <w:autoSpaceDE w:val="0"/>
        <w:autoSpaceDN w:val="0"/>
        <w:adjustRightInd w:val="0"/>
        <w:ind w:left="0" w:right="-1"/>
        <w:outlineLvl w:val="1"/>
        <w:sectPr w:rsidR="008570D5" w:rsidRPr="006F7D7D" w:rsidSect="008B3B38">
          <w:pgSz w:w="11906" w:h="16838"/>
          <w:pgMar w:top="851" w:right="851" w:bottom="1134" w:left="1701" w:header="709" w:footer="709" w:gutter="0"/>
          <w:cols w:space="708"/>
          <w:docGrid w:linePitch="360"/>
        </w:sectPr>
      </w:pPr>
    </w:p>
    <w:p w14:paraId="3672E30A" w14:textId="493824A7" w:rsidR="008563A8" w:rsidRPr="006F7D7D" w:rsidRDefault="008570D5" w:rsidP="00B4025B">
      <w:pPr>
        <w:ind w:left="9923"/>
        <w:rPr>
          <w:rFonts w:ascii="Times New Roman" w:hAnsi="Times New Roman"/>
          <w:sz w:val="28"/>
          <w:szCs w:val="28"/>
        </w:rPr>
      </w:pPr>
      <w:r w:rsidRPr="006F7D7D">
        <w:rPr>
          <w:rFonts w:ascii="Times New Roman" w:hAnsi="Times New Roman"/>
        </w:rPr>
        <w:lastRenderedPageBreak/>
        <w:t>Приложение № 1 к подпрограмме № 5«Чистая вода»</w:t>
      </w:r>
    </w:p>
    <w:p w14:paraId="707CB9FE" w14:textId="77777777" w:rsidR="008570D5" w:rsidRDefault="008563A8" w:rsidP="00A0366C">
      <w:pPr>
        <w:ind w:left="4956" w:firstLine="6"/>
        <w:rPr>
          <w:rFonts w:ascii="Times New Roman" w:hAnsi="Times New Roman"/>
        </w:rPr>
      </w:pPr>
      <w:r w:rsidRPr="006F7D7D">
        <w:rPr>
          <w:rFonts w:ascii="Times New Roman" w:hAnsi="Times New Roman"/>
        </w:rPr>
        <w:t xml:space="preserve">Перечень </w:t>
      </w:r>
      <w:r w:rsidR="00196723">
        <w:rPr>
          <w:rFonts w:ascii="Times New Roman" w:hAnsi="Times New Roman"/>
        </w:rPr>
        <w:t>целевых индикаторов подпрограммы</w:t>
      </w:r>
    </w:p>
    <w:tbl>
      <w:tblPr>
        <w:tblW w:w="15999" w:type="dxa"/>
        <w:tblInd w:w="93" w:type="dxa"/>
        <w:tblLook w:val="04A0" w:firstRow="1" w:lastRow="0" w:firstColumn="1" w:lastColumn="0" w:noHBand="0" w:noVBand="1"/>
      </w:tblPr>
      <w:tblGrid>
        <w:gridCol w:w="616"/>
        <w:gridCol w:w="308"/>
        <w:gridCol w:w="2053"/>
        <w:gridCol w:w="948"/>
        <w:gridCol w:w="1157"/>
        <w:gridCol w:w="885"/>
        <w:gridCol w:w="912"/>
        <w:gridCol w:w="912"/>
        <w:gridCol w:w="912"/>
        <w:gridCol w:w="912"/>
        <w:gridCol w:w="912"/>
        <w:gridCol w:w="912"/>
        <w:gridCol w:w="912"/>
        <w:gridCol w:w="912"/>
        <w:gridCol w:w="912"/>
        <w:gridCol w:w="912"/>
        <w:gridCol w:w="912"/>
      </w:tblGrid>
      <w:tr w:rsidR="00D345C1" w:rsidRPr="004C6AC3" w14:paraId="3CFF5B4C" w14:textId="77777777" w:rsidTr="002F0713">
        <w:trPr>
          <w:trHeight w:val="300"/>
        </w:trPr>
        <w:tc>
          <w:tcPr>
            <w:tcW w:w="616" w:type="dxa"/>
            <w:tcBorders>
              <w:top w:val="single" w:sz="8" w:space="0" w:color="000000"/>
              <w:left w:val="single" w:sz="8" w:space="0" w:color="000000"/>
              <w:bottom w:val="nil"/>
              <w:right w:val="nil"/>
            </w:tcBorders>
            <w:shd w:val="clear" w:color="auto" w:fill="auto"/>
            <w:vAlign w:val="center"/>
            <w:hideMark/>
          </w:tcPr>
          <w:p w14:paraId="7BF82A6C"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w:t>
            </w:r>
          </w:p>
        </w:tc>
        <w:tc>
          <w:tcPr>
            <w:tcW w:w="2361" w:type="dxa"/>
            <w:gridSpan w:val="2"/>
            <w:tcBorders>
              <w:top w:val="single" w:sz="8" w:space="0" w:color="000000"/>
              <w:left w:val="single" w:sz="8" w:space="0" w:color="000000"/>
              <w:bottom w:val="nil"/>
              <w:right w:val="nil"/>
            </w:tcBorders>
            <w:shd w:val="clear" w:color="auto" w:fill="auto"/>
            <w:vAlign w:val="center"/>
            <w:hideMark/>
          </w:tcPr>
          <w:p w14:paraId="7A8079D3"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Цель,</w:t>
            </w:r>
          </w:p>
        </w:tc>
        <w:tc>
          <w:tcPr>
            <w:tcW w:w="948" w:type="dxa"/>
            <w:tcBorders>
              <w:top w:val="single" w:sz="8" w:space="0" w:color="000000"/>
              <w:left w:val="single" w:sz="8" w:space="0" w:color="000000"/>
              <w:bottom w:val="nil"/>
              <w:right w:val="nil"/>
            </w:tcBorders>
            <w:shd w:val="clear" w:color="auto" w:fill="auto"/>
            <w:vAlign w:val="center"/>
            <w:hideMark/>
          </w:tcPr>
          <w:p w14:paraId="2DCE98F4"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single" w:sz="8" w:space="0" w:color="000000"/>
              <w:left w:val="single" w:sz="8" w:space="0" w:color="000000"/>
              <w:bottom w:val="nil"/>
              <w:right w:val="nil"/>
            </w:tcBorders>
            <w:shd w:val="clear" w:color="auto" w:fill="auto"/>
            <w:vAlign w:val="center"/>
            <w:hideMark/>
          </w:tcPr>
          <w:p w14:paraId="69CE8182"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Источник</w:t>
            </w:r>
          </w:p>
        </w:tc>
        <w:tc>
          <w:tcPr>
            <w:tcW w:w="885" w:type="dxa"/>
            <w:vMerge w:val="restart"/>
            <w:tcBorders>
              <w:top w:val="single" w:sz="8" w:space="0" w:color="000000"/>
              <w:left w:val="single" w:sz="8" w:space="0" w:color="000000"/>
              <w:right w:val="single" w:sz="8" w:space="0" w:color="000000"/>
            </w:tcBorders>
          </w:tcPr>
          <w:p w14:paraId="324B5343" w14:textId="77777777" w:rsidR="00D345C1" w:rsidRDefault="00D345C1" w:rsidP="004C6AC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w:t>
            </w:r>
          </w:p>
          <w:p w14:paraId="0EC5EE8F" w14:textId="77777777" w:rsidR="00D345C1" w:rsidRPr="004C6AC3" w:rsidRDefault="00D345C1" w:rsidP="004C6AC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критерий</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5DA6C9"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2014</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D447C2"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2015</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D1B60B"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2016</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41924C"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2017</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964055"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2018</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2EC4BC"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2019</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3E418E"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2020</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65B595"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2021</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F3FC88"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2022</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2BBA5B"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2023</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9923CD"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2024</w:t>
            </w:r>
          </w:p>
        </w:tc>
      </w:tr>
      <w:tr w:rsidR="00D345C1" w:rsidRPr="004C6AC3" w14:paraId="0570D079" w14:textId="77777777" w:rsidTr="002F0713">
        <w:trPr>
          <w:trHeight w:val="315"/>
        </w:trPr>
        <w:tc>
          <w:tcPr>
            <w:tcW w:w="616" w:type="dxa"/>
            <w:tcBorders>
              <w:top w:val="nil"/>
              <w:left w:val="single" w:sz="8" w:space="0" w:color="000000"/>
              <w:bottom w:val="single" w:sz="8" w:space="0" w:color="000000"/>
              <w:right w:val="nil"/>
            </w:tcBorders>
            <w:shd w:val="clear" w:color="auto" w:fill="auto"/>
            <w:vAlign w:val="center"/>
            <w:hideMark/>
          </w:tcPr>
          <w:p w14:paraId="2B5E34C6"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п/п</w:t>
            </w:r>
          </w:p>
        </w:tc>
        <w:tc>
          <w:tcPr>
            <w:tcW w:w="2361" w:type="dxa"/>
            <w:gridSpan w:val="2"/>
            <w:tcBorders>
              <w:top w:val="nil"/>
              <w:left w:val="single" w:sz="8" w:space="0" w:color="000000"/>
              <w:bottom w:val="single" w:sz="8" w:space="0" w:color="000000"/>
              <w:right w:val="nil"/>
            </w:tcBorders>
            <w:shd w:val="clear" w:color="auto" w:fill="auto"/>
            <w:vAlign w:val="center"/>
            <w:hideMark/>
          </w:tcPr>
          <w:p w14:paraId="581B5251"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целевые индикаторы</w:t>
            </w:r>
          </w:p>
        </w:tc>
        <w:tc>
          <w:tcPr>
            <w:tcW w:w="948" w:type="dxa"/>
            <w:tcBorders>
              <w:top w:val="nil"/>
              <w:left w:val="single" w:sz="8" w:space="0" w:color="000000"/>
              <w:bottom w:val="single" w:sz="8" w:space="0" w:color="000000"/>
              <w:right w:val="nil"/>
            </w:tcBorders>
            <w:shd w:val="clear" w:color="auto" w:fill="auto"/>
            <w:vAlign w:val="center"/>
            <w:hideMark/>
          </w:tcPr>
          <w:p w14:paraId="2B31C4B8"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измерения</w:t>
            </w:r>
          </w:p>
        </w:tc>
        <w:tc>
          <w:tcPr>
            <w:tcW w:w="1157" w:type="dxa"/>
            <w:tcBorders>
              <w:top w:val="nil"/>
              <w:left w:val="single" w:sz="8" w:space="0" w:color="000000"/>
              <w:bottom w:val="single" w:sz="8" w:space="0" w:color="000000"/>
              <w:right w:val="nil"/>
            </w:tcBorders>
            <w:shd w:val="clear" w:color="auto" w:fill="auto"/>
            <w:vAlign w:val="center"/>
            <w:hideMark/>
          </w:tcPr>
          <w:p w14:paraId="2F5491C6"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информации</w:t>
            </w:r>
          </w:p>
        </w:tc>
        <w:tc>
          <w:tcPr>
            <w:tcW w:w="885" w:type="dxa"/>
            <w:vMerge/>
            <w:tcBorders>
              <w:left w:val="single" w:sz="8" w:space="0" w:color="000000"/>
              <w:bottom w:val="single" w:sz="8" w:space="0" w:color="000000"/>
              <w:right w:val="single" w:sz="8" w:space="0" w:color="000000"/>
            </w:tcBorders>
          </w:tcPr>
          <w:p w14:paraId="5A6924FB"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0EBC990A"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7447BEAA"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7F6A7C23"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332938A3"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4F6E8AAC"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5ECAD0EF"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25BE429C"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0F0E0FB9"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297DF6C3"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60706669" w14:textId="77777777" w:rsidR="00D345C1" w:rsidRPr="004C6AC3" w:rsidRDefault="00D345C1" w:rsidP="004C6AC3">
            <w:pPr>
              <w:rPr>
                <w:rFonts w:ascii="Times New Roman" w:hAnsi="Times New Roman"/>
                <w:color w:val="000000"/>
                <w:sz w:val="14"/>
                <w:szCs w:val="14"/>
                <w:lang w:eastAsia="ru-RU"/>
              </w:rPr>
            </w:pPr>
          </w:p>
        </w:tc>
        <w:tc>
          <w:tcPr>
            <w:tcW w:w="912" w:type="dxa"/>
            <w:vMerge/>
            <w:tcBorders>
              <w:top w:val="single" w:sz="8" w:space="0" w:color="000000"/>
              <w:left w:val="single" w:sz="8" w:space="0" w:color="000000"/>
              <w:bottom w:val="single" w:sz="8" w:space="0" w:color="000000"/>
              <w:right w:val="single" w:sz="8" w:space="0" w:color="000000"/>
            </w:tcBorders>
            <w:vAlign w:val="center"/>
            <w:hideMark/>
          </w:tcPr>
          <w:p w14:paraId="5315C699" w14:textId="77777777" w:rsidR="00D345C1" w:rsidRPr="004C6AC3" w:rsidRDefault="00D345C1" w:rsidP="004C6AC3">
            <w:pPr>
              <w:rPr>
                <w:rFonts w:ascii="Times New Roman" w:hAnsi="Times New Roman"/>
                <w:color w:val="000000"/>
                <w:sz w:val="14"/>
                <w:szCs w:val="14"/>
                <w:lang w:eastAsia="ru-RU"/>
              </w:rPr>
            </w:pPr>
          </w:p>
        </w:tc>
      </w:tr>
      <w:tr w:rsidR="00D345C1" w:rsidRPr="004C6AC3" w14:paraId="3DBE3FE9" w14:textId="77777777" w:rsidTr="00D345C1">
        <w:trPr>
          <w:trHeight w:val="420"/>
        </w:trPr>
        <w:tc>
          <w:tcPr>
            <w:tcW w:w="924" w:type="dxa"/>
            <w:gridSpan w:val="2"/>
            <w:tcBorders>
              <w:top w:val="single" w:sz="8" w:space="0" w:color="000000"/>
              <w:left w:val="single" w:sz="8" w:space="0" w:color="000000"/>
              <w:bottom w:val="single" w:sz="4" w:space="0" w:color="auto"/>
              <w:right w:val="single" w:sz="4" w:space="0" w:color="000000"/>
            </w:tcBorders>
          </w:tcPr>
          <w:p w14:paraId="53FA7338" w14:textId="77777777" w:rsidR="00D345C1" w:rsidRPr="004C6AC3" w:rsidRDefault="00D345C1" w:rsidP="004C6AC3">
            <w:pPr>
              <w:jc w:val="center"/>
              <w:rPr>
                <w:rFonts w:ascii="Times New Roman" w:hAnsi="Times New Roman"/>
                <w:b/>
                <w:bCs/>
                <w:color w:val="000000"/>
                <w:sz w:val="14"/>
                <w:szCs w:val="14"/>
                <w:lang w:eastAsia="ru-RU"/>
              </w:rPr>
            </w:pPr>
          </w:p>
        </w:tc>
        <w:tc>
          <w:tcPr>
            <w:tcW w:w="15075" w:type="dxa"/>
            <w:gridSpan w:val="15"/>
            <w:tcBorders>
              <w:top w:val="single" w:sz="8" w:space="0" w:color="000000"/>
              <w:left w:val="single" w:sz="8" w:space="0" w:color="000000"/>
              <w:bottom w:val="single" w:sz="4" w:space="0" w:color="auto"/>
              <w:right w:val="single" w:sz="4" w:space="0" w:color="000000"/>
            </w:tcBorders>
            <w:shd w:val="clear" w:color="auto" w:fill="auto"/>
            <w:vAlign w:val="center"/>
            <w:hideMark/>
          </w:tcPr>
          <w:p w14:paraId="4A230D33" w14:textId="77777777" w:rsidR="00D345C1" w:rsidRPr="004C6AC3" w:rsidRDefault="00D345C1" w:rsidP="004C6AC3">
            <w:pPr>
              <w:jc w:val="center"/>
              <w:rPr>
                <w:rFonts w:ascii="Times New Roman" w:hAnsi="Times New Roman"/>
                <w:b/>
                <w:bCs/>
                <w:color w:val="000000"/>
                <w:sz w:val="14"/>
                <w:szCs w:val="14"/>
                <w:lang w:eastAsia="ru-RU"/>
              </w:rPr>
            </w:pPr>
            <w:r w:rsidRPr="004C6AC3">
              <w:rPr>
                <w:rFonts w:ascii="Times New Roman" w:hAnsi="Times New Roman"/>
                <w:b/>
                <w:bCs/>
                <w:color w:val="000000"/>
                <w:sz w:val="14"/>
                <w:szCs w:val="14"/>
                <w:lang w:eastAsia="ru-RU"/>
              </w:rPr>
              <w:t>Цель подпрограммы –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D345C1" w:rsidRPr="004C6AC3" w14:paraId="216456E3" w14:textId="77777777" w:rsidTr="00D345C1">
        <w:trPr>
          <w:trHeight w:val="645"/>
        </w:trPr>
        <w:tc>
          <w:tcPr>
            <w:tcW w:w="616" w:type="dxa"/>
            <w:tcBorders>
              <w:top w:val="nil"/>
              <w:left w:val="single" w:sz="8" w:space="0" w:color="000000"/>
              <w:bottom w:val="single" w:sz="8" w:space="0" w:color="000000"/>
              <w:right w:val="nil"/>
            </w:tcBorders>
            <w:shd w:val="clear" w:color="auto" w:fill="auto"/>
            <w:vAlign w:val="center"/>
            <w:hideMark/>
          </w:tcPr>
          <w:p w14:paraId="46A69414"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2361" w:type="dxa"/>
            <w:gridSpan w:val="2"/>
            <w:tcBorders>
              <w:top w:val="nil"/>
              <w:left w:val="single" w:sz="8" w:space="0" w:color="000000"/>
              <w:bottom w:val="single" w:sz="8" w:space="0" w:color="000000"/>
              <w:right w:val="nil"/>
            </w:tcBorders>
            <w:shd w:val="clear" w:color="auto" w:fill="auto"/>
            <w:vAlign w:val="center"/>
            <w:hideMark/>
          </w:tcPr>
          <w:p w14:paraId="7F8B9336" w14:textId="77777777" w:rsidR="00D345C1" w:rsidRPr="004C6AC3" w:rsidRDefault="00D345C1" w:rsidP="004C6AC3">
            <w:pPr>
              <w:rPr>
                <w:rFonts w:ascii="Times New Roman" w:hAnsi="Times New Roman"/>
                <w:color w:val="000000"/>
                <w:sz w:val="14"/>
                <w:szCs w:val="14"/>
                <w:lang w:eastAsia="ru-RU"/>
              </w:rPr>
            </w:pPr>
            <w:r w:rsidRPr="004C6AC3">
              <w:rPr>
                <w:rFonts w:ascii="Times New Roman" w:hAnsi="Times New Roman"/>
                <w:color w:val="000000"/>
                <w:sz w:val="14"/>
                <w:szCs w:val="14"/>
                <w:lang w:eastAsia="ru-RU"/>
              </w:rPr>
              <w:t>Снижение числа аварий в системах водоснабжения, водоотведения и очистки сточных вод</w:t>
            </w:r>
          </w:p>
        </w:tc>
        <w:tc>
          <w:tcPr>
            <w:tcW w:w="948" w:type="dxa"/>
            <w:tcBorders>
              <w:top w:val="nil"/>
              <w:left w:val="single" w:sz="8" w:space="0" w:color="000000"/>
              <w:bottom w:val="single" w:sz="8" w:space="0" w:color="000000"/>
              <w:right w:val="nil"/>
            </w:tcBorders>
            <w:shd w:val="clear" w:color="auto" w:fill="auto"/>
            <w:vAlign w:val="center"/>
            <w:hideMark/>
          </w:tcPr>
          <w:p w14:paraId="289B778E"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nil"/>
              <w:left w:val="single" w:sz="8" w:space="0" w:color="000000"/>
              <w:bottom w:val="single" w:sz="8" w:space="0" w:color="000000"/>
              <w:right w:val="nil"/>
            </w:tcBorders>
            <w:shd w:val="clear" w:color="auto" w:fill="auto"/>
            <w:vAlign w:val="center"/>
            <w:hideMark/>
          </w:tcPr>
          <w:p w14:paraId="6F463CA7"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Статистическая отчетность</w:t>
            </w:r>
          </w:p>
        </w:tc>
        <w:tc>
          <w:tcPr>
            <w:tcW w:w="885" w:type="dxa"/>
            <w:tcBorders>
              <w:top w:val="nil"/>
              <w:left w:val="single" w:sz="8" w:space="0" w:color="000000"/>
              <w:bottom w:val="single" w:sz="8" w:space="0" w:color="000000"/>
              <w:right w:val="single" w:sz="8" w:space="0" w:color="000000"/>
            </w:tcBorders>
          </w:tcPr>
          <w:p w14:paraId="7491CA1A" w14:textId="77777777" w:rsidR="00547183" w:rsidRDefault="00547183" w:rsidP="004C6AC3">
            <w:pPr>
              <w:jc w:val="center"/>
              <w:rPr>
                <w:rFonts w:ascii="Times New Roman" w:hAnsi="Times New Roman"/>
                <w:color w:val="000000"/>
                <w:sz w:val="14"/>
                <w:szCs w:val="14"/>
                <w:lang w:eastAsia="ru-RU"/>
              </w:rPr>
            </w:pPr>
          </w:p>
          <w:p w14:paraId="180335F8" w14:textId="77777777" w:rsidR="00D345C1" w:rsidRPr="004C6AC3" w:rsidRDefault="00547183" w:rsidP="004C6AC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912" w:type="dxa"/>
            <w:tcBorders>
              <w:top w:val="nil"/>
              <w:left w:val="single" w:sz="8" w:space="0" w:color="000000"/>
              <w:bottom w:val="single" w:sz="8" w:space="0" w:color="000000"/>
              <w:right w:val="nil"/>
            </w:tcBorders>
            <w:shd w:val="clear" w:color="auto" w:fill="auto"/>
            <w:vAlign w:val="center"/>
            <w:hideMark/>
          </w:tcPr>
          <w:p w14:paraId="4E3A1B92"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912" w:type="dxa"/>
            <w:tcBorders>
              <w:top w:val="nil"/>
              <w:left w:val="single" w:sz="8" w:space="0" w:color="000000"/>
              <w:bottom w:val="single" w:sz="8" w:space="0" w:color="000000"/>
              <w:right w:val="nil"/>
            </w:tcBorders>
            <w:shd w:val="clear" w:color="auto" w:fill="auto"/>
            <w:vAlign w:val="center"/>
            <w:hideMark/>
          </w:tcPr>
          <w:p w14:paraId="26409DE3"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912" w:type="dxa"/>
            <w:tcBorders>
              <w:top w:val="nil"/>
              <w:left w:val="single" w:sz="8" w:space="0" w:color="000000"/>
              <w:bottom w:val="single" w:sz="8" w:space="0" w:color="000000"/>
              <w:right w:val="nil"/>
            </w:tcBorders>
            <w:shd w:val="clear" w:color="auto" w:fill="auto"/>
            <w:vAlign w:val="center"/>
            <w:hideMark/>
          </w:tcPr>
          <w:p w14:paraId="17F5CBE2"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912" w:type="dxa"/>
            <w:tcBorders>
              <w:top w:val="nil"/>
              <w:left w:val="single" w:sz="8" w:space="0" w:color="000000"/>
              <w:bottom w:val="single" w:sz="8" w:space="0" w:color="000000"/>
              <w:right w:val="nil"/>
            </w:tcBorders>
            <w:shd w:val="clear" w:color="auto" w:fill="auto"/>
            <w:vAlign w:val="center"/>
            <w:hideMark/>
          </w:tcPr>
          <w:p w14:paraId="4B9B5C57"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w:t>
            </w:r>
          </w:p>
        </w:tc>
        <w:tc>
          <w:tcPr>
            <w:tcW w:w="912" w:type="dxa"/>
            <w:tcBorders>
              <w:top w:val="nil"/>
              <w:left w:val="single" w:sz="8" w:space="0" w:color="000000"/>
              <w:bottom w:val="single" w:sz="8" w:space="0" w:color="000000"/>
              <w:right w:val="single" w:sz="8" w:space="0" w:color="000000"/>
            </w:tcBorders>
            <w:shd w:val="clear" w:color="auto" w:fill="auto"/>
            <w:vAlign w:val="center"/>
            <w:hideMark/>
          </w:tcPr>
          <w:p w14:paraId="22325B23"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12" w:type="dxa"/>
            <w:tcBorders>
              <w:top w:val="nil"/>
              <w:left w:val="nil"/>
              <w:bottom w:val="single" w:sz="8" w:space="0" w:color="000000"/>
              <w:right w:val="single" w:sz="8" w:space="0" w:color="000000"/>
            </w:tcBorders>
            <w:shd w:val="clear" w:color="auto" w:fill="auto"/>
            <w:vAlign w:val="center"/>
            <w:hideMark/>
          </w:tcPr>
          <w:p w14:paraId="00DF05EA"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3</w:t>
            </w:r>
          </w:p>
        </w:tc>
        <w:tc>
          <w:tcPr>
            <w:tcW w:w="912" w:type="dxa"/>
            <w:tcBorders>
              <w:top w:val="nil"/>
              <w:left w:val="nil"/>
              <w:bottom w:val="single" w:sz="8" w:space="0" w:color="000000"/>
              <w:right w:val="single" w:sz="8" w:space="0" w:color="000000"/>
            </w:tcBorders>
            <w:shd w:val="clear" w:color="auto" w:fill="auto"/>
            <w:vAlign w:val="center"/>
            <w:hideMark/>
          </w:tcPr>
          <w:p w14:paraId="06F29E54"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12" w:type="dxa"/>
            <w:tcBorders>
              <w:top w:val="nil"/>
              <w:left w:val="nil"/>
              <w:bottom w:val="single" w:sz="8" w:space="0" w:color="000000"/>
              <w:right w:val="single" w:sz="8" w:space="0" w:color="000000"/>
            </w:tcBorders>
            <w:shd w:val="clear" w:color="auto" w:fill="auto"/>
            <w:vAlign w:val="center"/>
            <w:hideMark/>
          </w:tcPr>
          <w:p w14:paraId="24B0B876"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14:paraId="2AA151D6"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14:paraId="09CD3B1A"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912" w:type="dxa"/>
            <w:tcBorders>
              <w:top w:val="nil"/>
              <w:left w:val="nil"/>
              <w:bottom w:val="single" w:sz="8" w:space="0" w:color="000000"/>
              <w:right w:val="single" w:sz="8" w:space="0" w:color="000000"/>
            </w:tcBorders>
            <w:shd w:val="clear" w:color="auto" w:fill="auto"/>
            <w:vAlign w:val="center"/>
            <w:hideMark/>
          </w:tcPr>
          <w:p w14:paraId="216100B1" w14:textId="77777777" w:rsidR="00D345C1" w:rsidRPr="004C6AC3" w:rsidRDefault="00D345C1" w:rsidP="004C6AC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r>
    </w:tbl>
    <w:p w14:paraId="7E9A8B42" w14:textId="77777777" w:rsidR="00732EBB" w:rsidRDefault="00732EBB" w:rsidP="00196723">
      <w:pPr>
        <w:ind w:left="9923"/>
        <w:rPr>
          <w:rFonts w:ascii="Times New Roman" w:hAnsi="Times New Roman"/>
        </w:rPr>
      </w:pPr>
    </w:p>
    <w:p w14:paraId="0D078F53" w14:textId="09E2F0FD" w:rsidR="00196723" w:rsidRPr="006F7D7D" w:rsidRDefault="00196723" w:rsidP="00B4025B">
      <w:pPr>
        <w:ind w:left="9923"/>
        <w:rPr>
          <w:rFonts w:ascii="Times New Roman" w:hAnsi="Times New Roman"/>
          <w:sz w:val="28"/>
          <w:szCs w:val="28"/>
        </w:rPr>
      </w:pPr>
      <w:r>
        <w:rPr>
          <w:rFonts w:ascii="Times New Roman" w:hAnsi="Times New Roman"/>
        </w:rPr>
        <w:t>Приложение № 2</w:t>
      </w:r>
      <w:r w:rsidRPr="006F7D7D">
        <w:rPr>
          <w:rFonts w:ascii="Times New Roman" w:hAnsi="Times New Roman"/>
        </w:rPr>
        <w:t xml:space="preserve"> к подпрограмме № 5«Чистая вода» </w:t>
      </w:r>
    </w:p>
    <w:p w14:paraId="76122DA1" w14:textId="77777777" w:rsidR="00196723" w:rsidRDefault="00196723" w:rsidP="00196723">
      <w:pPr>
        <w:ind w:left="4956" w:firstLine="6"/>
        <w:rPr>
          <w:rFonts w:ascii="Times New Roman" w:hAnsi="Times New Roman"/>
        </w:rPr>
      </w:pPr>
      <w:r w:rsidRPr="006F7D7D">
        <w:rPr>
          <w:rFonts w:ascii="Times New Roman" w:hAnsi="Times New Roman"/>
        </w:rPr>
        <w:t>Перечень мероприятий подпрограммы</w:t>
      </w:r>
    </w:p>
    <w:tbl>
      <w:tblPr>
        <w:tblStyle w:val="aa"/>
        <w:tblpPr w:leftFromText="180" w:rightFromText="180" w:vertAnchor="text" w:horzAnchor="page" w:tblpX="643" w:tblpY="120"/>
        <w:tblW w:w="15984" w:type="dxa"/>
        <w:tblLook w:val="04A0" w:firstRow="1" w:lastRow="0" w:firstColumn="1" w:lastColumn="0" w:noHBand="0" w:noVBand="1"/>
      </w:tblPr>
      <w:tblGrid>
        <w:gridCol w:w="2409"/>
        <w:gridCol w:w="1604"/>
        <w:gridCol w:w="503"/>
        <w:gridCol w:w="567"/>
        <w:gridCol w:w="1024"/>
        <w:gridCol w:w="535"/>
        <w:gridCol w:w="575"/>
        <w:gridCol w:w="559"/>
        <w:gridCol w:w="737"/>
        <w:gridCol w:w="563"/>
        <w:gridCol w:w="693"/>
        <w:gridCol w:w="735"/>
        <w:gridCol w:w="735"/>
        <w:gridCol w:w="563"/>
        <w:gridCol w:w="735"/>
        <w:gridCol w:w="688"/>
        <w:gridCol w:w="620"/>
        <w:gridCol w:w="735"/>
        <w:gridCol w:w="1404"/>
      </w:tblGrid>
      <w:tr w:rsidR="00A40963" w14:paraId="7CAF6984" w14:textId="77777777" w:rsidTr="0091004E">
        <w:trPr>
          <w:trHeight w:val="989"/>
        </w:trPr>
        <w:tc>
          <w:tcPr>
            <w:tcW w:w="2504" w:type="dxa"/>
            <w:vMerge w:val="restart"/>
          </w:tcPr>
          <w:p w14:paraId="275C1E24" w14:textId="6495D9FB"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675" w:type="dxa"/>
            <w:vMerge w:val="restart"/>
          </w:tcPr>
          <w:p w14:paraId="13FD23B9" w14:textId="69A6C9B9"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2545" w:type="dxa"/>
            <w:gridSpan w:val="4"/>
          </w:tcPr>
          <w:p w14:paraId="71501F1C" w14:textId="557CA439"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7826" w:type="dxa"/>
            <w:gridSpan w:val="12"/>
          </w:tcPr>
          <w:p w14:paraId="29C66A23" w14:textId="201A143D"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434" w:type="dxa"/>
          </w:tcPr>
          <w:p w14:paraId="3BE28905" w14:textId="582DA940"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Ожидаемый результат от реализации программного мероприятия</w:t>
            </w:r>
          </w:p>
        </w:tc>
      </w:tr>
      <w:tr w:rsidR="001B67F1" w14:paraId="3136CE49" w14:textId="77777777" w:rsidTr="001B67F1">
        <w:tc>
          <w:tcPr>
            <w:tcW w:w="2504" w:type="dxa"/>
            <w:vMerge/>
          </w:tcPr>
          <w:p w14:paraId="706FF1F3" w14:textId="77777777"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675" w:type="dxa"/>
            <w:vMerge/>
          </w:tcPr>
          <w:p w14:paraId="11A1E101" w14:textId="77777777"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3" w:type="dxa"/>
          </w:tcPr>
          <w:p w14:paraId="0A41A23B" w14:textId="3A1381AE" w:rsidR="00B4025B" w:rsidRDefault="00AA44D7"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567" w:type="dxa"/>
          </w:tcPr>
          <w:p w14:paraId="12F9741F" w14:textId="2B3BE04D" w:rsidR="00B4025B" w:rsidRDefault="00AA44D7"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929" w:type="dxa"/>
          </w:tcPr>
          <w:p w14:paraId="06E89611" w14:textId="78267176" w:rsidR="00B4025B" w:rsidRDefault="00AA44D7" w:rsidP="00B4025B">
            <w:pPr>
              <w:tabs>
                <w:tab w:val="left" w:pos="1134"/>
                <w:tab w:val="left" w:pos="1276"/>
                <w:tab w:val="left" w:pos="1418"/>
              </w:tabs>
              <w:autoSpaceDE w:val="0"/>
              <w:autoSpaceDN w:val="0"/>
              <w:adjustRightInd w:val="0"/>
              <w:ind w:right="-1"/>
              <w:jc w:val="center"/>
              <w:outlineLvl w:val="1"/>
              <w:rPr>
                <w:rFonts w:ascii="Times New Roman" w:hAnsi="Times New Roman"/>
                <w:sz w:val="16"/>
                <w:szCs w:val="16"/>
                <w:lang w:eastAsia="ru-RU"/>
              </w:rPr>
            </w:pPr>
            <w:r>
              <w:rPr>
                <w:rFonts w:ascii="Times New Roman" w:hAnsi="Times New Roman"/>
                <w:sz w:val="16"/>
                <w:szCs w:val="16"/>
                <w:lang w:eastAsia="ru-RU"/>
              </w:rPr>
              <w:t>ЦСР</w:t>
            </w:r>
          </w:p>
        </w:tc>
        <w:tc>
          <w:tcPr>
            <w:tcW w:w="546" w:type="dxa"/>
          </w:tcPr>
          <w:p w14:paraId="23D1C49F" w14:textId="07BDF144" w:rsidR="00B4025B" w:rsidRDefault="00AA44D7"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ВР</w:t>
            </w:r>
          </w:p>
        </w:tc>
        <w:tc>
          <w:tcPr>
            <w:tcW w:w="562" w:type="dxa"/>
          </w:tcPr>
          <w:p w14:paraId="4170D550" w14:textId="6000B632"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2014</w:t>
            </w:r>
          </w:p>
        </w:tc>
        <w:tc>
          <w:tcPr>
            <w:tcW w:w="562" w:type="dxa"/>
          </w:tcPr>
          <w:p w14:paraId="20B437D4" w14:textId="442209C2"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2015</w:t>
            </w:r>
          </w:p>
        </w:tc>
        <w:tc>
          <w:tcPr>
            <w:tcW w:w="765" w:type="dxa"/>
          </w:tcPr>
          <w:p w14:paraId="3CCE8AB8" w14:textId="62EA51F3"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2016</w:t>
            </w:r>
          </w:p>
        </w:tc>
        <w:tc>
          <w:tcPr>
            <w:tcW w:w="567" w:type="dxa"/>
          </w:tcPr>
          <w:p w14:paraId="5AAC925A" w14:textId="5DF558A7"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2017</w:t>
            </w:r>
          </w:p>
        </w:tc>
        <w:tc>
          <w:tcPr>
            <w:tcW w:w="709" w:type="dxa"/>
          </w:tcPr>
          <w:p w14:paraId="29777AE9" w14:textId="58331A07"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2018</w:t>
            </w:r>
          </w:p>
        </w:tc>
        <w:tc>
          <w:tcPr>
            <w:tcW w:w="709" w:type="dxa"/>
          </w:tcPr>
          <w:p w14:paraId="67B30BEB" w14:textId="1160A0A6"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2019</w:t>
            </w:r>
          </w:p>
        </w:tc>
        <w:tc>
          <w:tcPr>
            <w:tcW w:w="709" w:type="dxa"/>
          </w:tcPr>
          <w:p w14:paraId="5ADD16F4" w14:textId="30475823"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2020</w:t>
            </w:r>
          </w:p>
        </w:tc>
        <w:tc>
          <w:tcPr>
            <w:tcW w:w="567" w:type="dxa"/>
          </w:tcPr>
          <w:p w14:paraId="6EC66DA6" w14:textId="1C04DEF5"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2021</w:t>
            </w:r>
          </w:p>
        </w:tc>
        <w:tc>
          <w:tcPr>
            <w:tcW w:w="708" w:type="dxa"/>
          </w:tcPr>
          <w:p w14:paraId="4D695F6E" w14:textId="0D4DD5D2"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2022</w:t>
            </w:r>
          </w:p>
        </w:tc>
        <w:tc>
          <w:tcPr>
            <w:tcW w:w="709" w:type="dxa"/>
          </w:tcPr>
          <w:p w14:paraId="5E7EEEFA" w14:textId="653DF284"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2023</w:t>
            </w:r>
          </w:p>
        </w:tc>
        <w:tc>
          <w:tcPr>
            <w:tcW w:w="632" w:type="dxa"/>
          </w:tcPr>
          <w:p w14:paraId="46A2DBDD" w14:textId="055011F2"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2024</w:t>
            </w:r>
          </w:p>
        </w:tc>
        <w:tc>
          <w:tcPr>
            <w:tcW w:w="627" w:type="dxa"/>
          </w:tcPr>
          <w:p w14:paraId="70D98E77" w14:textId="602B8FC5" w:rsidR="00B4025B" w:rsidRDefault="00691354"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Итого</w:t>
            </w:r>
          </w:p>
        </w:tc>
        <w:tc>
          <w:tcPr>
            <w:tcW w:w="1434" w:type="dxa"/>
          </w:tcPr>
          <w:p w14:paraId="653B5B9F" w14:textId="2B44BC8B"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B4025B" w14:paraId="44DBF1FC" w14:textId="77777777" w:rsidTr="00D06618">
        <w:tc>
          <w:tcPr>
            <w:tcW w:w="15984" w:type="dxa"/>
            <w:gridSpan w:val="19"/>
          </w:tcPr>
          <w:p w14:paraId="1E949319" w14:textId="62FEDADB" w:rsidR="00B4025B" w:rsidRDefault="00740436"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Подпрограмма № 5 «Чистая вода»</w:t>
            </w:r>
          </w:p>
        </w:tc>
      </w:tr>
      <w:tr w:rsidR="00B4025B" w14:paraId="406CC982" w14:textId="77777777" w:rsidTr="00D06618">
        <w:tc>
          <w:tcPr>
            <w:tcW w:w="15984" w:type="dxa"/>
            <w:gridSpan w:val="19"/>
          </w:tcPr>
          <w:p w14:paraId="44DF2A76" w14:textId="409932D5" w:rsidR="00B4025B" w:rsidRDefault="00740436"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Цель подпрограммы:</w:t>
            </w:r>
            <w:r w:rsidR="005F4A35">
              <w:rPr>
                <w:rFonts w:ascii="Times New Roman" w:hAnsi="Times New Roman"/>
                <w:sz w:val="16"/>
                <w:szCs w:val="16"/>
                <w:lang w:eastAsia="ru-RU"/>
              </w:rPr>
              <w:t xml:space="preserve"> </w:t>
            </w:r>
            <w:r>
              <w:rPr>
                <w:rFonts w:ascii="Times New Roman" w:hAnsi="Times New Roman"/>
                <w:sz w:val="16"/>
                <w:szCs w:val="16"/>
                <w:lang w:eastAsia="ru-RU"/>
              </w:rPr>
              <w:t>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B4025B" w14:paraId="1E8BB7BD" w14:textId="77777777" w:rsidTr="003E07E5">
        <w:trPr>
          <w:trHeight w:val="274"/>
        </w:trPr>
        <w:tc>
          <w:tcPr>
            <w:tcW w:w="15984" w:type="dxa"/>
            <w:gridSpan w:val="19"/>
          </w:tcPr>
          <w:p w14:paraId="287B557F" w14:textId="314BBE86" w:rsidR="00B4025B" w:rsidRDefault="00740436"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Задача: модернизация систем водоснабжения, водоотведения и очистки сточных вод города Дивногорска</w:t>
            </w:r>
          </w:p>
        </w:tc>
      </w:tr>
      <w:tr w:rsidR="001D73A8" w14:paraId="34BEB985" w14:textId="77777777" w:rsidTr="001B67F1">
        <w:trPr>
          <w:trHeight w:val="604"/>
        </w:trPr>
        <w:tc>
          <w:tcPr>
            <w:tcW w:w="2504" w:type="dxa"/>
          </w:tcPr>
          <w:p w14:paraId="711495E3" w14:textId="770DB58F"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Мероприятие 1. Проектирование и реконструкция подземного водозабора с</w:t>
            </w:r>
            <w:r w:rsidR="003A1105">
              <w:rPr>
                <w:rFonts w:ascii="Times New Roman" w:hAnsi="Times New Roman"/>
                <w:sz w:val="16"/>
                <w:szCs w:val="16"/>
                <w:lang w:eastAsia="ru-RU"/>
              </w:rPr>
              <w:t xml:space="preserve"> </w:t>
            </w:r>
            <w:r>
              <w:rPr>
                <w:rFonts w:ascii="Times New Roman" w:hAnsi="Times New Roman"/>
                <w:sz w:val="16"/>
                <w:szCs w:val="16"/>
                <w:lang w:eastAsia="ru-RU"/>
              </w:rPr>
              <w:t>Овсянка</w:t>
            </w:r>
          </w:p>
        </w:tc>
        <w:tc>
          <w:tcPr>
            <w:tcW w:w="1675" w:type="dxa"/>
          </w:tcPr>
          <w:p w14:paraId="3DC72990" w14:textId="51818CF2"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1C925C25" w14:textId="543182A4"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p>
        </w:tc>
        <w:tc>
          <w:tcPr>
            <w:tcW w:w="567" w:type="dxa"/>
          </w:tcPr>
          <w:p w14:paraId="35E5C152" w14:textId="2CC4F9A5"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4A364460" w14:textId="1188BEB3"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1EE9EBB2" w14:textId="503F8B54"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0F03D6D2" w14:textId="54F0ACA8"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91F">
              <w:rPr>
                <w:rFonts w:ascii="Times New Roman" w:hAnsi="Times New Roman"/>
                <w:sz w:val="16"/>
                <w:szCs w:val="16"/>
                <w:lang w:eastAsia="ru-RU"/>
              </w:rPr>
              <w:t>0</w:t>
            </w:r>
          </w:p>
        </w:tc>
        <w:tc>
          <w:tcPr>
            <w:tcW w:w="562" w:type="dxa"/>
          </w:tcPr>
          <w:p w14:paraId="2154F0E3" w14:textId="511793B5"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765" w:type="dxa"/>
          </w:tcPr>
          <w:p w14:paraId="52A9E997" w14:textId="2AA2369F"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567" w:type="dxa"/>
          </w:tcPr>
          <w:p w14:paraId="5B731760" w14:textId="6B9EE44D"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709" w:type="dxa"/>
          </w:tcPr>
          <w:p w14:paraId="6954AFB0" w14:textId="7D9243ED"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709" w:type="dxa"/>
          </w:tcPr>
          <w:p w14:paraId="70E4EFC4" w14:textId="405302A6"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709" w:type="dxa"/>
          </w:tcPr>
          <w:p w14:paraId="19CF2393" w14:textId="56A81C87"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567" w:type="dxa"/>
          </w:tcPr>
          <w:p w14:paraId="3A946B23" w14:textId="6E35FD55"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708" w:type="dxa"/>
          </w:tcPr>
          <w:p w14:paraId="6ADEE20C" w14:textId="6D2E3F2A"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709" w:type="dxa"/>
          </w:tcPr>
          <w:p w14:paraId="0392D961" w14:textId="41A3A1DB"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32" w:type="dxa"/>
          </w:tcPr>
          <w:p w14:paraId="33AA0AD2" w14:textId="4AF097A3"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27" w:type="dxa"/>
          </w:tcPr>
          <w:p w14:paraId="1D6DF70D" w14:textId="0AF633E4"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1434" w:type="dxa"/>
          </w:tcPr>
          <w:p w14:paraId="1EAB829E" w14:textId="68AC1C79"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1D73A8" w14:paraId="0E5CE966" w14:textId="77777777" w:rsidTr="001B67F1">
        <w:tc>
          <w:tcPr>
            <w:tcW w:w="2504" w:type="dxa"/>
          </w:tcPr>
          <w:p w14:paraId="13E00028" w14:textId="63FB384A"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 xml:space="preserve"> </w:t>
            </w:r>
            <w:proofErr w:type="gramStart"/>
            <w:r w:rsidR="00E3281B">
              <w:rPr>
                <w:rFonts w:ascii="Times New Roman" w:hAnsi="Times New Roman"/>
                <w:sz w:val="16"/>
                <w:szCs w:val="16"/>
                <w:lang w:eastAsia="ru-RU"/>
              </w:rPr>
              <w:t>Мероприятие  2</w:t>
            </w:r>
            <w:proofErr w:type="gramEnd"/>
            <w:r w:rsidR="00E3281B">
              <w:rPr>
                <w:rFonts w:ascii="Times New Roman" w:hAnsi="Times New Roman"/>
                <w:sz w:val="16"/>
                <w:szCs w:val="16"/>
                <w:lang w:eastAsia="ru-RU"/>
              </w:rPr>
              <w:t>. Замена ветхих магистральных сетей водоснабжения г.</w:t>
            </w:r>
            <w:r w:rsidR="003A1105">
              <w:rPr>
                <w:rFonts w:ascii="Times New Roman" w:hAnsi="Times New Roman"/>
                <w:sz w:val="16"/>
                <w:szCs w:val="16"/>
                <w:lang w:eastAsia="ru-RU"/>
              </w:rPr>
              <w:t xml:space="preserve"> </w:t>
            </w:r>
            <w:r w:rsidR="00E3281B">
              <w:rPr>
                <w:rFonts w:ascii="Times New Roman" w:hAnsi="Times New Roman"/>
                <w:sz w:val="16"/>
                <w:szCs w:val="16"/>
                <w:lang w:eastAsia="ru-RU"/>
              </w:rPr>
              <w:t>Дивногорска</w:t>
            </w:r>
          </w:p>
        </w:tc>
        <w:tc>
          <w:tcPr>
            <w:tcW w:w="1675" w:type="dxa"/>
          </w:tcPr>
          <w:p w14:paraId="1372B408" w14:textId="7208EE5C"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327164E8" w14:textId="6CD8EC1D"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931 </w:t>
            </w:r>
          </w:p>
        </w:tc>
        <w:tc>
          <w:tcPr>
            <w:tcW w:w="567" w:type="dxa"/>
          </w:tcPr>
          <w:p w14:paraId="4338F57E" w14:textId="65BAEB58"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7B2EBB1C" w14:textId="5C2A7455"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4ACD274B" w14:textId="2BD4E2F1"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3B69477B" w14:textId="223165FB"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91F">
              <w:rPr>
                <w:rFonts w:ascii="Times New Roman" w:hAnsi="Times New Roman"/>
                <w:sz w:val="16"/>
                <w:szCs w:val="16"/>
                <w:lang w:eastAsia="ru-RU"/>
              </w:rPr>
              <w:t>0</w:t>
            </w:r>
          </w:p>
        </w:tc>
        <w:tc>
          <w:tcPr>
            <w:tcW w:w="562" w:type="dxa"/>
          </w:tcPr>
          <w:p w14:paraId="50E80E5A" w14:textId="22136622"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765" w:type="dxa"/>
          </w:tcPr>
          <w:p w14:paraId="717B7646" w14:textId="46D1F7B3"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567" w:type="dxa"/>
          </w:tcPr>
          <w:p w14:paraId="287544A1" w14:textId="00186061"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709" w:type="dxa"/>
          </w:tcPr>
          <w:p w14:paraId="35D6AF3A" w14:textId="42360E41"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709" w:type="dxa"/>
          </w:tcPr>
          <w:p w14:paraId="080D1CA4" w14:textId="2ECDA31D"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709" w:type="dxa"/>
          </w:tcPr>
          <w:p w14:paraId="7A106783" w14:textId="21F76C4C"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567" w:type="dxa"/>
          </w:tcPr>
          <w:p w14:paraId="626005AC" w14:textId="2C027481"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708" w:type="dxa"/>
          </w:tcPr>
          <w:p w14:paraId="18C685B5" w14:textId="753C4AFB"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709" w:type="dxa"/>
          </w:tcPr>
          <w:p w14:paraId="13042BA7" w14:textId="25158263"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632" w:type="dxa"/>
          </w:tcPr>
          <w:p w14:paraId="220B504E" w14:textId="07A2141B"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627" w:type="dxa"/>
          </w:tcPr>
          <w:p w14:paraId="27148160" w14:textId="6FEA0288" w:rsidR="00B4025B" w:rsidRDefault="00E3291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1434" w:type="dxa"/>
          </w:tcPr>
          <w:p w14:paraId="58B40CD3" w14:textId="15C0C62C"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1D73A8" w14:paraId="6D6B7298" w14:textId="77777777" w:rsidTr="001B67F1">
        <w:tc>
          <w:tcPr>
            <w:tcW w:w="2504" w:type="dxa"/>
          </w:tcPr>
          <w:p w14:paraId="1D72B35E" w14:textId="22C88ED9"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 xml:space="preserve"> Мероприятие 3. Проектирование и строительство централизованного водоснабжения </w:t>
            </w:r>
            <w:proofErr w:type="spellStart"/>
            <w:r w:rsidR="00E3281B">
              <w:rPr>
                <w:rFonts w:ascii="Times New Roman" w:hAnsi="Times New Roman"/>
                <w:sz w:val="16"/>
                <w:szCs w:val="16"/>
                <w:lang w:eastAsia="ru-RU"/>
              </w:rPr>
              <w:t>п.Усть</w:t>
            </w:r>
            <w:proofErr w:type="spellEnd"/>
            <w:r w:rsidR="00E3281B">
              <w:rPr>
                <w:rFonts w:ascii="Times New Roman" w:hAnsi="Times New Roman"/>
                <w:sz w:val="16"/>
                <w:szCs w:val="16"/>
                <w:lang w:eastAsia="ru-RU"/>
              </w:rPr>
              <w:t>-Мана</w:t>
            </w:r>
          </w:p>
        </w:tc>
        <w:tc>
          <w:tcPr>
            <w:tcW w:w="1675" w:type="dxa"/>
          </w:tcPr>
          <w:p w14:paraId="5457D14C" w14:textId="137EA0BD" w:rsidR="00B4025B" w:rsidRDefault="00726EC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sidRPr="00440EEE">
              <w:rPr>
                <w:rFonts w:ascii="Times New Roman" w:hAnsi="Times New Roman"/>
                <w:sz w:val="16"/>
                <w:szCs w:val="16"/>
                <w:lang w:eastAsia="ru-RU"/>
              </w:rPr>
              <w:t xml:space="preserve"> МКУ «Городское хозяйство» города Дивногорска</w:t>
            </w:r>
          </w:p>
        </w:tc>
        <w:tc>
          <w:tcPr>
            <w:tcW w:w="503" w:type="dxa"/>
          </w:tcPr>
          <w:p w14:paraId="48053AA2" w14:textId="79589F18"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67" w:type="dxa"/>
          </w:tcPr>
          <w:p w14:paraId="0BA73385" w14:textId="54DEA9FA"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929" w:type="dxa"/>
          </w:tcPr>
          <w:p w14:paraId="2870208D" w14:textId="7FF8FECA"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709D93A4" w14:textId="3555944B"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6835F349" w14:textId="3CA5F89D"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Pr>
                <w:rFonts w:ascii="Times New Roman" w:hAnsi="Times New Roman"/>
                <w:sz w:val="16"/>
                <w:szCs w:val="16"/>
                <w:lang w:eastAsia="ru-RU"/>
              </w:rPr>
              <w:t>0</w:t>
            </w:r>
          </w:p>
        </w:tc>
        <w:tc>
          <w:tcPr>
            <w:tcW w:w="562" w:type="dxa"/>
          </w:tcPr>
          <w:p w14:paraId="78C32955" w14:textId="463F694A"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765" w:type="dxa"/>
          </w:tcPr>
          <w:p w14:paraId="72159EB5" w14:textId="4FD1CB7E"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roofErr w:type="gramStart"/>
            <w:r>
              <w:rPr>
                <w:rFonts w:ascii="Times New Roman" w:hAnsi="Times New Roman"/>
                <w:sz w:val="16"/>
                <w:szCs w:val="16"/>
                <w:lang w:eastAsia="ru-RU"/>
              </w:rPr>
              <w:t>0</w:t>
            </w:r>
            <w:r w:rsidR="003E07E5">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0</w:t>
            </w:r>
            <w:proofErr w:type="gramEnd"/>
            <w:r w:rsidR="003E07E5">
              <w:rPr>
                <w:rFonts w:ascii="Times New Roman" w:hAnsi="Times New Roman"/>
                <w:sz w:val="16"/>
                <w:szCs w:val="16"/>
                <w:lang w:eastAsia="ru-RU"/>
              </w:rPr>
              <w:t xml:space="preserve"> </w:t>
            </w:r>
          </w:p>
        </w:tc>
        <w:tc>
          <w:tcPr>
            <w:tcW w:w="567" w:type="dxa"/>
          </w:tcPr>
          <w:p w14:paraId="42767745" w14:textId="3E786DCD"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709" w:type="dxa"/>
          </w:tcPr>
          <w:p w14:paraId="55CA7319" w14:textId="2D1920D3"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709" w:type="dxa"/>
          </w:tcPr>
          <w:p w14:paraId="52AE6889" w14:textId="380CFFD7"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p>
        </w:tc>
        <w:tc>
          <w:tcPr>
            <w:tcW w:w="709" w:type="dxa"/>
          </w:tcPr>
          <w:p w14:paraId="07ED438A" w14:textId="65BFB5FE"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567" w:type="dxa"/>
          </w:tcPr>
          <w:p w14:paraId="3444AA99" w14:textId="06B5B7C7"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708" w:type="dxa"/>
          </w:tcPr>
          <w:p w14:paraId="49518287" w14:textId="0458135B"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709" w:type="dxa"/>
          </w:tcPr>
          <w:p w14:paraId="570951CE" w14:textId="41EB372A"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632" w:type="dxa"/>
          </w:tcPr>
          <w:p w14:paraId="1B9420BB" w14:textId="77B02D6E"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3E07E5">
              <w:rPr>
                <w:rFonts w:ascii="Times New Roman" w:hAnsi="Times New Roman"/>
                <w:sz w:val="16"/>
                <w:szCs w:val="16"/>
                <w:lang w:eastAsia="ru-RU"/>
              </w:rPr>
              <w:t xml:space="preserve"> </w:t>
            </w:r>
          </w:p>
        </w:tc>
        <w:tc>
          <w:tcPr>
            <w:tcW w:w="627" w:type="dxa"/>
          </w:tcPr>
          <w:p w14:paraId="1CB8780F" w14:textId="3CCBD9BC"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1434" w:type="dxa"/>
          </w:tcPr>
          <w:p w14:paraId="6BE28DEB" w14:textId="17E7E0D8" w:rsidR="00B4025B" w:rsidRDefault="003E07E5"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1D73A8" w14:paraId="0FF4DF49" w14:textId="77777777" w:rsidTr="001B67F1">
        <w:trPr>
          <w:trHeight w:val="695"/>
        </w:trPr>
        <w:tc>
          <w:tcPr>
            <w:tcW w:w="2504" w:type="dxa"/>
          </w:tcPr>
          <w:p w14:paraId="4E1825BB" w14:textId="3688D843"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 xml:space="preserve"> Мероприятие 4. Проектирование и реконструкция насосно-фильтровальной станции </w:t>
            </w:r>
            <w:proofErr w:type="spellStart"/>
            <w:r w:rsidR="00E3281B">
              <w:rPr>
                <w:rFonts w:ascii="Times New Roman" w:hAnsi="Times New Roman"/>
                <w:sz w:val="16"/>
                <w:szCs w:val="16"/>
                <w:lang w:eastAsia="ru-RU"/>
              </w:rPr>
              <w:t>г.Дивногорска</w:t>
            </w:r>
            <w:proofErr w:type="spellEnd"/>
          </w:p>
        </w:tc>
        <w:tc>
          <w:tcPr>
            <w:tcW w:w="1675" w:type="dxa"/>
          </w:tcPr>
          <w:p w14:paraId="0F6C6229" w14:textId="2174432E"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4BFE6F99" w14:textId="44DF8020"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r w:rsidR="00E3281B">
              <w:rPr>
                <w:rFonts w:ascii="Times New Roman" w:hAnsi="Times New Roman"/>
                <w:sz w:val="16"/>
                <w:szCs w:val="16"/>
                <w:lang w:eastAsia="ru-RU"/>
              </w:rPr>
              <w:t>931</w:t>
            </w:r>
          </w:p>
        </w:tc>
        <w:tc>
          <w:tcPr>
            <w:tcW w:w="567" w:type="dxa"/>
          </w:tcPr>
          <w:p w14:paraId="7B0C1CF7" w14:textId="71BB640B"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1AC02E83" w14:textId="72E103EC"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46" w:type="dxa"/>
          </w:tcPr>
          <w:p w14:paraId="59C517F4" w14:textId="7232A5DA"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62" w:type="dxa"/>
          </w:tcPr>
          <w:p w14:paraId="7934C69A" w14:textId="4D432504"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562" w:type="dxa"/>
          </w:tcPr>
          <w:p w14:paraId="78B3EF6A" w14:textId="23EFD8AE"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0</w:t>
            </w:r>
            <w:r w:rsidR="0013367B">
              <w:rPr>
                <w:rFonts w:ascii="Times New Roman" w:hAnsi="Times New Roman"/>
                <w:sz w:val="16"/>
                <w:szCs w:val="16"/>
                <w:lang w:eastAsia="ru-RU"/>
              </w:rPr>
              <w:t xml:space="preserve"> </w:t>
            </w:r>
          </w:p>
        </w:tc>
        <w:tc>
          <w:tcPr>
            <w:tcW w:w="765" w:type="dxa"/>
          </w:tcPr>
          <w:p w14:paraId="29F49DE2" w14:textId="435856F7"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7" w:type="dxa"/>
          </w:tcPr>
          <w:p w14:paraId="2859C1FE" w14:textId="2F0D0DB6"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1673ED6A" w14:textId="22D3B9A3"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867C190" w14:textId="2F8576BC"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sidR="0013367B">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709" w:type="dxa"/>
          </w:tcPr>
          <w:p w14:paraId="3F79AB25" w14:textId="2E28DFF1"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 xml:space="preserve"> </w:t>
            </w:r>
            <w:r w:rsidR="0013367B">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567" w:type="dxa"/>
          </w:tcPr>
          <w:p w14:paraId="39A791C5" w14:textId="7123EBA0"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r w:rsidR="0013367B">
              <w:rPr>
                <w:rFonts w:ascii="Times New Roman" w:hAnsi="Times New Roman"/>
                <w:sz w:val="16"/>
                <w:szCs w:val="16"/>
                <w:lang w:eastAsia="ru-RU"/>
              </w:rPr>
              <w:t xml:space="preserve"> </w:t>
            </w:r>
          </w:p>
        </w:tc>
        <w:tc>
          <w:tcPr>
            <w:tcW w:w="708" w:type="dxa"/>
          </w:tcPr>
          <w:p w14:paraId="6C8FF88C" w14:textId="0A13597B"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sidR="00E3281B">
              <w:rPr>
                <w:rFonts w:ascii="Times New Roman" w:hAnsi="Times New Roman"/>
                <w:sz w:val="16"/>
                <w:szCs w:val="16"/>
                <w:lang w:eastAsia="ru-RU"/>
              </w:rPr>
              <w:t>0</w:t>
            </w:r>
            <w:r w:rsidR="0013367B">
              <w:rPr>
                <w:rFonts w:ascii="Times New Roman" w:hAnsi="Times New Roman"/>
                <w:sz w:val="16"/>
                <w:szCs w:val="16"/>
                <w:lang w:eastAsia="ru-RU"/>
              </w:rPr>
              <w:t xml:space="preserve"> </w:t>
            </w:r>
          </w:p>
        </w:tc>
        <w:tc>
          <w:tcPr>
            <w:tcW w:w="709" w:type="dxa"/>
          </w:tcPr>
          <w:p w14:paraId="6A3F05B9" w14:textId="235C7D01" w:rsidR="00B4025B" w:rsidRDefault="00E3281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32" w:type="dxa"/>
          </w:tcPr>
          <w:p w14:paraId="0ECB7595" w14:textId="2E34677B"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627" w:type="dxa"/>
          </w:tcPr>
          <w:p w14:paraId="2E6A93C5" w14:textId="2B72A48A"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0</w:t>
            </w:r>
          </w:p>
        </w:tc>
        <w:tc>
          <w:tcPr>
            <w:tcW w:w="1434" w:type="dxa"/>
          </w:tcPr>
          <w:p w14:paraId="49B3C0B6" w14:textId="70F931E7"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B4025B" w:rsidRPr="00440EEE">
              <w:rPr>
                <w:rFonts w:ascii="Times New Roman" w:hAnsi="Times New Roman"/>
                <w:sz w:val="16"/>
                <w:szCs w:val="16"/>
                <w:lang w:eastAsia="ru-RU"/>
              </w:rPr>
              <w:t xml:space="preserve"> </w:t>
            </w:r>
            <w:r w:rsidR="0013367B">
              <w:rPr>
                <w:rFonts w:ascii="Times New Roman" w:hAnsi="Times New Roman"/>
                <w:sz w:val="16"/>
                <w:szCs w:val="16"/>
                <w:lang w:eastAsia="ru-RU"/>
              </w:rPr>
              <w:t xml:space="preserve"> </w:t>
            </w:r>
          </w:p>
        </w:tc>
      </w:tr>
      <w:tr w:rsidR="001D73A8" w14:paraId="639709D0" w14:textId="77777777" w:rsidTr="001B67F1">
        <w:trPr>
          <w:trHeight w:val="704"/>
        </w:trPr>
        <w:tc>
          <w:tcPr>
            <w:tcW w:w="2504" w:type="dxa"/>
          </w:tcPr>
          <w:p w14:paraId="4026ACD7" w14:textId="266EB806"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 xml:space="preserve"> Мероприятие</w:t>
            </w:r>
            <w:r w:rsidR="0091004E">
              <w:rPr>
                <w:rFonts w:ascii="Times New Roman" w:hAnsi="Times New Roman"/>
                <w:sz w:val="16"/>
                <w:szCs w:val="16"/>
                <w:lang w:eastAsia="ru-RU"/>
              </w:rPr>
              <w:t xml:space="preserve"> 5. Организация поисково</w:t>
            </w:r>
            <w:r w:rsidR="00323C7E">
              <w:rPr>
                <w:rFonts w:ascii="Times New Roman" w:hAnsi="Times New Roman"/>
                <w:sz w:val="16"/>
                <w:szCs w:val="16"/>
                <w:lang w:eastAsia="ru-RU"/>
              </w:rPr>
              <w:t>-</w:t>
            </w:r>
            <w:r w:rsidR="0091004E">
              <w:rPr>
                <w:rFonts w:ascii="Times New Roman" w:hAnsi="Times New Roman"/>
                <w:sz w:val="16"/>
                <w:szCs w:val="16"/>
                <w:lang w:eastAsia="ru-RU"/>
              </w:rPr>
              <w:t>оценочных работ для резервного водоисточника города с использованием подземных вод</w:t>
            </w:r>
          </w:p>
        </w:tc>
        <w:tc>
          <w:tcPr>
            <w:tcW w:w="1675" w:type="dxa"/>
          </w:tcPr>
          <w:p w14:paraId="26C18C39" w14:textId="0442054B"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6A2D318F" w14:textId="5D7399A6"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931</w:t>
            </w:r>
          </w:p>
        </w:tc>
        <w:tc>
          <w:tcPr>
            <w:tcW w:w="567" w:type="dxa"/>
          </w:tcPr>
          <w:p w14:paraId="62D32665" w14:textId="04148B71"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5974DCA9" w14:textId="6F4682FD"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734235C7" w14:textId="641ACA76"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4E161332" w14:textId="36DA591C"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562" w:type="dxa"/>
          </w:tcPr>
          <w:p w14:paraId="3FEB4167" w14:textId="71995EE9"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65" w:type="dxa"/>
          </w:tcPr>
          <w:p w14:paraId="3F38D6E6" w14:textId="23DB0563"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567" w:type="dxa"/>
          </w:tcPr>
          <w:p w14:paraId="0298FE2A" w14:textId="246A5A71"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9" w:type="dxa"/>
          </w:tcPr>
          <w:p w14:paraId="425B451C" w14:textId="1F1C72BA"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9" w:type="dxa"/>
          </w:tcPr>
          <w:p w14:paraId="42771153" w14:textId="2169FC99"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9" w:type="dxa"/>
          </w:tcPr>
          <w:p w14:paraId="6CE078F0" w14:textId="7A0C47CE"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567" w:type="dxa"/>
          </w:tcPr>
          <w:p w14:paraId="7A8C7C94" w14:textId="442B9BF4"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8" w:type="dxa"/>
          </w:tcPr>
          <w:p w14:paraId="7A944175" w14:textId="580AABB1"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9" w:type="dxa"/>
          </w:tcPr>
          <w:p w14:paraId="24A023E9" w14:textId="2C698D27"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632" w:type="dxa"/>
          </w:tcPr>
          <w:p w14:paraId="2E8E659B" w14:textId="6858E190"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627" w:type="dxa"/>
          </w:tcPr>
          <w:p w14:paraId="27DCBB7C" w14:textId="34D24DB2"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1434" w:type="dxa"/>
          </w:tcPr>
          <w:p w14:paraId="5A114529" w14:textId="1C007FE5"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1D73A8" w14:paraId="50EDEFCB" w14:textId="77777777" w:rsidTr="001B67F1">
        <w:trPr>
          <w:trHeight w:val="841"/>
        </w:trPr>
        <w:tc>
          <w:tcPr>
            <w:tcW w:w="2504" w:type="dxa"/>
          </w:tcPr>
          <w:p w14:paraId="34605B30" w14:textId="3BE85D7A"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 xml:space="preserve"> Мероприятие</w:t>
            </w:r>
            <w:r w:rsidR="0091004E">
              <w:rPr>
                <w:rFonts w:ascii="Times New Roman" w:hAnsi="Times New Roman"/>
                <w:sz w:val="16"/>
                <w:szCs w:val="16"/>
                <w:lang w:eastAsia="ru-RU"/>
              </w:rPr>
              <w:t xml:space="preserve"> 6. Проектирование и реконструкция очистных сооружений канализации </w:t>
            </w:r>
            <w:proofErr w:type="spellStart"/>
            <w:r w:rsidR="0091004E">
              <w:rPr>
                <w:rFonts w:ascii="Times New Roman" w:hAnsi="Times New Roman"/>
                <w:sz w:val="16"/>
                <w:szCs w:val="16"/>
                <w:lang w:eastAsia="ru-RU"/>
              </w:rPr>
              <w:t>с.Овсянка</w:t>
            </w:r>
            <w:proofErr w:type="spellEnd"/>
          </w:p>
        </w:tc>
        <w:tc>
          <w:tcPr>
            <w:tcW w:w="1675" w:type="dxa"/>
          </w:tcPr>
          <w:p w14:paraId="6F97061E" w14:textId="73D1CFF5"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0FD2AA42" w14:textId="1CAF2A92"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931</w:t>
            </w:r>
          </w:p>
        </w:tc>
        <w:tc>
          <w:tcPr>
            <w:tcW w:w="567" w:type="dxa"/>
          </w:tcPr>
          <w:p w14:paraId="1FDA551C" w14:textId="29772D17"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15FFD051" w14:textId="74A3D3EB"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11E76F4C" w14:textId="14E2C5A3"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76A56F1A" w14:textId="0700EEDF"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562" w:type="dxa"/>
          </w:tcPr>
          <w:p w14:paraId="43A43700" w14:textId="49D88D98"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65" w:type="dxa"/>
          </w:tcPr>
          <w:p w14:paraId="0DDECCE6" w14:textId="13BCDCFC"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567" w:type="dxa"/>
          </w:tcPr>
          <w:p w14:paraId="37675B7D" w14:textId="4F765E14"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9" w:type="dxa"/>
          </w:tcPr>
          <w:p w14:paraId="132D8C46" w14:textId="0B03F764"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9" w:type="dxa"/>
          </w:tcPr>
          <w:p w14:paraId="556B264E" w14:textId="32366DCD"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9" w:type="dxa"/>
          </w:tcPr>
          <w:p w14:paraId="0AA9661D" w14:textId="6D1F2D55"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567" w:type="dxa"/>
          </w:tcPr>
          <w:p w14:paraId="1FBF2FF8" w14:textId="601B0A3E"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8" w:type="dxa"/>
          </w:tcPr>
          <w:p w14:paraId="049FF0E0" w14:textId="0864C9D0"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709" w:type="dxa"/>
          </w:tcPr>
          <w:p w14:paraId="06E86233" w14:textId="1D9EE983"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632" w:type="dxa"/>
          </w:tcPr>
          <w:p w14:paraId="1C0BE112" w14:textId="7470FBDC"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627" w:type="dxa"/>
          </w:tcPr>
          <w:p w14:paraId="0EC63F44" w14:textId="2D7B2CBF"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91004E">
              <w:rPr>
                <w:rFonts w:ascii="Times New Roman" w:hAnsi="Times New Roman"/>
                <w:sz w:val="16"/>
                <w:szCs w:val="16"/>
                <w:lang w:eastAsia="ru-RU"/>
              </w:rPr>
              <w:t>0</w:t>
            </w:r>
          </w:p>
        </w:tc>
        <w:tc>
          <w:tcPr>
            <w:tcW w:w="1434" w:type="dxa"/>
          </w:tcPr>
          <w:p w14:paraId="6675D15E" w14:textId="08A88BC1"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1D73A8" w14:paraId="226B7194" w14:textId="77777777" w:rsidTr="001B67F1">
        <w:tc>
          <w:tcPr>
            <w:tcW w:w="2504" w:type="dxa"/>
          </w:tcPr>
          <w:p w14:paraId="5315271F" w14:textId="1D229363"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3281B">
              <w:rPr>
                <w:rFonts w:ascii="Times New Roman" w:hAnsi="Times New Roman"/>
                <w:sz w:val="16"/>
                <w:szCs w:val="16"/>
                <w:lang w:eastAsia="ru-RU"/>
              </w:rPr>
              <w:t xml:space="preserve"> Мероприятие</w:t>
            </w:r>
            <w:r w:rsidR="0091004E">
              <w:rPr>
                <w:rFonts w:ascii="Times New Roman" w:hAnsi="Times New Roman"/>
                <w:sz w:val="16"/>
                <w:szCs w:val="16"/>
                <w:lang w:eastAsia="ru-RU"/>
              </w:rPr>
              <w:t xml:space="preserve"> 7. Проектирование и реконструкция очистных сооружений канализации. Цех переработки осадка сточных вод</w:t>
            </w:r>
          </w:p>
        </w:tc>
        <w:tc>
          <w:tcPr>
            <w:tcW w:w="1675" w:type="dxa"/>
          </w:tcPr>
          <w:p w14:paraId="6D8AAB13" w14:textId="5323CF4E"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7BD1D76F" w14:textId="2DBAF904"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931</w:t>
            </w:r>
          </w:p>
        </w:tc>
        <w:tc>
          <w:tcPr>
            <w:tcW w:w="567" w:type="dxa"/>
          </w:tcPr>
          <w:p w14:paraId="3C42ADF1" w14:textId="04B85B95"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0502</w:t>
            </w:r>
          </w:p>
        </w:tc>
        <w:tc>
          <w:tcPr>
            <w:tcW w:w="929" w:type="dxa"/>
          </w:tcPr>
          <w:p w14:paraId="6517D0B0" w14:textId="1B85BD44"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0850086170</w:t>
            </w:r>
          </w:p>
        </w:tc>
        <w:tc>
          <w:tcPr>
            <w:tcW w:w="546" w:type="dxa"/>
          </w:tcPr>
          <w:p w14:paraId="5DADDD7B" w14:textId="23B87BFC"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400</w:t>
            </w:r>
          </w:p>
        </w:tc>
        <w:tc>
          <w:tcPr>
            <w:tcW w:w="562" w:type="dxa"/>
          </w:tcPr>
          <w:p w14:paraId="7216A6F3" w14:textId="412E43CD"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w:t>
            </w:r>
          </w:p>
        </w:tc>
        <w:tc>
          <w:tcPr>
            <w:tcW w:w="562" w:type="dxa"/>
          </w:tcPr>
          <w:p w14:paraId="6A0FAE5D" w14:textId="26EBF155"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w:t>
            </w:r>
          </w:p>
        </w:tc>
        <w:tc>
          <w:tcPr>
            <w:tcW w:w="765" w:type="dxa"/>
          </w:tcPr>
          <w:p w14:paraId="76A109D0" w14:textId="449605E6"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w:t>
            </w:r>
          </w:p>
        </w:tc>
        <w:tc>
          <w:tcPr>
            <w:tcW w:w="567" w:type="dxa"/>
          </w:tcPr>
          <w:p w14:paraId="1B025D36" w14:textId="4A6D0EFD"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w:t>
            </w:r>
          </w:p>
        </w:tc>
        <w:tc>
          <w:tcPr>
            <w:tcW w:w="709" w:type="dxa"/>
          </w:tcPr>
          <w:p w14:paraId="44BEA2C7" w14:textId="2FD747BE"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747,4</w:t>
            </w:r>
          </w:p>
        </w:tc>
        <w:tc>
          <w:tcPr>
            <w:tcW w:w="709" w:type="dxa"/>
          </w:tcPr>
          <w:p w14:paraId="6077950B" w14:textId="4D8E18BB"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1592</w:t>
            </w:r>
          </w:p>
        </w:tc>
        <w:tc>
          <w:tcPr>
            <w:tcW w:w="709" w:type="dxa"/>
          </w:tcPr>
          <w:p w14:paraId="669D9E49" w14:textId="5F57A290"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w:t>
            </w:r>
          </w:p>
        </w:tc>
        <w:tc>
          <w:tcPr>
            <w:tcW w:w="567" w:type="dxa"/>
          </w:tcPr>
          <w:p w14:paraId="47CE47D0" w14:textId="400445FB"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w:t>
            </w:r>
          </w:p>
        </w:tc>
        <w:tc>
          <w:tcPr>
            <w:tcW w:w="708" w:type="dxa"/>
          </w:tcPr>
          <w:p w14:paraId="4FA5C29D" w14:textId="7EFD7596"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w:t>
            </w:r>
          </w:p>
        </w:tc>
        <w:tc>
          <w:tcPr>
            <w:tcW w:w="709" w:type="dxa"/>
          </w:tcPr>
          <w:p w14:paraId="2527E8E3" w14:textId="5C94FFAA"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w:t>
            </w:r>
          </w:p>
        </w:tc>
        <w:tc>
          <w:tcPr>
            <w:tcW w:w="632" w:type="dxa"/>
          </w:tcPr>
          <w:p w14:paraId="071E1CDE" w14:textId="5B21067B"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0</w:t>
            </w:r>
          </w:p>
        </w:tc>
        <w:tc>
          <w:tcPr>
            <w:tcW w:w="627" w:type="dxa"/>
          </w:tcPr>
          <w:p w14:paraId="2946204E" w14:textId="51138DEE"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2339,4</w:t>
            </w:r>
          </w:p>
        </w:tc>
        <w:tc>
          <w:tcPr>
            <w:tcW w:w="1434" w:type="dxa"/>
          </w:tcPr>
          <w:p w14:paraId="025217E6" w14:textId="055B46DA" w:rsidR="00B4025B" w:rsidRDefault="00702E80"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255DE5" w14:paraId="7D082E73" w14:textId="77777777" w:rsidTr="001B67F1">
        <w:trPr>
          <w:trHeight w:val="786"/>
        </w:trPr>
        <w:tc>
          <w:tcPr>
            <w:tcW w:w="2504" w:type="dxa"/>
            <w:vMerge w:val="restart"/>
          </w:tcPr>
          <w:p w14:paraId="6787C69B" w14:textId="77777777"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 xml:space="preserve">   </w:t>
            </w:r>
          </w:p>
          <w:p w14:paraId="0EF0F5E4" w14:textId="5EDB1434" w:rsidR="001B67F1" w:rsidRDefault="001B67F1" w:rsidP="0059673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675" w:type="dxa"/>
            <w:vMerge w:val="restart"/>
          </w:tcPr>
          <w:p w14:paraId="2841839A" w14:textId="77777777"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4D15DC02" w14:textId="74626FCD" w:rsidR="001B67F1" w:rsidRDefault="001B67F1" w:rsidP="002847C9">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03" w:type="dxa"/>
          </w:tcPr>
          <w:p w14:paraId="5AA60AB2" w14:textId="7CBDC7F7"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2EF543EE" w14:textId="663FF7B4"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929" w:type="dxa"/>
          </w:tcPr>
          <w:p w14:paraId="123BBF34" w14:textId="545734E9"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0850075720</w:t>
            </w:r>
          </w:p>
        </w:tc>
        <w:tc>
          <w:tcPr>
            <w:tcW w:w="546" w:type="dxa"/>
          </w:tcPr>
          <w:p w14:paraId="1922FB25" w14:textId="20D61348"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62" w:type="dxa"/>
          </w:tcPr>
          <w:p w14:paraId="6E097854" w14:textId="7CF63FC9"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00</w:t>
            </w:r>
          </w:p>
        </w:tc>
        <w:tc>
          <w:tcPr>
            <w:tcW w:w="562" w:type="dxa"/>
          </w:tcPr>
          <w:p w14:paraId="7C5A3010" w14:textId="0DF9EA40"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2AF2D844" w14:textId="479C3FD7"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415F6552" w14:textId="5049E37C"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03BED29C" w14:textId="3DA8F7B8"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AA259A7" w14:textId="1CCED9BA"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20726,4</w:t>
            </w:r>
          </w:p>
        </w:tc>
        <w:tc>
          <w:tcPr>
            <w:tcW w:w="709" w:type="dxa"/>
          </w:tcPr>
          <w:p w14:paraId="5156313C" w14:textId="66F3B87F"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18390 </w:t>
            </w:r>
          </w:p>
        </w:tc>
        <w:tc>
          <w:tcPr>
            <w:tcW w:w="567" w:type="dxa"/>
          </w:tcPr>
          <w:p w14:paraId="72ABB544" w14:textId="2EF9D720"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4055F62D" w14:textId="41BEAB2F"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3CD1FB95" w14:textId="4ABA0BA1"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5EAD57CC" w14:textId="5E5D0C5C"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3B0E10B1" w14:textId="600F1FC3"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39116,4</w:t>
            </w:r>
          </w:p>
        </w:tc>
        <w:tc>
          <w:tcPr>
            <w:tcW w:w="1434" w:type="dxa"/>
          </w:tcPr>
          <w:p w14:paraId="25A31924" w14:textId="6ECD135D"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255DE5" w14:paraId="561F2C1C" w14:textId="77777777" w:rsidTr="001B67F1">
        <w:trPr>
          <w:trHeight w:val="766"/>
        </w:trPr>
        <w:tc>
          <w:tcPr>
            <w:tcW w:w="2504" w:type="dxa"/>
            <w:vMerge/>
          </w:tcPr>
          <w:p w14:paraId="3DEAF0B5" w14:textId="07A5324F"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675" w:type="dxa"/>
            <w:vMerge/>
          </w:tcPr>
          <w:p w14:paraId="79211E33" w14:textId="0A52DEFF"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3" w:type="dxa"/>
          </w:tcPr>
          <w:p w14:paraId="0690918D" w14:textId="5854B12E"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732C8DFC" w14:textId="64F9B8D1"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929" w:type="dxa"/>
          </w:tcPr>
          <w:p w14:paraId="0F4FEC7E" w14:textId="17BC9D28" w:rsidR="001B67F1" w:rsidRP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w:t>
            </w:r>
            <w:r>
              <w:rPr>
                <w:rFonts w:ascii="Times New Roman" w:hAnsi="Times New Roman"/>
                <w:sz w:val="16"/>
                <w:szCs w:val="16"/>
                <w:lang w:val="en-US" w:eastAsia="ru-RU"/>
              </w:rPr>
              <w:t>S</w:t>
            </w:r>
            <w:r>
              <w:rPr>
                <w:rFonts w:ascii="Times New Roman" w:hAnsi="Times New Roman"/>
                <w:sz w:val="16"/>
                <w:szCs w:val="16"/>
                <w:lang w:eastAsia="ru-RU"/>
              </w:rPr>
              <w:t>5720</w:t>
            </w:r>
          </w:p>
        </w:tc>
        <w:tc>
          <w:tcPr>
            <w:tcW w:w="546" w:type="dxa"/>
          </w:tcPr>
          <w:p w14:paraId="08305FA4" w14:textId="650D1011"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62" w:type="dxa"/>
          </w:tcPr>
          <w:p w14:paraId="42D1BD17" w14:textId="3F4272E7"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2" w:type="dxa"/>
          </w:tcPr>
          <w:p w14:paraId="03500323" w14:textId="733ED371"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65" w:type="dxa"/>
          </w:tcPr>
          <w:p w14:paraId="2F94F8C8" w14:textId="4C4299D9"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0118EACD" w14:textId="32150727"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33F4724C" w14:textId="6BC03D87"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3D18D73" w14:textId="18570DEF"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228</w:t>
            </w:r>
          </w:p>
        </w:tc>
        <w:tc>
          <w:tcPr>
            <w:tcW w:w="709" w:type="dxa"/>
          </w:tcPr>
          <w:p w14:paraId="592C50D3" w14:textId="7EBBDB6B"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223,4</w:t>
            </w:r>
          </w:p>
        </w:tc>
        <w:tc>
          <w:tcPr>
            <w:tcW w:w="567" w:type="dxa"/>
          </w:tcPr>
          <w:p w14:paraId="1425A14C" w14:textId="07DD92E8"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8" w:type="dxa"/>
          </w:tcPr>
          <w:p w14:paraId="02A990A4" w14:textId="5A598BA5"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3E1EA79D" w14:textId="384F3014"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32" w:type="dxa"/>
          </w:tcPr>
          <w:p w14:paraId="3911092E" w14:textId="50F441C3"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27" w:type="dxa"/>
          </w:tcPr>
          <w:p w14:paraId="5D99FDB4" w14:textId="0967DA2C"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451,4</w:t>
            </w:r>
          </w:p>
        </w:tc>
        <w:tc>
          <w:tcPr>
            <w:tcW w:w="1434" w:type="dxa"/>
          </w:tcPr>
          <w:p w14:paraId="77A6D3FB" w14:textId="6364995E" w:rsidR="001B67F1" w:rsidRDefault="001B67F1"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1D73A8" w14:paraId="40D2B124" w14:textId="77777777" w:rsidTr="001B67F1">
        <w:trPr>
          <w:trHeight w:val="760"/>
        </w:trPr>
        <w:tc>
          <w:tcPr>
            <w:tcW w:w="2504" w:type="dxa"/>
          </w:tcPr>
          <w:p w14:paraId="04EC059E" w14:textId="50D6CC80"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B67F1">
              <w:rPr>
                <w:rFonts w:ascii="Times New Roman" w:hAnsi="Times New Roman"/>
                <w:sz w:val="16"/>
                <w:szCs w:val="16"/>
                <w:lang w:eastAsia="ru-RU"/>
              </w:rPr>
              <w:t>Мероприятие 8. Строительство блока</w:t>
            </w:r>
            <w:r w:rsidR="00E9484C">
              <w:rPr>
                <w:rFonts w:ascii="Times New Roman" w:hAnsi="Times New Roman"/>
                <w:sz w:val="16"/>
                <w:szCs w:val="16"/>
                <w:lang w:eastAsia="ru-RU"/>
              </w:rPr>
              <w:t xml:space="preserve"> </w:t>
            </w:r>
            <w:r w:rsidR="001B67F1">
              <w:rPr>
                <w:rFonts w:ascii="Times New Roman" w:hAnsi="Times New Roman"/>
                <w:sz w:val="16"/>
                <w:szCs w:val="16"/>
                <w:lang w:eastAsia="ru-RU"/>
              </w:rPr>
              <w:t>доочистки сточных вод. Приобретение и монтаж аппарата ХПА</w:t>
            </w:r>
            <w:r w:rsidR="00E9484C">
              <w:rPr>
                <w:rFonts w:ascii="Times New Roman" w:hAnsi="Times New Roman"/>
                <w:sz w:val="16"/>
                <w:szCs w:val="16"/>
                <w:lang w:eastAsia="ru-RU"/>
              </w:rPr>
              <w:t>-9000 К</w:t>
            </w:r>
          </w:p>
        </w:tc>
        <w:tc>
          <w:tcPr>
            <w:tcW w:w="1675" w:type="dxa"/>
          </w:tcPr>
          <w:p w14:paraId="6DA030E6" w14:textId="6A84BDD7" w:rsidR="00B4025B" w:rsidRDefault="00B4025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3" w:type="dxa"/>
          </w:tcPr>
          <w:p w14:paraId="3580D1BB" w14:textId="29D3F83B" w:rsidR="00B4025B" w:rsidRDefault="00EC26E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931</w:t>
            </w:r>
          </w:p>
        </w:tc>
        <w:tc>
          <w:tcPr>
            <w:tcW w:w="567" w:type="dxa"/>
          </w:tcPr>
          <w:p w14:paraId="29FAB53F" w14:textId="5B79D804" w:rsidR="00B4025B" w:rsidRDefault="00EC26E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929" w:type="dxa"/>
          </w:tcPr>
          <w:p w14:paraId="12080237" w14:textId="61E0F7DC" w:rsidR="00B4025B" w:rsidRDefault="00EC26EF"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46" w:type="dxa"/>
          </w:tcPr>
          <w:p w14:paraId="5849A0AA" w14:textId="753A5EA4"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62" w:type="dxa"/>
          </w:tcPr>
          <w:p w14:paraId="1BA58BCD" w14:textId="43E6BDCF"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562" w:type="dxa"/>
          </w:tcPr>
          <w:p w14:paraId="38F0FC7B" w14:textId="060C87E4"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65" w:type="dxa"/>
          </w:tcPr>
          <w:p w14:paraId="1012DFB1" w14:textId="29C5F991"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567" w:type="dxa"/>
          </w:tcPr>
          <w:p w14:paraId="3F1C3715" w14:textId="2B03EAF2"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9" w:type="dxa"/>
          </w:tcPr>
          <w:p w14:paraId="3879F9CB" w14:textId="50591364"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9" w:type="dxa"/>
          </w:tcPr>
          <w:p w14:paraId="3A70C06E" w14:textId="0449B621"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9" w:type="dxa"/>
          </w:tcPr>
          <w:p w14:paraId="12931414" w14:textId="1ADCB874"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567" w:type="dxa"/>
          </w:tcPr>
          <w:p w14:paraId="2F760E1F" w14:textId="209CF0EA"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8" w:type="dxa"/>
          </w:tcPr>
          <w:p w14:paraId="5F088058" w14:textId="3FD31261"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9" w:type="dxa"/>
          </w:tcPr>
          <w:p w14:paraId="64309BF0" w14:textId="1F74F71F"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632" w:type="dxa"/>
          </w:tcPr>
          <w:p w14:paraId="37DB3C93" w14:textId="6539189B"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627" w:type="dxa"/>
          </w:tcPr>
          <w:p w14:paraId="70AFACF0" w14:textId="5A71E2ED"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1434" w:type="dxa"/>
          </w:tcPr>
          <w:p w14:paraId="1E8A75B7" w14:textId="3D489FD1"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1D73A8" w14:paraId="6DC365D6" w14:textId="77777777" w:rsidTr="001B67F1">
        <w:trPr>
          <w:trHeight w:val="406"/>
        </w:trPr>
        <w:tc>
          <w:tcPr>
            <w:tcW w:w="2504" w:type="dxa"/>
          </w:tcPr>
          <w:p w14:paraId="6DE28CBD" w14:textId="4F73A42D"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 xml:space="preserve">Мероприятие 9. Разработка схем водоснабжения и водоотведения МО </w:t>
            </w:r>
            <w:proofErr w:type="spellStart"/>
            <w:r w:rsidR="00E9484C">
              <w:rPr>
                <w:rFonts w:ascii="Times New Roman" w:hAnsi="Times New Roman"/>
                <w:sz w:val="16"/>
                <w:szCs w:val="16"/>
                <w:lang w:eastAsia="ru-RU"/>
              </w:rPr>
              <w:t>г.Дивногорск</w:t>
            </w:r>
            <w:proofErr w:type="spellEnd"/>
          </w:p>
        </w:tc>
        <w:tc>
          <w:tcPr>
            <w:tcW w:w="1675" w:type="dxa"/>
          </w:tcPr>
          <w:p w14:paraId="273E269F" w14:textId="5A2BE267"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sidRPr="00440EEE">
              <w:rPr>
                <w:rFonts w:ascii="Times New Roman" w:hAnsi="Times New Roman"/>
                <w:sz w:val="16"/>
                <w:szCs w:val="16"/>
                <w:lang w:eastAsia="ru-RU"/>
              </w:rPr>
              <w:t xml:space="preserve"> МКУ «Городское хозяйство» города Дивного</w:t>
            </w:r>
          </w:p>
        </w:tc>
        <w:tc>
          <w:tcPr>
            <w:tcW w:w="503" w:type="dxa"/>
          </w:tcPr>
          <w:p w14:paraId="165C7443" w14:textId="73324CEB" w:rsidR="00B4025B" w:rsidRDefault="0013367B"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931</w:t>
            </w:r>
          </w:p>
        </w:tc>
        <w:tc>
          <w:tcPr>
            <w:tcW w:w="567" w:type="dxa"/>
          </w:tcPr>
          <w:p w14:paraId="73E4E14A" w14:textId="49CB4D0F"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0505</w:t>
            </w:r>
          </w:p>
        </w:tc>
        <w:tc>
          <w:tcPr>
            <w:tcW w:w="929" w:type="dxa"/>
          </w:tcPr>
          <w:p w14:paraId="2EA3C181" w14:textId="4F376994"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0850074220</w:t>
            </w:r>
          </w:p>
        </w:tc>
        <w:tc>
          <w:tcPr>
            <w:tcW w:w="546" w:type="dxa"/>
          </w:tcPr>
          <w:p w14:paraId="5B4341CF" w14:textId="4AA389B0"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240</w:t>
            </w:r>
          </w:p>
        </w:tc>
        <w:tc>
          <w:tcPr>
            <w:tcW w:w="562" w:type="dxa"/>
          </w:tcPr>
          <w:p w14:paraId="3E409B22" w14:textId="306D484A"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940,6</w:t>
            </w:r>
          </w:p>
        </w:tc>
        <w:tc>
          <w:tcPr>
            <w:tcW w:w="562" w:type="dxa"/>
          </w:tcPr>
          <w:p w14:paraId="4F8C47A2" w14:textId="6B7AFA60"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65" w:type="dxa"/>
          </w:tcPr>
          <w:p w14:paraId="53A4FB5A" w14:textId="67E41741"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567" w:type="dxa"/>
          </w:tcPr>
          <w:p w14:paraId="7B4B7BF1" w14:textId="345D057C"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9" w:type="dxa"/>
          </w:tcPr>
          <w:p w14:paraId="19DEBAFF" w14:textId="6FA83CF6"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9" w:type="dxa"/>
          </w:tcPr>
          <w:p w14:paraId="10B89897" w14:textId="24379E2F"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9" w:type="dxa"/>
          </w:tcPr>
          <w:p w14:paraId="14C28511" w14:textId="04BC2B73"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567" w:type="dxa"/>
          </w:tcPr>
          <w:p w14:paraId="05779719" w14:textId="41DB7AFF"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8" w:type="dxa"/>
          </w:tcPr>
          <w:p w14:paraId="57EC5D37" w14:textId="1C0A6686"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709" w:type="dxa"/>
          </w:tcPr>
          <w:p w14:paraId="21C0FD98" w14:textId="560BED02"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632" w:type="dxa"/>
          </w:tcPr>
          <w:p w14:paraId="03CD784E" w14:textId="229046C3"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0</w:t>
            </w:r>
          </w:p>
        </w:tc>
        <w:tc>
          <w:tcPr>
            <w:tcW w:w="627" w:type="dxa"/>
          </w:tcPr>
          <w:p w14:paraId="7C8CF1C5" w14:textId="777C6142"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E9484C">
              <w:rPr>
                <w:rFonts w:ascii="Times New Roman" w:hAnsi="Times New Roman"/>
                <w:sz w:val="16"/>
                <w:szCs w:val="16"/>
                <w:lang w:eastAsia="ru-RU"/>
              </w:rPr>
              <w:t>940,6</w:t>
            </w:r>
          </w:p>
        </w:tc>
        <w:tc>
          <w:tcPr>
            <w:tcW w:w="1434" w:type="dxa"/>
          </w:tcPr>
          <w:p w14:paraId="4623FD90" w14:textId="4F77C173"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1D73A8" w14:paraId="3C509F99" w14:textId="77777777" w:rsidTr="001B67F1">
        <w:trPr>
          <w:trHeight w:val="652"/>
        </w:trPr>
        <w:tc>
          <w:tcPr>
            <w:tcW w:w="2504" w:type="dxa"/>
          </w:tcPr>
          <w:p w14:paraId="39C67AFE" w14:textId="77777777" w:rsidR="00255DE5" w:rsidRPr="003E3348" w:rsidRDefault="00A40963" w:rsidP="00B4025B">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w:t>
            </w:r>
            <w:r w:rsidR="00E9484C" w:rsidRPr="003E3348">
              <w:rPr>
                <w:rFonts w:ascii="Times New Roman" w:hAnsi="Times New Roman"/>
                <w:color w:val="000000" w:themeColor="text1"/>
                <w:sz w:val="16"/>
                <w:szCs w:val="16"/>
                <w:lang w:eastAsia="ru-RU"/>
              </w:rPr>
              <w:t xml:space="preserve">Мероприятие 10. </w:t>
            </w:r>
          </w:p>
          <w:p w14:paraId="5570780D" w14:textId="77777777" w:rsidR="00255DE5" w:rsidRPr="003E3348" w:rsidRDefault="00255DE5" w:rsidP="00255DE5">
            <w:pPr>
              <w:rPr>
                <w:rFonts w:ascii="Arial" w:hAnsi="Arial" w:cs="Arial"/>
                <w:color w:val="000000" w:themeColor="text1"/>
                <w:sz w:val="16"/>
                <w:szCs w:val="16"/>
              </w:rPr>
            </w:pPr>
            <w:r w:rsidRPr="003E3348">
              <w:rPr>
                <w:rFonts w:ascii="Arial" w:hAnsi="Arial" w:cs="Arial"/>
                <w:color w:val="000000" w:themeColor="text1"/>
                <w:sz w:val="16"/>
                <w:szCs w:val="16"/>
              </w:rPr>
              <w:t>Капитальные вложения в объекты недвижимого имущества государственной (муниципальной) собственности</w:t>
            </w:r>
          </w:p>
          <w:p w14:paraId="7C26AB7D" w14:textId="16043087" w:rsidR="00B4025B" w:rsidRPr="003E3348" w:rsidRDefault="00B4025B" w:rsidP="00B4025B">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675" w:type="dxa"/>
          </w:tcPr>
          <w:p w14:paraId="728DD836" w14:textId="1C58419D" w:rsidR="00B4025B" w:rsidRDefault="00E9484C"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A40963">
              <w:rPr>
                <w:rFonts w:ascii="Times New Roman" w:hAnsi="Times New Roman"/>
                <w:sz w:val="16"/>
                <w:szCs w:val="16"/>
                <w:lang w:eastAsia="ru-RU"/>
              </w:rPr>
              <w:t xml:space="preserve"> </w:t>
            </w:r>
            <w:r w:rsidR="00255DE5">
              <w:rPr>
                <w:rFonts w:ascii="Times New Roman" w:hAnsi="Times New Roman"/>
                <w:sz w:val="16"/>
                <w:szCs w:val="16"/>
                <w:lang w:eastAsia="ru-RU"/>
              </w:rPr>
              <w:t>МКУ «УСГХ»</w:t>
            </w:r>
          </w:p>
        </w:tc>
        <w:tc>
          <w:tcPr>
            <w:tcW w:w="503" w:type="dxa"/>
          </w:tcPr>
          <w:p w14:paraId="46AC8EEC" w14:textId="443ED7F8"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938</w:t>
            </w:r>
          </w:p>
        </w:tc>
        <w:tc>
          <w:tcPr>
            <w:tcW w:w="567" w:type="dxa"/>
          </w:tcPr>
          <w:p w14:paraId="64F3BE96" w14:textId="369FBE07"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0502</w:t>
            </w:r>
          </w:p>
        </w:tc>
        <w:tc>
          <w:tcPr>
            <w:tcW w:w="929" w:type="dxa"/>
          </w:tcPr>
          <w:p w14:paraId="75E36BF0" w14:textId="559DAA82"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0850085720</w:t>
            </w:r>
          </w:p>
        </w:tc>
        <w:tc>
          <w:tcPr>
            <w:tcW w:w="546" w:type="dxa"/>
          </w:tcPr>
          <w:p w14:paraId="30B0C229" w14:textId="509D2023"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400</w:t>
            </w:r>
          </w:p>
        </w:tc>
        <w:tc>
          <w:tcPr>
            <w:tcW w:w="562" w:type="dxa"/>
          </w:tcPr>
          <w:p w14:paraId="08156EFF" w14:textId="36E6D0D5"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562" w:type="dxa"/>
          </w:tcPr>
          <w:p w14:paraId="394FE6C8" w14:textId="4FE6475B"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765" w:type="dxa"/>
          </w:tcPr>
          <w:p w14:paraId="49555EB2" w14:textId="504C4EF1"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567" w:type="dxa"/>
          </w:tcPr>
          <w:p w14:paraId="6B1EBCE9" w14:textId="1A7D4813"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709" w:type="dxa"/>
          </w:tcPr>
          <w:p w14:paraId="15422637" w14:textId="5342B02E"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709" w:type="dxa"/>
          </w:tcPr>
          <w:p w14:paraId="25C0D14B" w14:textId="406DC627"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709" w:type="dxa"/>
          </w:tcPr>
          <w:p w14:paraId="7129DE65" w14:textId="4E57A028"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567" w:type="dxa"/>
          </w:tcPr>
          <w:p w14:paraId="6E45B2B6" w14:textId="12A7FE25"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708" w:type="dxa"/>
          </w:tcPr>
          <w:p w14:paraId="02E5F139" w14:textId="690C83AB"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9412,60</w:t>
            </w:r>
          </w:p>
        </w:tc>
        <w:tc>
          <w:tcPr>
            <w:tcW w:w="709" w:type="dxa"/>
          </w:tcPr>
          <w:p w14:paraId="4A63C9FC" w14:textId="51CD7C3A"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632" w:type="dxa"/>
          </w:tcPr>
          <w:p w14:paraId="71489DD1" w14:textId="53238C0B"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0</w:t>
            </w:r>
          </w:p>
        </w:tc>
        <w:tc>
          <w:tcPr>
            <w:tcW w:w="627" w:type="dxa"/>
          </w:tcPr>
          <w:p w14:paraId="09DB4088" w14:textId="0E2BE7AC"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255DE5">
              <w:rPr>
                <w:rFonts w:ascii="Times New Roman" w:hAnsi="Times New Roman"/>
                <w:sz w:val="16"/>
                <w:szCs w:val="16"/>
                <w:lang w:eastAsia="ru-RU"/>
              </w:rPr>
              <w:t>9412,60</w:t>
            </w:r>
          </w:p>
        </w:tc>
        <w:tc>
          <w:tcPr>
            <w:tcW w:w="1434" w:type="dxa"/>
          </w:tcPr>
          <w:p w14:paraId="3B476092" w14:textId="6FC6977C"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1D73A8" w14:paraId="2A90F241" w14:textId="77777777" w:rsidTr="001B67F1">
        <w:tc>
          <w:tcPr>
            <w:tcW w:w="2504" w:type="dxa"/>
          </w:tcPr>
          <w:p w14:paraId="25530701" w14:textId="77777777" w:rsidR="001D73A8" w:rsidRPr="003E3348" w:rsidRDefault="00A40963" w:rsidP="00B4025B">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w:t>
            </w:r>
            <w:r w:rsidR="00255DE5" w:rsidRPr="003E3348">
              <w:rPr>
                <w:rFonts w:ascii="Times New Roman" w:hAnsi="Times New Roman"/>
                <w:color w:val="000000" w:themeColor="text1"/>
                <w:sz w:val="16"/>
                <w:szCs w:val="16"/>
                <w:lang w:eastAsia="ru-RU"/>
              </w:rPr>
              <w:t xml:space="preserve">Мероприятие 11. </w:t>
            </w:r>
          </w:p>
          <w:p w14:paraId="0262D02B" w14:textId="3FBC7E29" w:rsidR="001D73A8" w:rsidRPr="003E3348" w:rsidRDefault="001D73A8" w:rsidP="001D73A8">
            <w:pPr>
              <w:rPr>
                <w:rFonts w:ascii="Arial" w:hAnsi="Arial" w:cs="Arial"/>
                <w:color w:val="000000" w:themeColor="text1"/>
                <w:sz w:val="16"/>
                <w:szCs w:val="16"/>
              </w:rPr>
            </w:pPr>
            <w:r w:rsidRPr="003E3348">
              <w:rPr>
                <w:rFonts w:ascii="Arial" w:hAnsi="Arial" w:cs="Arial"/>
                <w:color w:val="000000" w:themeColor="text1"/>
                <w:sz w:val="16"/>
                <w:szCs w:val="16"/>
              </w:rPr>
              <w:t xml:space="preserve">Расходы на строительство и реконструкцию (модернизацию) объектов питьевого </w:t>
            </w:r>
            <w:proofErr w:type="gramStart"/>
            <w:r w:rsidRPr="003E3348">
              <w:rPr>
                <w:rFonts w:ascii="Arial" w:hAnsi="Arial" w:cs="Arial"/>
                <w:color w:val="000000" w:themeColor="text1"/>
                <w:sz w:val="16"/>
                <w:szCs w:val="16"/>
              </w:rPr>
              <w:t>водоснабжения  за</w:t>
            </w:r>
            <w:proofErr w:type="gramEnd"/>
            <w:r w:rsidRPr="003E3348">
              <w:rPr>
                <w:rFonts w:ascii="Arial" w:hAnsi="Arial" w:cs="Arial"/>
                <w:color w:val="000000" w:themeColor="text1"/>
                <w:sz w:val="16"/>
                <w:szCs w:val="16"/>
              </w:rPr>
              <w:t xml:space="preserve"> счет средств местного бюджета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w:t>
            </w:r>
            <w:r w:rsidR="002D151F">
              <w:rPr>
                <w:rFonts w:ascii="Arial" w:hAnsi="Arial" w:cs="Arial"/>
                <w:color w:val="000000" w:themeColor="text1"/>
                <w:sz w:val="16"/>
                <w:szCs w:val="16"/>
              </w:rPr>
              <w:t>о</w:t>
            </w:r>
            <w:r w:rsidRPr="003E3348">
              <w:rPr>
                <w:rFonts w:ascii="Arial" w:hAnsi="Arial" w:cs="Arial"/>
                <w:color w:val="000000" w:themeColor="text1"/>
                <w:sz w:val="16"/>
                <w:szCs w:val="16"/>
              </w:rPr>
              <w:t>сти на территории муниципального образования город Дивногорск»</w:t>
            </w:r>
          </w:p>
          <w:p w14:paraId="7C079342" w14:textId="4C81A991" w:rsidR="00B4025B" w:rsidRPr="003E3348" w:rsidRDefault="00B4025B" w:rsidP="00B4025B">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675" w:type="dxa"/>
          </w:tcPr>
          <w:p w14:paraId="49A953A5" w14:textId="086D0969" w:rsidR="00B4025B" w:rsidRDefault="00E9484C"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МКУ «УСГХ»</w:t>
            </w:r>
          </w:p>
        </w:tc>
        <w:tc>
          <w:tcPr>
            <w:tcW w:w="503" w:type="dxa"/>
          </w:tcPr>
          <w:p w14:paraId="7FFAC6C4" w14:textId="12FBC684"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938</w:t>
            </w:r>
          </w:p>
        </w:tc>
        <w:tc>
          <w:tcPr>
            <w:tcW w:w="567" w:type="dxa"/>
          </w:tcPr>
          <w:p w14:paraId="52A847A3" w14:textId="422423CA"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0502</w:t>
            </w:r>
          </w:p>
        </w:tc>
        <w:tc>
          <w:tcPr>
            <w:tcW w:w="929" w:type="dxa"/>
          </w:tcPr>
          <w:p w14:paraId="1CD10A90" w14:textId="2BC1FB57"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0850089080</w:t>
            </w:r>
          </w:p>
        </w:tc>
        <w:tc>
          <w:tcPr>
            <w:tcW w:w="546" w:type="dxa"/>
          </w:tcPr>
          <w:p w14:paraId="1A8F01B1" w14:textId="022020FD"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400</w:t>
            </w:r>
          </w:p>
        </w:tc>
        <w:tc>
          <w:tcPr>
            <w:tcW w:w="562" w:type="dxa"/>
          </w:tcPr>
          <w:p w14:paraId="7B40B2CC" w14:textId="259E2A35"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562" w:type="dxa"/>
          </w:tcPr>
          <w:p w14:paraId="7C183198" w14:textId="3FC5F1BF"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765" w:type="dxa"/>
          </w:tcPr>
          <w:p w14:paraId="47338D3A" w14:textId="27D80999"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567" w:type="dxa"/>
          </w:tcPr>
          <w:p w14:paraId="1FBDD166" w14:textId="25F50AED"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709" w:type="dxa"/>
          </w:tcPr>
          <w:p w14:paraId="5016FC09" w14:textId="44B0DF7E"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709" w:type="dxa"/>
          </w:tcPr>
          <w:p w14:paraId="1CCFD823" w14:textId="507AC3DB"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709" w:type="dxa"/>
          </w:tcPr>
          <w:p w14:paraId="6CA37BA5" w14:textId="10B895A8"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567" w:type="dxa"/>
          </w:tcPr>
          <w:p w14:paraId="56CB6D57" w14:textId="1452137E"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708" w:type="dxa"/>
          </w:tcPr>
          <w:p w14:paraId="552E7AF2" w14:textId="022CD6AA"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1650,5</w:t>
            </w:r>
          </w:p>
        </w:tc>
        <w:tc>
          <w:tcPr>
            <w:tcW w:w="709" w:type="dxa"/>
          </w:tcPr>
          <w:p w14:paraId="732F75AB" w14:textId="2BC28ADD"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632" w:type="dxa"/>
          </w:tcPr>
          <w:p w14:paraId="7EC22691" w14:textId="6155FBB4"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0</w:t>
            </w:r>
          </w:p>
        </w:tc>
        <w:tc>
          <w:tcPr>
            <w:tcW w:w="627" w:type="dxa"/>
          </w:tcPr>
          <w:p w14:paraId="794E75D8" w14:textId="4A97A3F0"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001D73A8">
              <w:rPr>
                <w:rFonts w:ascii="Times New Roman" w:hAnsi="Times New Roman"/>
                <w:sz w:val="16"/>
                <w:szCs w:val="16"/>
                <w:lang w:eastAsia="ru-RU"/>
              </w:rPr>
              <w:t>1650,5</w:t>
            </w:r>
          </w:p>
        </w:tc>
        <w:tc>
          <w:tcPr>
            <w:tcW w:w="1434" w:type="dxa"/>
          </w:tcPr>
          <w:p w14:paraId="520BD255" w14:textId="62863787" w:rsidR="00B4025B" w:rsidRDefault="00A40963"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1D73A8" w14:paraId="66002FB9" w14:textId="77777777" w:rsidTr="001B67F1">
        <w:tc>
          <w:tcPr>
            <w:tcW w:w="2504" w:type="dxa"/>
          </w:tcPr>
          <w:p w14:paraId="41BA5DEA" w14:textId="77777777" w:rsidR="001D73A8" w:rsidRPr="003E3348" w:rsidRDefault="001D73A8" w:rsidP="00B4025B">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Мероприятие 12. </w:t>
            </w:r>
          </w:p>
          <w:p w14:paraId="11C76FAE" w14:textId="550769D4" w:rsidR="001D73A8" w:rsidRPr="003E3348" w:rsidRDefault="001D73A8" w:rsidP="001D73A8">
            <w:pPr>
              <w:rPr>
                <w:rFonts w:ascii="Arial" w:hAnsi="Arial" w:cs="Arial"/>
                <w:color w:val="000000" w:themeColor="text1"/>
                <w:sz w:val="16"/>
                <w:szCs w:val="16"/>
              </w:rPr>
            </w:pPr>
            <w:r w:rsidRPr="003E3348">
              <w:rPr>
                <w:rFonts w:ascii="Arial" w:hAnsi="Arial" w:cs="Arial"/>
                <w:color w:val="000000" w:themeColor="text1"/>
                <w:sz w:val="16"/>
                <w:szCs w:val="16"/>
              </w:rPr>
              <w:t xml:space="preserve">Расходы на строительство и реконструкцию (модернизацию) объектов питьевого водоснабжения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w:t>
            </w:r>
            <w:r w:rsidRPr="003E3348">
              <w:rPr>
                <w:rFonts w:ascii="Arial" w:hAnsi="Arial" w:cs="Arial"/>
                <w:color w:val="000000" w:themeColor="text1"/>
                <w:sz w:val="16"/>
                <w:szCs w:val="16"/>
              </w:rPr>
              <w:lastRenderedPageBreak/>
              <w:t>Дивногорск»</w:t>
            </w:r>
          </w:p>
          <w:p w14:paraId="4762A628" w14:textId="6C98EC9E" w:rsidR="001D73A8" w:rsidRPr="003E3348" w:rsidRDefault="001D73A8" w:rsidP="00B4025B">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675" w:type="dxa"/>
          </w:tcPr>
          <w:p w14:paraId="2E8D222D" w14:textId="259DE40C"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МКУ «УСГХ»</w:t>
            </w:r>
          </w:p>
        </w:tc>
        <w:tc>
          <w:tcPr>
            <w:tcW w:w="503" w:type="dxa"/>
          </w:tcPr>
          <w:p w14:paraId="7764E36C" w14:textId="57140568"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938</w:t>
            </w:r>
          </w:p>
        </w:tc>
        <w:tc>
          <w:tcPr>
            <w:tcW w:w="567" w:type="dxa"/>
          </w:tcPr>
          <w:p w14:paraId="7475A695" w14:textId="0BC13ABF"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0502</w:t>
            </w:r>
          </w:p>
        </w:tc>
        <w:tc>
          <w:tcPr>
            <w:tcW w:w="929" w:type="dxa"/>
          </w:tcPr>
          <w:p w14:paraId="6084A82D" w14:textId="1183C479" w:rsidR="001D73A8" w:rsidRP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085</w:t>
            </w:r>
            <w:r>
              <w:rPr>
                <w:rFonts w:ascii="Times New Roman" w:hAnsi="Times New Roman"/>
                <w:sz w:val="16"/>
                <w:szCs w:val="16"/>
                <w:lang w:val="en-US" w:eastAsia="ru-RU"/>
              </w:rPr>
              <w:t>F</w:t>
            </w:r>
            <w:r>
              <w:rPr>
                <w:rFonts w:ascii="Times New Roman" w:hAnsi="Times New Roman"/>
                <w:sz w:val="16"/>
                <w:szCs w:val="16"/>
                <w:lang w:eastAsia="ru-RU"/>
              </w:rPr>
              <w:t>552431</w:t>
            </w:r>
          </w:p>
        </w:tc>
        <w:tc>
          <w:tcPr>
            <w:tcW w:w="546" w:type="dxa"/>
          </w:tcPr>
          <w:p w14:paraId="5C349E89" w14:textId="44F882B6"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400</w:t>
            </w:r>
          </w:p>
        </w:tc>
        <w:tc>
          <w:tcPr>
            <w:tcW w:w="562" w:type="dxa"/>
          </w:tcPr>
          <w:p w14:paraId="69B2E5F4" w14:textId="0CBB5444"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2" w:type="dxa"/>
          </w:tcPr>
          <w:p w14:paraId="0F2CA8F8" w14:textId="099C6782"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65" w:type="dxa"/>
          </w:tcPr>
          <w:p w14:paraId="3F5AF814" w14:textId="503B9F8C"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7" w:type="dxa"/>
          </w:tcPr>
          <w:p w14:paraId="1FEBE3C5" w14:textId="1A6495FA"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78DC180" w14:textId="1FDA62AD"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4452989" w14:textId="18084BEF"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C574508" w14:textId="1155D570"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7" w:type="dxa"/>
          </w:tcPr>
          <w:p w14:paraId="3B00430F" w14:textId="24E9D35A"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8" w:type="dxa"/>
          </w:tcPr>
          <w:p w14:paraId="141979BB" w14:textId="70749FE7"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709" w:type="dxa"/>
          </w:tcPr>
          <w:p w14:paraId="305FC843" w14:textId="45275355"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32" w:type="dxa"/>
          </w:tcPr>
          <w:p w14:paraId="65927732" w14:textId="10B4CBCF"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27" w:type="dxa"/>
          </w:tcPr>
          <w:p w14:paraId="3EF3B698" w14:textId="6D92BF8E"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1434" w:type="dxa"/>
          </w:tcPr>
          <w:p w14:paraId="26B0C19B" w14:textId="77777777"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1D73A8" w14:paraId="733AB46D" w14:textId="77777777" w:rsidTr="001D73A8">
        <w:trPr>
          <w:trHeight w:val="463"/>
        </w:trPr>
        <w:tc>
          <w:tcPr>
            <w:tcW w:w="2504" w:type="dxa"/>
          </w:tcPr>
          <w:p w14:paraId="239ADA0E" w14:textId="7829F593"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Итого</w:t>
            </w:r>
          </w:p>
        </w:tc>
        <w:tc>
          <w:tcPr>
            <w:tcW w:w="1675" w:type="dxa"/>
          </w:tcPr>
          <w:p w14:paraId="06AC0E73" w14:textId="77777777"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3" w:type="dxa"/>
          </w:tcPr>
          <w:p w14:paraId="11B31092" w14:textId="77777777"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67" w:type="dxa"/>
          </w:tcPr>
          <w:p w14:paraId="1D8F6CC2" w14:textId="77777777"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929" w:type="dxa"/>
          </w:tcPr>
          <w:p w14:paraId="224C1F67" w14:textId="77777777"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46" w:type="dxa"/>
          </w:tcPr>
          <w:p w14:paraId="5D5D6C7C" w14:textId="77777777"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62" w:type="dxa"/>
          </w:tcPr>
          <w:p w14:paraId="6417C87B" w14:textId="7732D28E"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940,6</w:t>
            </w:r>
          </w:p>
        </w:tc>
        <w:tc>
          <w:tcPr>
            <w:tcW w:w="562" w:type="dxa"/>
          </w:tcPr>
          <w:p w14:paraId="7F73050D" w14:textId="6A766076"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65" w:type="dxa"/>
          </w:tcPr>
          <w:p w14:paraId="7A95B2EA" w14:textId="47F3AE66"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67" w:type="dxa"/>
          </w:tcPr>
          <w:p w14:paraId="5BFDAA20" w14:textId="500E1149"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D7475DA" w14:textId="6E305A88"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747,4</w:t>
            </w:r>
          </w:p>
        </w:tc>
        <w:tc>
          <w:tcPr>
            <w:tcW w:w="709" w:type="dxa"/>
          </w:tcPr>
          <w:p w14:paraId="67D9F912" w14:textId="37E8F704"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22546,4</w:t>
            </w:r>
          </w:p>
        </w:tc>
        <w:tc>
          <w:tcPr>
            <w:tcW w:w="709" w:type="dxa"/>
          </w:tcPr>
          <w:p w14:paraId="30350F51" w14:textId="3758F838"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18613,4</w:t>
            </w:r>
          </w:p>
        </w:tc>
        <w:tc>
          <w:tcPr>
            <w:tcW w:w="567" w:type="dxa"/>
          </w:tcPr>
          <w:p w14:paraId="7E995FDA" w14:textId="5B7868C9"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8" w:type="dxa"/>
          </w:tcPr>
          <w:p w14:paraId="5CFF2EB2" w14:textId="0FE83CFD"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88598,2</w:t>
            </w:r>
          </w:p>
        </w:tc>
        <w:tc>
          <w:tcPr>
            <w:tcW w:w="709" w:type="dxa"/>
          </w:tcPr>
          <w:p w14:paraId="44AF5049" w14:textId="6C7263FE"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32" w:type="dxa"/>
          </w:tcPr>
          <w:p w14:paraId="14A7D065" w14:textId="31CBA47F"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27" w:type="dxa"/>
          </w:tcPr>
          <w:p w14:paraId="04F27E4C" w14:textId="77777777"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434" w:type="dxa"/>
          </w:tcPr>
          <w:p w14:paraId="65E3E7A6" w14:textId="77777777" w:rsidR="001D73A8" w:rsidRDefault="001D73A8" w:rsidP="00B4025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bl>
    <w:p w14:paraId="326D6875" w14:textId="77777777" w:rsidR="00732EBB" w:rsidRPr="006F7D7D" w:rsidRDefault="00732EBB" w:rsidP="00732EBB">
      <w:pPr>
        <w:ind w:firstLine="6"/>
        <w:rPr>
          <w:rFonts w:ascii="Times New Roman" w:hAnsi="Times New Roman"/>
        </w:rPr>
      </w:pPr>
    </w:p>
    <w:p w14:paraId="2A4D2ACB" w14:textId="77777777" w:rsidR="00196723" w:rsidRDefault="00196723" w:rsidP="00732EBB">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6D6F82DD" w14:textId="66BFA928" w:rsidR="00196723" w:rsidRDefault="00196723" w:rsidP="009C33B2">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69FC3F4F"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D15B09D"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2534A1"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260C3CD"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5447BF9"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F54B389"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F784B76"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4F3CCA7"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7FEF3E4"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ADF47C5" w14:textId="77777777"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2D13784" w14:textId="13666A7D" w:rsidR="00196723" w:rsidRDefault="0019672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0FF681" w14:textId="0E709C71"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12E4BE8" w14:textId="3822C73E"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94265B3" w14:textId="73444523"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1D4A00" w14:textId="07ACA643"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5731E07" w14:textId="2C53A32C"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FA7A468" w14:textId="70BE2392"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9679D09" w14:textId="27004BFF"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170346D" w14:textId="58981BAD"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E6AB322" w14:textId="3E66FFC9"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06F9318" w14:textId="236AC7BA"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27CF366" w14:textId="1E927F2D"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525A322" w14:textId="3FF03BA0"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E2C2EBB" w14:textId="0009B253"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F0ACD55" w14:textId="2C73EBAE"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6254360" w14:textId="0E96A759"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49EC358" w14:textId="19B8E1C9"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BA9530" w14:textId="64FA42FA"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FE86A47" w14:textId="54BF6635"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DC0E202" w14:textId="7BAB4FFF"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628F1B4" w14:textId="1BCD8133"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5E25047" w14:textId="462E89F6"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6F77DD" w14:textId="0956166E"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6A735D5" w14:textId="17C8FBDF"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7359DB" w14:textId="284AD0BF"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936ECFA" w14:textId="2B2E1880"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26EACA3" w14:textId="0AE19D4B"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C5C02F1" w14:textId="40E98FF9"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4514AE" w14:textId="04372D28"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CC181E" w14:textId="57C626C4"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7CA0E4F" w14:textId="4D93D61F"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B8A52E8" w14:textId="449B5A7C"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EB1679" w14:textId="53C9E81D"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DA774E" w14:textId="6F1FABD9"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108CBC" w14:textId="77777777" w:rsidR="001D73A8" w:rsidRDefault="001D73A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B7F7E6C" w14:textId="6521EE77"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1C64789" w14:textId="0EB339B9"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CBA37B7" w14:textId="77777777"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24E79FF" w14:textId="37AAE3E9"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1F624EE" w14:textId="4AF39CA5"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ECD4C24" w14:textId="24EEF7FE"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EAC88F0" w14:textId="77777777" w:rsidR="00A40963" w:rsidRDefault="00A4096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F4BB2D2" w14:textId="77777777" w:rsidR="00B341B3" w:rsidRPr="006F7D7D" w:rsidRDefault="00B341B3" w:rsidP="00B341B3">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6F7D7D">
        <w:rPr>
          <w:rFonts w:ascii="Times New Roman" w:hAnsi="Times New Roman"/>
          <w:sz w:val="16"/>
          <w:szCs w:val="16"/>
          <w:lang w:eastAsia="ru-RU"/>
        </w:rPr>
        <w:lastRenderedPageBreak/>
        <w:t>Приложение 6</w:t>
      </w:r>
      <w:r>
        <w:rPr>
          <w:rFonts w:ascii="Times New Roman" w:hAnsi="Times New Roman"/>
          <w:sz w:val="16"/>
          <w:szCs w:val="16"/>
          <w:lang w:eastAsia="ru-RU"/>
        </w:rPr>
        <w:t xml:space="preserve">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76180378" w14:textId="77777777"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24A02FD" w14:textId="77777777" w:rsidR="00B341B3" w:rsidRPr="00B341B3" w:rsidRDefault="00B341B3" w:rsidP="00B341B3">
      <w:pPr>
        <w:tabs>
          <w:tab w:val="left" w:pos="1134"/>
          <w:tab w:val="left" w:pos="1276"/>
          <w:tab w:val="left" w:pos="1418"/>
        </w:tabs>
        <w:autoSpaceDE w:val="0"/>
        <w:autoSpaceDN w:val="0"/>
        <w:adjustRightInd w:val="0"/>
        <w:ind w:right="-1"/>
        <w:jc w:val="center"/>
        <w:outlineLvl w:val="1"/>
        <w:rPr>
          <w:rFonts w:ascii="Times New Roman" w:hAnsi="Times New Roman"/>
          <w:sz w:val="24"/>
          <w:szCs w:val="24"/>
          <w:lang w:eastAsia="ru-RU"/>
        </w:rPr>
      </w:pPr>
      <w:r w:rsidRPr="00B341B3">
        <w:rPr>
          <w:rFonts w:ascii="Times New Roman" w:hAnsi="Times New Roman"/>
          <w:sz w:val="24"/>
          <w:szCs w:val="24"/>
          <w:lang w:eastAsia="ru-RU"/>
        </w:rPr>
        <w:t>Перечень индикаторов муниципальной программы</w:t>
      </w:r>
    </w:p>
    <w:p w14:paraId="3C616912" w14:textId="77777777"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008A41F" w14:textId="77777777"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tbl>
      <w:tblPr>
        <w:tblW w:w="15402" w:type="dxa"/>
        <w:tblInd w:w="93" w:type="dxa"/>
        <w:tblLayout w:type="fixed"/>
        <w:tblLook w:val="04A0" w:firstRow="1" w:lastRow="0" w:firstColumn="1" w:lastColumn="0" w:noHBand="0" w:noVBand="1"/>
      </w:tblPr>
      <w:tblGrid>
        <w:gridCol w:w="582"/>
        <w:gridCol w:w="2694"/>
        <w:gridCol w:w="915"/>
        <w:gridCol w:w="867"/>
        <w:gridCol w:w="1053"/>
        <w:gridCol w:w="850"/>
        <w:gridCol w:w="851"/>
        <w:gridCol w:w="850"/>
        <w:gridCol w:w="851"/>
        <w:gridCol w:w="850"/>
        <w:gridCol w:w="786"/>
        <w:gridCol w:w="851"/>
        <w:gridCol w:w="850"/>
        <w:gridCol w:w="851"/>
        <w:gridCol w:w="850"/>
        <w:gridCol w:w="851"/>
      </w:tblGrid>
      <w:tr w:rsidR="00B341B3" w:rsidRPr="00B341B3" w14:paraId="69F45740" w14:textId="77777777" w:rsidTr="00B341B3">
        <w:trPr>
          <w:trHeight w:val="300"/>
        </w:trPr>
        <w:tc>
          <w:tcPr>
            <w:tcW w:w="582" w:type="dxa"/>
            <w:tcBorders>
              <w:top w:val="single" w:sz="8" w:space="0" w:color="auto"/>
              <w:left w:val="single" w:sz="8" w:space="0" w:color="auto"/>
              <w:bottom w:val="nil"/>
              <w:right w:val="single" w:sz="8" w:space="0" w:color="auto"/>
            </w:tcBorders>
            <w:shd w:val="clear" w:color="auto" w:fill="auto"/>
            <w:vAlign w:val="center"/>
            <w:hideMark/>
          </w:tcPr>
          <w:p w14:paraId="668CDECC"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 xml:space="preserve">№  </w:t>
            </w:r>
          </w:p>
        </w:tc>
        <w:tc>
          <w:tcPr>
            <w:tcW w:w="2694" w:type="dxa"/>
            <w:tcBorders>
              <w:top w:val="single" w:sz="8" w:space="0" w:color="auto"/>
              <w:left w:val="nil"/>
              <w:bottom w:val="nil"/>
              <w:right w:val="single" w:sz="8" w:space="0" w:color="000000"/>
            </w:tcBorders>
            <w:shd w:val="clear" w:color="auto" w:fill="auto"/>
            <w:vAlign w:val="center"/>
            <w:hideMark/>
          </w:tcPr>
          <w:p w14:paraId="454C3863" w14:textId="77777777" w:rsidR="00B341B3" w:rsidRPr="00393BCB" w:rsidRDefault="00B341B3" w:rsidP="00B341B3">
            <w:pPr>
              <w:jc w:val="center"/>
              <w:rPr>
                <w:rFonts w:ascii="Times New Roman" w:hAnsi="Times New Roman"/>
                <w:sz w:val="16"/>
                <w:szCs w:val="16"/>
                <w:lang w:eastAsia="ru-RU"/>
              </w:rPr>
            </w:pPr>
            <w:proofErr w:type="gramStart"/>
            <w:r w:rsidRPr="00393BCB">
              <w:rPr>
                <w:rFonts w:ascii="Times New Roman" w:hAnsi="Times New Roman"/>
                <w:sz w:val="16"/>
                <w:szCs w:val="16"/>
                <w:lang w:eastAsia="ru-RU"/>
              </w:rPr>
              <w:t xml:space="preserve">Цели,   </w:t>
            </w:r>
            <w:proofErr w:type="gramEnd"/>
            <w:r w:rsidRPr="00393BCB">
              <w:rPr>
                <w:rFonts w:ascii="Times New Roman" w:hAnsi="Times New Roman"/>
                <w:sz w:val="16"/>
                <w:szCs w:val="16"/>
                <w:lang w:eastAsia="ru-RU"/>
              </w:rPr>
              <w:t xml:space="preserve"> </w:t>
            </w:r>
          </w:p>
        </w:tc>
        <w:tc>
          <w:tcPr>
            <w:tcW w:w="915" w:type="dxa"/>
            <w:tcBorders>
              <w:top w:val="single" w:sz="8" w:space="0" w:color="auto"/>
              <w:left w:val="nil"/>
              <w:bottom w:val="nil"/>
              <w:right w:val="single" w:sz="8" w:space="0" w:color="000000"/>
            </w:tcBorders>
            <w:shd w:val="clear" w:color="auto" w:fill="auto"/>
            <w:vAlign w:val="center"/>
            <w:hideMark/>
          </w:tcPr>
          <w:p w14:paraId="181C143F"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Единица</w:t>
            </w:r>
          </w:p>
        </w:tc>
        <w:tc>
          <w:tcPr>
            <w:tcW w:w="867" w:type="dxa"/>
            <w:vMerge w:val="restart"/>
            <w:tcBorders>
              <w:top w:val="single" w:sz="8" w:space="0" w:color="auto"/>
              <w:left w:val="single" w:sz="8" w:space="0" w:color="auto"/>
              <w:bottom w:val="nil"/>
              <w:right w:val="single" w:sz="8" w:space="0" w:color="auto"/>
            </w:tcBorders>
            <w:shd w:val="clear" w:color="auto" w:fill="auto"/>
            <w:vAlign w:val="center"/>
            <w:hideMark/>
          </w:tcPr>
          <w:p w14:paraId="0841660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Вес показателя</w:t>
            </w:r>
          </w:p>
        </w:tc>
        <w:tc>
          <w:tcPr>
            <w:tcW w:w="1053" w:type="dxa"/>
            <w:tcBorders>
              <w:top w:val="single" w:sz="8" w:space="0" w:color="auto"/>
              <w:left w:val="nil"/>
              <w:bottom w:val="nil"/>
              <w:right w:val="single" w:sz="8" w:space="0" w:color="auto"/>
            </w:tcBorders>
            <w:shd w:val="clear" w:color="auto" w:fill="auto"/>
            <w:vAlign w:val="center"/>
            <w:hideMark/>
          </w:tcPr>
          <w:p w14:paraId="4FF46D7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Источник</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6F185448"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2014</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1366372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2015</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535DD94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2016</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5264A4DF"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2017</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7A15EE6D"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2018</w:t>
            </w:r>
          </w:p>
        </w:tc>
        <w:tc>
          <w:tcPr>
            <w:tcW w:w="786" w:type="dxa"/>
            <w:vMerge w:val="restart"/>
            <w:tcBorders>
              <w:top w:val="single" w:sz="8" w:space="0" w:color="auto"/>
              <w:left w:val="single" w:sz="8" w:space="0" w:color="auto"/>
              <w:bottom w:val="nil"/>
              <w:right w:val="single" w:sz="8" w:space="0" w:color="auto"/>
            </w:tcBorders>
            <w:shd w:val="clear" w:color="auto" w:fill="auto"/>
            <w:vAlign w:val="center"/>
            <w:hideMark/>
          </w:tcPr>
          <w:p w14:paraId="3668CF9F"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6DF1E2B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2020</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7392C1FE"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2021</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60292CE0"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2022</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26AB741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2023</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1A91E469"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2024</w:t>
            </w:r>
          </w:p>
        </w:tc>
      </w:tr>
      <w:tr w:rsidR="00B341B3" w:rsidRPr="00B341B3" w14:paraId="2AB460C0" w14:textId="77777777" w:rsidTr="00B341B3">
        <w:trPr>
          <w:trHeight w:val="300"/>
        </w:trPr>
        <w:tc>
          <w:tcPr>
            <w:tcW w:w="582" w:type="dxa"/>
            <w:tcBorders>
              <w:top w:val="nil"/>
              <w:left w:val="single" w:sz="8" w:space="0" w:color="auto"/>
              <w:bottom w:val="nil"/>
              <w:right w:val="single" w:sz="8" w:space="0" w:color="auto"/>
            </w:tcBorders>
            <w:shd w:val="clear" w:color="auto" w:fill="auto"/>
            <w:vAlign w:val="center"/>
            <w:hideMark/>
          </w:tcPr>
          <w:p w14:paraId="5DC41A8C"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п/п</w:t>
            </w:r>
          </w:p>
        </w:tc>
        <w:tc>
          <w:tcPr>
            <w:tcW w:w="2694" w:type="dxa"/>
            <w:tcBorders>
              <w:top w:val="nil"/>
              <w:left w:val="nil"/>
              <w:bottom w:val="nil"/>
              <w:right w:val="single" w:sz="8" w:space="0" w:color="000000"/>
            </w:tcBorders>
            <w:shd w:val="clear" w:color="auto" w:fill="auto"/>
            <w:vAlign w:val="center"/>
            <w:hideMark/>
          </w:tcPr>
          <w:p w14:paraId="473B6711" w14:textId="77777777" w:rsidR="00B341B3" w:rsidRPr="00393BCB" w:rsidRDefault="00B341B3" w:rsidP="00B341B3">
            <w:pPr>
              <w:jc w:val="center"/>
              <w:rPr>
                <w:rFonts w:ascii="Times New Roman" w:hAnsi="Times New Roman"/>
                <w:sz w:val="16"/>
                <w:szCs w:val="16"/>
                <w:lang w:eastAsia="ru-RU"/>
              </w:rPr>
            </w:pPr>
            <w:proofErr w:type="gramStart"/>
            <w:r w:rsidRPr="00393BCB">
              <w:rPr>
                <w:rFonts w:ascii="Times New Roman" w:hAnsi="Times New Roman"/>
                <w:sz w:val="16"/>
                <w:szCs w:val="16"/>
                <w:lang w:eastAsia="ru-RU"/>
              </w:rPr>
              <w:t xml:space="preserve">задачи,   </w:t>
            </w:r>
            <w:proofErr w:type="gramEnd"/>
          </w:p>
        </w:tc>
        <w:tc>
          <w:tcPr>
            <w:tcW w:w="915" w:type="dxa"/>
            <w:tcBorders>
              <w:top w:val="nil"/>
              <w:left w:val="nil"/>
              <w:bottom w:val="nil"/>
              <w:right w:val="single" w:sz="8" w:space="0" w:color="000000"/>
            </w:tcBorders>
            <w:shd w:val="clear" w:color="auto" w:fill="auto"/>
            <w:vAlign w:val="center"/>
            <w:hideMark/>
          </w:tcPr>
          <w:p w14:paraId="4CEDDAD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измерения</w:t>
            </w:r>
          </w:p>
        </w:tc>
        <w:tc>
          <w:tcPr>
            <w:tcW w:w="867" w:type="dxa"/>
            <w:vMerge/>
            <w:tcBorders>
              <w:top w:val="single" w:sz="8" w:space="0" w:color="auto"/>
              <w:left w:val="single" w:sz="8" w:space="0" w:color="auto"/>
              <w:bottom w:val="nil"/>
              <w:right w:val="single" w:sz="8" w:space="0" w:color="auto"/>
            </w:tcBorders>
            <w:vAlign w:val="center"/>
            <w:hideMark/>
          </w:tcPr>
          <w:p w14:paraId="5BF0E72F" w14:textId="77777777" w:rsidR="00B341B3" w:rsidRPr="006562A9" w:rsidRDefault="00B341B3" w:rsidP="00B341B3">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43E1CCB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информации</w:t>
            </w:r>
          </w:p>
        </w:tc>
        <w:tc>
          <w:tcPr>
            <w:tcW w:w="850" w:type="dxa"/>
            <w:vMerge/>
            <w:tcBorders>
              <w:top w:val="nil"/>
              <w:left w:val="nil"/>
              <w:bottom w:val="nil"/>
              <w:right w:val="single" w:sz="8" w:space="0" w:color="auto"/>
            </w:tcBorders>
            <w:vAlign w:val="center"/>
            <w:hideMark/>
          </w:tcPr>
          <w:p w14:paraId="48767B3E"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0462C44E"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5C11A273"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2B9205DF"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1BF80BAA" w14:textId="77777777" w:rsidR="00B341B3" w:rsidRPr="006562A9" w:rsidRDefault="00B341B3" w:rsidP="00B341B3">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15E42F75"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6DFD65E8"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2D3B5D48"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5976717D"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2FECBC8D"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280A3588" w14:textId="77777777" w:rsidR="00B341B3" w:rsidRPr="006562A9" w:rsidRDefault="00B341B3" w:rsidP="00B341B3">
            <w:pPr>
              <w:rPr>
                <w:rFonts w:ascii="Times New Roman" w:hAnsi="Times New Roman"/>
                <w:sz w:val="18"/>
                <w:szCs w:val="18"/>
                <w:lang w:eastAsia="ru-RU"/>
              </w:rPr>
            </w:pPr>
          </w:p>
        </w:tc>
      </w:tr>
      <w:tr w:rsidR="00B341B3" w:rsidRPr="00B341B3" w14:paraId="42F3F7A6" w14:textId="77777777" w:rsidTr="00B341B3">
        <w:trPr>
          <w:trHeight w:val="270"/>
        </w:trPr>
        <w:tc>
          <w:tcPr>
            <w:tcW w:w="582" w:type="dxa"/>
            <w:tcBorders>
              <w:top w:val="nil"/>
              <w:left w:val="single" w:sz="8" w:space="0" w:color="auto"/>
              <w:bottom w:val="nil"/>
              <w:right w:val="single" w:sz="8" w:space="0" w:color="auto"/>
            </w:tcBorders>
            <w:shd w:val="clear" w:color="auto" w:fill="auto"/>
            <w:vAlign w:val="center"/>
            <w:hideMark/>
          </w:tcPr>
          <w:p w14:paraId="64F05E05" w14:textId="77777777" w:rsidR="00B341B3" w:rsidRPr="00B341B3" w:rsidRDefault="00B341B3" w:rsidP="00B341B3">
            <w:pPr>
              <w:rPr>
                <w:rFonts w:ascii="Times New Roman" w:hAnsi="Times New Roman"/>
                <w:sz w:val="14"/>
                <w:szCs w:val="14"/>
                <w:lang w:eastAsia="ru-RU"/>
              </w:rPr>
            </w:pPr>
            <w:r w:rsidRPr="00B341B3">
              <w:rPr>
                <w:rFonts w:ascii="Times New Roman" w:hAnsi="Times New Roman"/>
                <w:sz w:val="14"/>
                <w:szCs w:val="14"/>
                <w:lang w:eastAsia="ru-RU"/>
              </w:rPr>
              <w:t> </w:t>
            </w:r>
          </w:p>
        </w:tc>
        <w:tc>
          <w:tcPr>
            <w:tcW w:w="2694" w:type="dxa"/>
            <w:tcBorders>
              <w:top w:val="nil"/>
              <w:left w:val="nil"/>
              <w:bottom w:val="nil"/>
              <w:right w:val="single" w:sz="8" w:space="0" w:color="000000"/>
            </w:tcBorders>
            <w:shd w:val="clear" w:color="auto" w:fill="auto"/>
            <w:vAlign w:val="center"/>
            <w:hideMark/>
          </w:tcPr>
          <w:p w14:paraId="7453CF76" w14:textId="77777777" w:rsidR="00B341B3" w:rsidRPr="00393BCB" w:rsidRDefault="00B341B3" w:rsidP="00B341B3">
            <w:pPr>
              <w:jc w:val="center"/>
              <w:rPr>
                <w:rFonts w:ascii="Times New Roman" w:hAnsi="Times New Roman"/>
                <w:sz w:val="16"/>
                <w:szCs w:val="16"/>
                <w:lang w:eastAsia="ru-RU"/>
              </w:rPr>
            </w:pPr>
            <w:r w:rsidRPr="00393BCB">
              <w:rPr>
                <w:rFonts w:ascii="Times New Roman" w:hAnsi="Times New Roman"/>
                <w:sz w:val="16"/>
                <w:szCs w:val="16"/>
                <w:lang w:eastAsia="ru-RU"/>
              </w:rPr>
              <w:t>показатели</w:t>
            </w:r>
          </w:p>
        </w:tc>
        <w:tc>
          <w:tcPr>
            <w:tcW w:w="915" w:type="dxa"/>
            <w:tcBorders>
              <w:top w:val="nil"/>
              <w:left w:val="nil"/>
              <w:bottom w:val="nil"/>
              <w:right w:val="single" w:sz="8" w:space="0" w:color="000000"/>
            </w:tcBorders>
            <w:shd w:val="clear" w:color="auto" w:fill="auto"/>
            <w:vAlign w:val="center"/>
            <w:hideMark/>
          </w:tcPr>
          <w:p w14:paraId="4E4AE66A" w14:textId="77777777" w:rsidR="00B341B3" w:rsidRPr="006562A9" w:rsidRDefault="00B341B3" w:rsidP="00B341B3">
            <w:pPr>
              <w:rPr>
                <w:rFonts w:ascii="Times New Roman" w:hAnsi="Times New Roman"/>
                <w:sz w:val="18"/>
                <w:szCs w:val="18"/>
                <w:lang w:eastAsia="ru-RU"/>
              </w:rPr>
            </w:pPr>
            <w:r w:rsidRPr="006562A9">
              <w:rPr>
                <w:rFonts w:ascii="Times New Roman" w:hAnsi="Times New Roman"/>
                <w:sz w:val="18"/>
                <w:szCs w:val="18"/>
                <w:lang w:eastAsia="ru-RU"/>
              </w:rPr>
              <w:t> </w:t>
            </w:r>
          </w:p>
        </w:tc>
        <w:tc>
          <w:tcPr>
            <w:tcW w:w="867" w:type="dxa"/>
            <w:vMerge/>
            <w:tcBorders>
              <w:top w:val="single" w:sz="8" w:space="0" w:color="auto"/>
              <w:left w:val="single" w:sz="8" w:space="0" w:color="auto"/>
              <w:bottom w:val="nil"/>
              <w:right w:val="single" w:sz="8" w:space="0" w:color="auto"/>
            </w:tcBorders>
            <w:vAlign w:val="center"/>
            <w:hideMark/>
          </w:tcPr>
          <w:p w14:paraId="2A7656C9" w14:textId="77777777" w:rsidR="00B341B3" w:rsidRPr="006562A9" w:rsidRDefault="00B341B3" w:rsidP="00B341B3">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18EC348A" w14:textId="77777777" w:rsidR="00B341B3" w:rsidRPr="006562A9" w:rsidRDefault="00B341B3" w:rsidP="00B341B3">
            <w:pPr>
              <w:rPr>
                <w:rFonts w:ascii="Times New Roman" w:hAnsi="Times New Roman"/>
                <w:sz w:val="18"/>
                <w:szCs w:val="18"/>
                <w:lang w:eastAsia="ru-RU"/>
              </w:rPr>
            </w:pPr>
            <w:r w:rsidRPr="006562A9">
              <w:rPr>
                <w:rFonts w:ascii="Times New Roman" w:hAnsi="Times New Roman"/>
                <w:sz w:val="18"/>
                <w:szCs w:val="18"/>
                <w:lang w:eastAsia="ru-RU"/>
              </w:rPr>
              <w:t> </w:t>
            </w:r>
          </w:p>
        </w:tc>
        <w:tc>
          <w:tcPr>
            <w:tcW w:w="850" w:type="dxa"/>
            <w:vMerge/>
            <w:tcBorders>
              <w:top w:val="nil"/>
              <w:left w:val="nil"/>
              <w:bottom w:val="nil"/>
              <w:right w:val="single" w:sz="8" w:space="0" w:color="auto"/>
            </w:tcBorders>
            <w:vAlign w:val="center"/>
            <w:hideMark/>
          </w:tcPr>
          <w:p w14:paraId="38A84B9B"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2B693900"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7EBC779C"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1F4587DF"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97A3494" w14:textId="77777777" w:rsidR="00B341B3" w:rsidRPr="006562A9" w:rsidRDefault="00B341B3" w:rsidP="00B341B3">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703FDEF0"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5D58A0D6"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2C1F1121"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3EE0DB3B"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534741C5"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6FB30C83" w14:textId="77777777" w:rsidR="00B341B3" w:rsidRPr="006562A9" w:rsidRDefault="00B341B3" w:rsidP="00B341B3">
            <w:pPr>
              <w:rPr>
                <w:rFonts w:ascii="Times New Roman" w:hAnsi="Times New Roman"/>
                <w:sz w:val="18"/>
                <w:szCs w:val="18"/>
                <w:lang w:eastAsia="ru-RU"/>
              </w:rPr>
            </w:pPr>
          </w:p>
        </w:tc>
      </w:tr>
      <w:tr w:rsidR="00B341B3" w:rsidRPr="00B341B3" w14:paraId="08AFA51A" w14:textId="77777777" w:rsidTr="00B341B3">
        <w:trPr>
          <w:trHeight w:val="585"/>
        </w:trPr>
        <w:tc>
          <w:tcPr>
            <w:tcW w:w="15402"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4707119" w14:textId="77777777" w:rsidR="00B341B3" w:rsidRPr="00393BCB" w:rsidRDefault="00B341B3" w:rsidP="00B341B3">
            <w:pPr>
              <w:rPr>
                <w:rFonts w:ascii="Times New Roman" w:hAnsi="Times New Roman"/>
                <w:b/>
                <w:bCs/>
                <w:sz w:val="16"/>
                <w:szCs w:val="16"/>
                <w:lang w:eastAsia="ru-RU"/>
              </w:rPr>
            </w:pPr>
            <w:r w:rsidRPr="00393BCB">
              <w:rPr>
                <w:rFonts w:ascii="Times New Roman" w:hAnsi="Times New Roman"/>
                <w:b/>
                <w:bCs/>
                <w:sz w:val="16"/>
                <w:szCs w:val="16"/>
                <w:lang w:eastAsia="ru-RU"/>
              </w:rPr>
              <w:t xml:space="preserve">Целевые показатели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w:t>
            </w:r>
          </w:p>
        </w:tc>
      </w:tr>
      <w:tr w:rsidR="00B341B3" w:rsidRPr="00B341B3" w14:paraId="0D1273E5" w14:textId="77777777" w:rsidTr="00B341B3">
        <w:trPr>
          <w:trHeight w:val="481"/>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555D81D4"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1</w:t>
            </w:r>
          </w:p>
        </w:tc>
        <w:tc>
          <w:tcPr>
            <w:tcW w:w="2694" w:type="dxa"/>
            <w:vMerge w:val="restart"/>
            <w:tcBorders>
              <w:top w:val="nil"/>
              <w:left w:val="single" w:sz="8" w:space="0" w:color="auto"/>
              <w:bottom w:val="single" w:sz="8" w:space="0" w:color="000000"/>
              <w:right w:val="single" w:sz="8" w:space="0" w:color="000000"/>
            </w:tcBorders>
            <w:shd w:val="clear" w:color="auto" w:fill="auto"/>
            <w:vAlign w:val="center"/>
            <w:hideMark/>
          </w:tcPr>
          <w:p w14:paraId="7F4A825F" w14:textId="77777777" w:rsidR="00B341B3" w:rsidRPr="00393BCB" w:rsidRDefault="00B341B3" w:rsidP="00B341B3">
            <w:pPr>
              <w:rPr>
                <w:rFonts w:ascii="Times New Roman" w:hAnsi="Times New Roman"/>
                <w:sz w:val="16"/>
                <w:szCs w:val="16"/>
                <w:lang w:eastAsia="ru-RU"/>
              </w:rPr>
            </w:pPr>
            <w:proofErr w:type="gramStart"/>
            <w:r w:rsidRPr="00393BCB">
              <w:rPr>
                <w:rFonts w:ascii="Times New Roman" w:hAnsi="Times New Roman"/>
                <w:sz w:val="16"/>
                <w:szCs w:val="16"/>
                <w:lang w:eastAsia="ru-RU"/>
              </w:rPr>
              <w:t>Доля инженерных сетей</w:t>
            </w:r>
            <w:proofErr w:type="gramEnd"/>
            <w:r w:rsidRPr="00393BCB">
              <w:rPr>
                <w:rFonts w:ascii="Times New Roman" w:hAnsi="Times New Roman"/>
                <w:sz w:val="16"/>
                <w:szCs w:val="16"/>
                <w:lang w:eastAsia="ru-RU"/>
              </w:rPr>
              <w:t xml:space="preserve"> нуждающихся в замене (снижение на 5%)</w:t>
            </w:r>
          </w:p>
        </w:tc>
        <w:tc>
          <w:tcPr>
            <w:tcW w:w="915" w:type="dxa"/>
            <w:vMerge w:val="restart"/>
            <w:tcBorders>
              <w:top w:val="nil"/>
              <w:left w:val="single" w:sz="8" w:space="0" w:color="auto"/>
              <w:bottom w:val="single" w:sz="8" w:space="0" w:color="000000"/>
              <w:right w:val="single" w:sz="8" w:space="0" w:color="000000"/>
            </w:tcBorders>
            <w:shd w:val="clear" w:color="auto" w:fill="auto"/>
            <w:vAlign w:val="center"/>
            <w:hideMark/>
          </w:tcPr>
          <w:p w14:paraId="687866FA"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6E13776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7BD7E06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3C8247C"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59,92</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502C7FE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59,88</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14:paraId="5633154F"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58,99</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00C55C7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E7999ED"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A12D84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FFF6C6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4EE766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B40705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221CC5C"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5A9C5B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r>
      <w:tr w:rsidR="00B341B3" w:rsidRPr="00B341B3" w14:paraId="252EEBC8" w14:textId="77777777" w:rsidTr="00B341B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17F4C214" w14:textId="77777777" w:rsidR="00B341B3" w:rsidRPr="00B341B3" w:rsidRDefault="00B341B3" w:rsidP="00B341B3">
            <w:pPr>
              <w:rPr>
                <w:rFonts w:ascii="Times New Roman" w:hAnsi="Times New Roman"/>
                <w:sz w:val="14"/>
                <w:szCs w:val="14"/>
                <w:lang w:eastAsia="ru-RU"/>
              </w:rPr>
            </w:pPr>
          </w:p>
        </w:tc>
        <w:tc>
          <w:tcPr>
            <w:tcW w:w="2694" w:type="dxa"/>
            <w:vMerge/>
            <w:tcBorders>
              <w:top w:val="nil"/>
              <w:left w:val="single" w:sz="8" w:space="0" w:color="auto"/>
              <w:bottom w:val="single" w:sz="8" w:space="0" w:color="000000"/>
              <w:right w:val="single" w:sz="8" w:space="0" w:color="000000"/>
            </w:tcBorders>
            <w:vAlign w:val="center"/>
            <w:hideMark/>
          </w:tcPr>
          <w:p w14:paraId="23C64159" w14:textId="77777777" w:rsidR="00B341B3" w:rsidRPr="00393BCB" w:rsidRDefault="00B341B3" w:rsidP="00B341B3">
            <w:pPr>
              <w:rPr>
                <w:rFonts w:ascii="Times New Roman" w:hAnsi="Times New Roman"/>
                <w:sz w:val="16"/>
                <w:szCs w:val="16"/>
                <w:lang w:eastAsia="ru-RU"/>
              </w:rPr>
            </w:pPr>
          </w:p>
        </w:tc>
        <w:tc>
          <w:tcPr>
            <w:tcW w:w="915" w:type="dxa"/>
            <w:vMerge/>
            <w:tcBorders>
              <w:top w:val="nil"/>
              <w:left w:val="single" w:sz="8" w:space="0" w:color="auto"/>
              <w:bottom w:val="single" w:sz="8" w:space="0" w:color="000000"/>
              <w:right w:val="single" w:sz="8" w:space="0" w:color="000000"/>
            </w:tcBorders>
            <w:vAlign w:val="center"/>
            <w:hideMark/>
          </w:tcPr>
          <w:p w14:paraId="07C5C322" w14:textId="77777777" w:rsidR="00B341B3" w:rsidRPr="006562A9" w:rsidRDefault="00B341B3" w:rsidP="00B341B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48DBB3FC" w14:textId="77777777" w:rsidR="00B341B3" w:rsidRPr="006562A9" w:rsidRDefault="00B341B3" w:rsidP="00B341B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2F94B313"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14:paraId="76A6A249"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71ACC82C"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14:paraId="0C88315B"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5FDA1CCA"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000000"/>
            </w:tcBorders>
            <w:vAlign w:val="center"/>
            <w:hideMark/>
          </w:tcPr>
          <w:p w14:paraId="4D8F5C15" w14:textId="77777777" w:rsidR="00B341B3" w:rsidRPr="006562A9" w:rsidRDefault="00B341B3" w:rsidP="00B341B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0FCC5E49"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2E49C307"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5ECBB956"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4891F142"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21E142BA"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59C99390" w14:textId="77777777" w:rsidR="00B341B3" w:rsidRPr="006562A9" w:rsidRDefault="00B341B3" w:rsidP="00B341B3">
            <w:pPr>
              <w:rPr>
                <w:rFonts w:ascii="Times New Roman" w:hAnsi="Times New Roman"/>
                <w:sz w:val="18"/>
                <w:szCs w:val="18"/>
                <w:lang w:eastAsia="ru-RU"/>
              </w:rPr>
            </w:pPr>
          </w:p>
        </w:tc>
      </w:tr>
      <w:tr w:rsidR="00B341B3" w:rsidRPr="00B341B3" w14:paraId="60FBCE8F" w14:textId="77777777" w:rsidTr="00B341B3">
        <w:trPr>
          <w:trHeight w:val="52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141823C9"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2</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219E79" w14:textId="77777777" w:rsidR="00B341B3" w:rsidRPr="00393BCB" w:rsidRDefault="00B341B3" w:rsidP="00B341B3">
            <w:pPr>
              <w:rPr>
                <w:rFonts w:ascii="Times New Roman" w:hAnsi="Times New Roman"/>
                <w:sz w:val="16"/>
                <w:szCs w:val="16"/>
                <w:lang w:eastAsia="ru-RU"/>
              </w:rPr>
            </w:pPr>
            <w:proofErr w:type="gramStart"/>
            <w:r w:rsidRPr="00393BCB">
              <w:rPr>
                <w:rFonts w:ascii="Times New Roman" w:hAnsi="Times New Roman"/>
                <w:sz w:val="16"/>
                <w:szCs w:val="16"/>
                <w:lang w:eastAsia="ru-RU"/>
              </w:rPr>
              <w:t>Доля  площади</w:t>
            </w:r>
            <w:proofErr w:type="gramEnd"/>
            <w:r w:rsidRPr="00393BCB">
              <w:rPr>
                <w:rFonts w:ascii="Times New Roman" w:hAnsi="Times New Roman"/>
                <w:sz w:val="16"/>
                <w:szCs w:val="16"/>
                <w:lang w:eastAsia="ru-RU"/>
              </w:rPr>
              <w:t xml:space="preserve"> жилищного фонда всех форм собственности, требующая капитального ремонта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C97A9A"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1162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6A9B98"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AE00B7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60,20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02551CA"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59,80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BF7FA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58,60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7904E1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58,30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113D26"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4E639E6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EC03605"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EE559E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FB69E9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BEF4FD0"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6D5BE8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r>
      <w:tr w:rsidR="00B341B3" w:rsidRPr="00B341B3" w14:paraId="249DE8B8" w14:textId="77777777" w:rsidTr="00B341B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37302BA7" w14:textId="77777777"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4E076821" w14:textId="77777777" w:rsidR="00B341B3" w:rsidRPr="00393BCB" w:rsidRDefault="00B341B3" w:rsidP="00B341B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0D329840" w14:textId="77777777" w:rsidR="00B341B3" w:rsidRPr="006562A9" w:rsidRDefault="00B341B3" w:rsidP="00B341B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6907960E" w14:textId="77777777" w:rsidR="00B341B3" w:rsidRPr="006562A9" w:rsidRDefault="00B341B3" w:rsidP="00B341B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631489E0"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5FA3AB5"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0BAAED8D"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3767EBC0"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8CC0110"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35519443" w14:textId="77777777" w:rsidR="00B341B3" w:rsidRPr="006562A9" w:rsidRDefault="00B341B3" w:rsidP="00B341B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15B192D4"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585A833D"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2369AC27"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27FE2AB6"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5CB95A16"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4DC1F341" w14:textId="77777777" w:rsidR="00B341B3" w:rsidRPr="006562A9" w:rsidRDefault="00B341B3" w:rsidP="00B341B3">
            <w:pPr>
              <w:rPr>
                <w:rFonts w:ascii="Times New Roman" w:hAnsi="Times New Roman"/>
                <w:sz w:val="18"/>
                <w:szCs w:val="18"/>
                <w:lang w:eastAsia="ru-RU"/>
              </w:rPr>
            </w:pPr>
          </w:p>
        </w:tc>
      </w:tr>
      <w:tr w:rsidR="00B341B3" w:rsidRPr="00B341B3" w14:paraId="3BD77757" w14:textId="77777777" w:rsidTr="00B341B3">
        <w:trPr>
          <w:trHeight w:val="52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58F5A818"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3</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3E84F9" w14:textId="77777777" w:rsidR="00B341B3" w:rsidRPr="00393BCB" w:rsidRDefault="00B341B3" w:rsidP="00B341B3">
            <w:pPr>
              <w:rPr>
                <w:rFonts w:ascii="Times New Roman" w:hAnsi="Times New Roman"/>
                <w:sz w:val="16"/>
                <w:szCs w:val="16"/>
                <w:lang w:eastAsia="ru-RU"/>
              </w:rPr>
            </w:pPr>
            <w:r w:rsidRPr="00393BCB">
              <w:rPr>
                <w:rFonts w:ascii="Times New Roman" w:hAnsi="Times New Roman"/>
                <w:sz w:val="16"/>
                <w:szCs w:val="16"/>
                <w:lang w:eastAsia="ru-RU"/>
              </w:rPr>
              <w:t xml:space="preserve">Доля МКД, в которых проведен капитальный ремонт от числа </w:t>
            </w:r>
            <w:proofErr w:type="gramStart"/>
            <w:r w:rsidRPr="00393BCB">
              <w:rPr>
                <w:rFonts w:ascii="Times New Roman" w:hAnsi="Times New Roman"/>
                <w:sz w:val="16"/>
                <w:szCs w:val="16"/>
                <w:lang w:eastAsia="ru-RU"/>
              </w:rPr>
              <w:t>МКД</w:t>
            </w:r>
            <w:proofErr w:type="gramEnd"/>
            <w:r w:rsidRPr="00393BCB">
              <w:rPr>
                <w:rFonts w:ascii="Times New Roman" w:hAnsi="Times New Roman"/>
                <w:sz w:val="16"/>
                <w:szCs w:val="16"/>
                <w:lang w:eastAsia="ru-RU"/>
              </w:rPr>
              <w:t xml:space="preserve"> включенных в региональную программу капитального ремонта не менее 1%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0801FA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7E4AD8F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1871E495"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45AD6CF"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BEFA34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56EF9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3190A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871DA0"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3885D7E"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1776080"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BBDCB0A"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B2335D8"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0D5790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8901DE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3,00</w:t>
            </w:r>
          </w:p>
        </w:tc>
      </w:tr>
      <w:tr w:rsidR="00B341B3" w:rsidRPr="00B341B3" w14:paraId="63CEFDB9" w14:textId="77777777" w:rsidTr="00B341B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540A1155" w14:textId="77777777"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2147C3B8" w14:textId="77777777" w:rsidR="00B341B3" w:rsidRPr="00393BCB" w:rsidRDefault="00B341B3" w:rsidP="00B341B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592C3B84" w14:textId="77777777" w:rsidR="00B341B3" w:rsidRPr="006562A9" w:rsidRDefault="00B341B3" w:rsidP="00B341B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10F41059" w14:textId="77777777" w:rsidR="00B341B3" w:rsidRPr="006562A9" w:rsidRDefault="00B341B3" w:rsidP="00B341B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7E23CE31"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3EAA1FEB"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F97466D"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09758517"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7C7F6D63"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3F946B59" w14:textId="77777777" w:rsidR="00B341B3" w:rsidRPr="006562A9" w:rsidRDefault="00B341B3" w:rsidP="00B341B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3BE6FCE4"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27807C37"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072A051A"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21275FB"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49451F96"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BD98BA4" w14:textId="77777777" w:rsidR="00B341B3" w:rsidRPr="006562A9" w:rsidRDefault="00B341B3" w:rsidP="00B341B3">
            <w:pPr>
              <w:rPr>
                <w:rFonts w:ascii="Times New Roman" w:hAnsi="Times New Roman"/>
                <w:sz w:val="18"/>
                <w:szCs w:val="18"/>
                <w:lang w:eastAsia="ru-RU"/>
              </w:rPr>
            </w:pPr>
          </w:p>
        </w:tc>
      </w:tr>
      <w:tr w:rsidR="00B341B3" w:rsidRPr="00B341B3" w14:paraId="705A3155" w14:textId="77777777" w:rsidTr="00B341B3">
        <w:trPr>
          <w:trHeight w:val="64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16E898D2"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4</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43B785E" w14:textId="77777777" w:rsidR="00B341B3" w:rsidRPr="00393BCB" w:rsidRDefault="00B341B3" w:rsidP="00B341B3">
            <w:pPr>
              <w:rPr>
                <w:rFonts w:ascii="Times New Roman" w:hAnsi="Times New Roman"/>
                <w:sz w:val="16"/>
                <w:szCs w:val="16"/>
                <w:lang w:eastAsia="ru-RU"/>
              </w:rPr>
            </w:pPr>
            <w:r w:rsidRPr="00393BCB">
              <w:rPr>
                <w:rFonts w:ascii="Times New Roman" w:hAnsi="Times New Roman"/>
                <w:sz w:val="16"/>
                <w:szCs w:val="16"/>
                <w:lang w:eastAsia="ru-RU"/>
              </w:rPr>
              <w:t xml:space="preserve">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w:t>
            </w:r>
            <w:proofErr w:type="gramStart"/>
            <w:r w:rsidRPr="00393BCB">
              <w:rPr>
                <w:rFonts w:ascii="Times New Roman" w:hAnsi="Times New Roman"/>
                <w:sz w:val="16"/>
                <w:szCs w:val="16"/>
                <w:lang w:eastAsia="ru-RU"/>
              </w:rPr>
              <w:t>( до</w:t>
            </w:r>
            <w:proofErr w:type="gramEnd"/>
            <w:r w:rsidRPr="00393BCB">
              <w:rPr>
                <w:rFonts w:ascii="Times New Roman" w:hAnsi="Times New Roman"/>
                <w:sz w:val="16"/>
                <w:szCs w:val="16"/>
                <w:lang w:eastAsia="ru-RU"/>
              </w:rPr>
              <w:t xml:space="preserve">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85A450"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29FD55C6"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76D0560F"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82621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33,61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F9710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33,62</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71281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29,41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1C4749"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29,30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E78D3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26206A3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496A80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2B8E04B" w14:textId="3C1D1771" w:rsidR="00B341B3" w:rsidRPr="006562A9" w:rsidRDefault="0075422C" w:rsidP="00B341B3">
            <w:pPr>
              <w:jc w:val="center"/>
              <w:rPr>
                <w:rFonts w:ascii="Times New Roman" w:hAnsi="Times New Roman"/>
                <w:sz w:val="18"/>
                <w:szCs w:val="18"/>
                <w:lang w:eastAsia="ru-RU"/>
              </w:rPr>
            </w:pPr>
            <w:r>
              <w:rPr>
                <w:rFonts w:ascii="Times New Roman" w:hAnsi="Times New Roman"/>
                <w:sz w:val="18"/>
                <w:szCs w:val="18"/>
                <w:lang w:eastAsia="ru-RU"/>
              </w:rPr>
              <w:t>27,4</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9818F96"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A6E4E60"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4C18D6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r>
      <w:tr w:rsidR="00B341B3" w:rsidRPr="00B341B3" w14:paraId="3EA2F341" w14:textId="77777777" w:rsidTr="00B341B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4F237B52" w14:textId="77777777"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1F3ED2EE" w14:textId="77777777" w:rsidR="00B341B3" w:rsidRPr="00393BCB" w:rsidRDefault="00B341B3" w:rsidP="00B341B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482EBBA5" w14:textId="77777777" w:rsidR="00B341B3" w:rsidRPr="006562A9" w:rsidRDefault="00B341B3" w:rsidP="00B341B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43E171D9" w14:textId="77777777" w:rsidR="00B341B3" w:rsidRPr="006562A9" w:rsidRDefault="00B341B3" w:rsidP="00B341B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3AD9618E"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4080689E"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93A3BAF"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A106A95"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2D5D74F"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30B1AADF" w14:textId="77777777" w:rsidR="00B341B3" w:rsidRPr="006562A9" w:rsidRDefault="00B341B3" w:rsidP="00B341B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2AF4F731"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12BBE5E6"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4D6F6CE4"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46B1337B"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1710C88F"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9EAC560" w14:textId="77777777" w:rsidR="00B341B3" w:rsidRPr="006562A9" w:rsidRDefault="00B341B3" w:rsidP="00B341B3">
            <w:pPr>
              <w:rPr>
                <w:rFonts w:ascii="Times New Roman" w:hAnsi="Times New Roman"/>
                <w:sz w:val="18"/>
                <w:szCs w:val="18"/>
                <w:lang w:eastAsia="ru-RU"/>
              </w:rPr>
            </w:pPr>
          </w:p>
        </w:tc>
      </w:tr>
      <w:tr w:rsidR="00B341B3" w:rsidRPr="00B341B3" w14:paraId="4A433071" w14:textId="77777777" w:rsidTr="00B341B3">
        <w:trPr>
          <w:trHeight w:val="57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0C5AD65D"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5</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3DE67C8" w14:textId="77777777" w:rsidR="00B341B3" w:rsidRPr="00393BCB" w:rsidRDefault="00B341B3" w:rsidP="00B341B3">
            <w:pPr>
              <w:rPr>
                <w:rFonts w:ascii="Times New Roman" w:hAnsi="Times New Roman"/>
                <w:sz w:val="16"/>
                <w:szCs w:val="16"/>
                <w:lang w:eastAsia="ru-RU"/>
              </w:rPr>
            </w:pPr>
            <w:r w:rsidRPr="00393BCB">
              <w:rPr>
                <w:rFonts w:ascii="Times New Roman" w:hAnsi="Times New Roman"/>
                <w:sz w:val="16"/>
                <w:szCs w:val="16"/>
                <w:lang w:eastAsia="ru-RU"/>
              </w:rPr>
              <w:t>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6402DC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Ед.</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77285DF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nil"/>
              <w:right w:val="single" w:sz="8" w:space="0" w:color="auto"/>
            </w:tcBorders>
            <w:shd w:val="clear" w:color="auto" w:fill="auto"/>
            <w:vAlign w:val="center"/>
            <w:hideMark/>
          </w:tcPr>
          <w:p w14:paraId="62A9BB8C"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48CDC9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F6D0C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B3AF1D"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51E969"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74675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6EAD5AB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B7EA7E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4FB249A"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1B7F4D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938041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8</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500C99C"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9</w:t>
            </w:r>
          </w:p>
        </w:tc>
      </w:tr>
      <w:tr w:rsidR="00B341B3" w:rsidRPr="00B341B3" w14:paraId="5F05F61D" w14:textId="77777777" w:rsidTr="00B341B3">
        <w:trPr>
          <w:trHeight w:val="630"/>
        </w:trPr>
        <w:tc>
          <w:tcPr>
            <w:tcW w:w="582" w:type="dxa"/>
            <w:vMerge/>
            <w:tcBorders>
              <w:top w:val="nil"/>
              <w:left w:val="single" w:sz="8" w:space="0" w:color="auto"/>
              <w:bottom w:val="single" w:sz="8" w:space="0" w:color="000000"/>
              <w:right w:val="single" w:sz="8" w:space="0" w:color="auto"/>
            </w:tcBorders>
            <w:vAlign w:val="center"/>
            <w:hideMark/>
          </w:tcPr>
          <w:p w14:paraId="0EA6343F" w14:textId="77777777"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192F1C85" w14:textId="77777777" w:rsidR="00B341B3" w:rsidRPr="00393BCB" w:rsidRDefault="00B341B3" w:rsidP="00B341B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3F65E6AB" w14:textId="77777777" w:rsidR="00B341B3" w:rsidRPr="006562A9" w:rsidRDefault="00B341B3" w:rsidP="00B341B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434F0B7B" w14:textId="77777777" w:rsidR="00B341B3" w:rsidRPr="006562A9" w:rsidRDefault="00B341B3" w:rsidP="00B341B3">
            <w:pPr>
              <w:rPr>
                <w:rFonts w:ascii="Times New Roman" w:hAnsi="Times New Roman"/>
                <w:sz w:val="18"/>
                <w:szCs w:val="18"/>
                <w:lang w:eastAsia="ru-RU"/>
              </w:rPr>
            </w:pPr>
          </w:p>
        </w:tc>
        <w:tc>
          <w:tcPr>
            <w:tcW w:w="1053" w:type="dxa"/>
            <w:vMerge/>
            <w:tcBorders>
              <w:top w:val="nil"/>
              <w:left w:val="single" w:sz="8" w:space="0" w:color="auto"/>
              <w:bottom w:val="nil"/>
              <w:right w:val="single" w:sz="8" w:space="0" w:color="auto"/>
            </w:tcBorders>
            <w:vAlign w:val="center"/>
            <w:hideMark/>
          </w:tcPr>
          <w:p w14:paraId="4A7853F6"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0539DBE3"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7B54CF0"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15552E1"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61594459"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389FF687" w14:textId="77777777" w:rsidR="00B341B3" w:rsidRPr="006562A9" w:rsidRDefault="00B341B3" w:rsidP="00B341B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6BC17DF8"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90A86A1"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23DBD24A"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431F27D7"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1D483D79"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76B00AD" w14:textId="77777777" w:rsidR="00B341B3" w:rsidRPr="006562A9" w:rsidRDefault="00B341B3" w:rsidP="00B341B3">
            <w:pPr>
              <w:rPr>
                <w:rFonts w:ascii="Times New Roman" w:hAnsi="Times New Roman"/>
                <w:sz w:val="18"/>
                <w:szCs w:val="18"/>
                <w:lang w:eastAsia="ru-RU"/>
              </w:rPr>
            </w:pPr>
          </w:p>
        </w:tc>
      </w:tr>
      <w:tr w:rsidR="00B341B3" w:rsidRPr="00B341B3" w14:paraId="3716C25B" w14:textId="77777777" w:rsidTr="00B341B3">
        <w:trPr>
          <w:trHeight w:val="481"/>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02BFADC0"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6</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E7951DB" w14:textId="77777777" w:rsidR="00B341B3" w:rsidRPr="00393BCB" w:rsidRDefault="00B341B3" w:rsidP="00B341B3">
            <w:pPr>
              <w:rPr>
                <w:rFonts w:ascii="Times New Roman" w:hAnsi="Times New Roman"/>
                <w:sz w:val="16"/>
                <w:szCs w:val="16"/>
                <w:lang w:eastAsia="ru-RU"/>
              </w:rPr>
            </w:pPr>
            <w:r w:rsidRPr="00393BCB">
              <w:rPr>
                <w:rFonts w:ascii="Times New Roman" w:hAnsi="Times New Roman"/>
                <w:sz w:val="16"/>
                <w:szCs w:val="16"/>
                <w:lang w:eastAsia="ru-RU"/>
              </w:rPr>
              <w:t>Оснащение пожарно-техническим вооружением и снаряжением добровольных пожарных формирований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45ED6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18B0F3F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8C0E0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028DA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25,00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008C6C"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65,00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417B56C"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75,00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C97ADD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90,00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F45D55"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36AD4C0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149E988"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B90C318"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B9974DD"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92539F2"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342CD5E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r>
      <w:tr w:rsidR="00B341B3" w:rsidRPr="00B341B3" w14:paraId="58D79A1B" w14:textId="77777777" w:rsidTr="00B341B3">
        <w:trPr>
          <w:trHeight w:val="525"/>
        </w:trPr>
        <w:tc>
          <w:tcPr>
            <w:tcW w:w="582" w:type="dxa"/>
            <w:vMerge/>
            <w:tcBorders>
              <w:top w:val="nil"/>
              <w:left w:val="single" w:sz="8" w:space="0" w:color="auto"/>
              <w:bottom w:val="single" w:sz="8" w:space="0" w:color="000000"/>
              <w:right w:val="single" w:sz="8" w:space="0" w:color="auto"/>
            </w:tcBorders>
            <w:vAlign w:val="center"/>
            <w:hideMark/>
          </w:tcPr>
          <w:p w14:paraId="7F2AE2D0" w14:textId="77777777"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2B4C49E3" w14:textId="77777777" w:rsidR="00B341B3" w:rsidRPr="00393BCB" w:rsidRDefault="00B341B3" w:rsidP="00B341B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28BB5AEA" w14:textId="77777777" w:rsidR="00B341B3" w:rsidRPr="006562A9" w:rsidRDefault="00B341B3" w:rsidP="00B341B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369B877E" w14:textId="77777777" w:rsidR="00B341B3" w:rsidRPr="006562A9" w:rsidRDefault="00B341B3" w:rsidP="00B341B3">
            <w:pPr>
              <w:rPr>
                <w:rFonts w:ascii="Times New Roman" w:hAnsi="Times New Roman"/>
                <w:sz w:val="18"/>
                <w:szCs w:val="18"/>
                <w:lang w:eastAsia="ru-RU"/>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14:paraId="07A9C75E"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1752056B"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40A68A0D"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500AE6B2"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4D410990"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5318BD6A" w14:textId="77777777" w:rsidR="00B341B3" w:rsidRPr="006562A9" w:rsidRDefault="00B341B3" w:rsidP="00B341B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77277F1E"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4144AC84"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029B1F4B"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140C43D6"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35931614"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66C2C39F" w14:textId="77777777" w:rsidR="00B341B3" w:rsidRPr="006562A9" w:rsidRDefault="00B341B3" w:rsidP="00B341B3">
            <w:pPr>
              <w:rPr>
                <w:rFonts w:ascii="Times New Roman" w:hAnsi="Times New Roman"/>
                <w:sz w:val="18"/>
                <w:szCs w:val="18"/>
                <w:lang w:eastAsia="ru-RU"/>
              </w:rPr>
            </w:pPr>
          </w:p>
        </w:tc>
      </w:tr>
      <w:tr w:rsidR="00B341B3" w:rsidRPr="00B341B3" w14:paraId="7454CE20" w14:textId="77777777" w:rsidTr="00B341B3">
        <w:trPr>
          <w:trHeight w:val="481"/>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623FD480"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C81268" w14:textId="77777777" w:rsidR="00B341B3" w:rsidRPr="00393BCB" w:rsidRDefault="00B341B3" w:rsidP="00B341B3">
            <w:pPr>
              <w:rPr>
                <w:rFonts w:ascii="Times New Roman" w:hAnsi="Times New Roman"/>
                <w:sz w:val="16"/>
                <w:szCs w:val="16"/>
                <w:lang w:eastAsia="ru-RU"/>
              </w:rPr>
            </w:pPr>
            <w:r w:rsidRPr="00393BCB">
              <w:rPr>
                <w:rFonts w:ascii="Times New Roman" w:hAnsi="Times New Roman"/>
                <w:sz w:val="16"/>
                <w:szCs w:val="16"/>
                <w:lang w:eastAsia="ru-RU"/>
              </w:rPr>
              <w:t>Доля исполненных мероприятий направленных на обеспечение первичных мер пожарной безопасности 100% (с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770CCE"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1D32F95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4793D1B9"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CE1879E"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31C70F8"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26B94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9DC05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3E7A4C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8A8B5AB"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B4E1904"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E229BA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60B9158D"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77CA68D"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40E5161"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r>
      <w:tr w:rsidR="00B341B3" w:rsidRPr="00B341B3" w14:paraId="07BF3DFC" w14:textId="77777777" w:rsidTr="00B341B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7474A44C" w14:textId="77777777"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39CFEF6C" w14:textId="77777777"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7920C6CA" w14:textId="77777777" w:rsidR="00B341B3" w:rsidRPr="006562A9" w:rsidRDefault="00B341B3" w:rsidP="00B341B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79773B4D" w14:textId="77777777" w:rsidR="00B341B3" w:rsidRPr="006562A9" w:rsidRDefault="00B341B3" w:rsidP="00B341B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6E2AE5FE"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7EC62633"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2B46625"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DBF5769" w14:textId="77777777" w:rsidR="00B341B3" w:rsidRPr="006562A9" w:rsidRDefault="00B341B3" w:rsidP="00B341B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08912F1" w14:textId="77777777" w:rsidR="00B341B3" w:rsidRPr="006562A9" w:rsidRDefault="00B341B3" w:rsidP="00B341B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45A85914" w14:textId="77777777" w:rsidR="00B341B3" w:rsidRPr="006562A9" w:rsidRDefault="00B341B3" w:rsidP="00B341B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666E3093"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2C4A6F37"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3E995577"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1B7090D2" w14:textId="77777777" w:rsidR="00B341B3" w:rsidRPr="006562A9" w:rsidRDefault="00B341B3" w:rsidP="00B341B3">
            <w:pPr>
              <w:rPr>
                <w:rFonts w:ascii="Times New Roman" w:hAnsi="Times New Roman"/>
                <w:sz w:val="18"/>
                <w:szCs w:val="18"/>
                <w:lang w:eastAsia="ru-RU"/>
              </w:rPr>
            </w:pPr>
          </w:p>
        </w:tc>
        <w:tc>
          <w:tcPr>
            <w:tcW w:w="850" w:type="dxa"/>
            <w:vMerge/>
            <w:tcBorders>
              <w:top w:val="nil"/>
              <w:left w:val="single" w:sz="8" w:space="0" w:color="auto"/>
              <w:bottom w:val="single" w:sz="8" w:space="0" w:color="000000"/>
              <w:right w:val="single" w:sz="8" w:space="0" w:color="auto"/>
            </w:tcBorders>
            <w:vAlign w:val="center"/>
            <w:hideMark/>
          </w:tcPr>
          <w:p w14:paraId="487092EB" w14:textId="77777777" w:rsidR="00B341B3" w:rsidRPr="006562A9" w:rsidRDefault="00B341B3" w:rsidP="00B341B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21C117EA" w14:textId="77777777" w:rsidR="00B341B3" w:rsidRPr="006562A9" w:rsidRDefault="00B341B3" w:rsidP="00B341B3">
            <w:pPr>
              <w:rPr>
                <w:rFonts w:ascii="Times New Roman" w:hAnsi="Times New Roman"/>
                <w:sz w:val="18"/>
                <w:szCs w:val="18"/>
                <w:lang w:eastAsia="ru-RU"/>
              </w:rPr>
            </w:pPr>
          </w:p>
        </w:tc>
      </w:tr>
      <w:tr w:rsidR="00B341B3" w:rsidRPr="00B341B3" w14:paraId="58C82749" w14:textId="77777777" w:rsidTr="00B341B3">
        <w:trPr>
          <w:trHeight w:val="481"/>
        </w:trPr>
        <w:tc>
          <w:tcPr>
            <w:tcW w:w="582" w:type="dxa"/>
            <w:vMerge w:val="restart"/>
            <w:tcBorders>
              <w:top w:val="nil"/>
              <w:left w:val="single" w:sz="8" w:space="0" w:color="auto"/>
              <w:bottom w:val="single" w:sz="4" w:space="0" w:color="auto"/>
              <w:right w:val="single" w:sz="8" w:space="0" w:color="auto"/>
            </w:tcBorders>
            <w:shd w:val="clear" w:color="auto" w:fill="auto"/>
            <w:vAlign w:val="center"/>
            <w:hideMark/>
          </w:tcPr>
          <w:p w14:paraId="4EB99515" w14:textId="77777777" w:rsidR="00B341B3" w:rsidRPr="00B341B3" w:rsidRDefault="00B341B3" w:rsidP="00B341B3">
            <w:pPr>
              <w:jc w:val="center"/>
              <w:rPr>
                <w:rFonts w:ascii="Times New Roman" w:hAnsi="Times New Roman"/>
                <w:sz w:val="14"/>
                <w:szCs w:val="14"/>
                <w:lang w:eastAsia="ru-RU"/>
              </w:rPr>
            </w:pPr>
            <w:r w:rsidRPr="00B341B3">
              <w:rPr>
                <w:rFonts w:ascii="Times New Roman" w:hAnsi="Times New Roman"/>
                <w:sz w:val="14"/>
                <w:szCs w:val="14"/>
                <w:lang w:eastAsia="ru-RU"/>
              </w:rPr>
              <w:lastRenderedPageBreak/>
              <w:t>8</w:t>
            </w:r>
          </w:p>
        </w:tc>
        <w:tc>
          <w:tcPr>
            <w:tcW w:w="2694"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40992ABC" w14:textId="77777777" w:rsidR="00B341B3" w:rsidRPr="00393BCB" w:rsidRDefault="00B341B3" w:rsidP="00B341B3">
            <w:pPr>
              <w:rPr>
                <w:rFonts w:ascii="Times New Roman" w:hAnsi="Times New Roman"/>
                <w:sz w:val="16"/>
                <w:szCs w:val="16"/>
                <w:lang w:eastAsia="ru-RU"/>
              </w:rPr>
            </w:pPr>
            <w:r w:rsidRPr="00393BCB">
              <w:rPr>
                <w:rFonts w:ascii="Times New Roman" w:hAnsi="Times New Roman"/>
                <w:sz w:val="16"/>
                <w:szCs w:val="16"/>
                <w:lang w:eastAsia="ru-RU"/>
              </w:rPr>
              <w:t>Доля исполненных бюджетных ассигнований, предусмотренных в муниципальной программе 100%</w:t>
            </w:r>
          </w:p>
        </w:tc>
        <w:tc>
          <w:tcPr>
            <w:tcW w:w="915"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4F093B8C"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4" w:space="0" w:color="auto"/>
              <w:right w:val="single" w:sz="8" w:space="0" w:color="auto"/>
            </w:tcBorders>
            <w:shd w:val="clear" w:color="auto" w:fill="auto"/>
            <w:vAlign w:val="center"/>
            <w:hideMark/>
          </w:tcPr>
          <w:p w14:paraId="303E4E1D"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4" w:space="0" w:color="auto"/>
              <w:right w:val="single" w:sz="8" w:space="0" w:color="auto"/>
            </w:tcBorders>
            <w:shd w:val="clear" w:color="auto" w:fill="auto"/>
            <w:vAlign w:val="center"/>
            <w:hideMark/>
          </w:tcPr>
          <w:p w14:paraId="614789B9"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107B5A39"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6740F247"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419B8920"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851"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06E869B8"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89,40</w:t>
            </w:r>
          </w:p>
        </w:tc>
        <w:tc>
          <w:tcPr>
            <w:tcW w:w="850" w:type="dxa"/>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1D2C6A3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786" w:type="dxa"/>
            <w:vMerge w:val="restart"/>
            <w:tcBorders>
              <w:top w:val="nil"/>
              <w:left w:val="single" w:sz="8" w:space="0" w:color="auto"/>
              <w:bottom w:val="single" w:sz="4" w:space="0" w:color="auto"/>
              <w:right w:val="single" w:sz="8" w:space="0" w:color="auto"/>
            </w:tcBorders>
            <w:shd w:val="clear" w:color="auto" w:fill="auto"/>
            <w:vAlign w:val="center"/>
            <w:hideMark/>
          </w:tcPr>
          <w:p w14:paraId="4BF2DC66"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99,10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14:paraId="3EFE25E6"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97,90</w:t>
            </w:r>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14:paraId="3700B129" w14:textId="0D7D7051" w:rsidR="00B341B3" w:rsidRPr="006562A9" w:rsidRDefault="00763333" w:rsidP="00B341B3">
            <w:pPr>
              <w:jc w:val="center"/>
              <w:rPr>
                <w:rFonts w:ascii="Times New Roman" w:hAnsi="Times New Roman"/>
                <w:sz w:val="18"/>
                <w:szCs w:val="18"/>
                <w:lang w:eastAsia="ru-RU"/>
              </w:rPr>
            </w:pPr>
            <w:r>
              <w:rPr>
                <w:rFonts w:ascii="Times New Roman" w:hAnsi="Times New Roman"/>
                <w:sz w:val="18"/>
                <w:szCs w:val="18"/>
                <w:lang w:eastAsia="ru-RU"/>
              </w:rPr>
              <w:t>90,3</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14:paraId="30994C1C"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14:paraId="04099C53"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14:paraId="7FBEE0EF" w14:textId="77777777" w:rsidR="00B341B3" w:rsidRPr="006562A9" w:rsidRDefault="00B341B3" w:rsidP="00B341B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r>
      <w:tr w:rsidR="00B341B3" w:rsidRPr="00B341B3" w14:paraId="17315588" w14:textId="77777777" w:rsidTr="00B341B3">
        <w:trPr>
          <w:trHeight w:val="481"/>
        </w:trPr>
        <w:tc>
          <w:tcPr>
            <w:tcW w:w="582" w:type="dxa"/>
            <w:vMerge/>
            <w:tcBorders>
              <w:top w:val="nil"/>
              <w:left w:val="single" w:sz="8" w:space="0" w:color="auto"/>
              <w:bottom w:val="single" w:sz="4" w:space="0" w:color="auto"/>
              <w:right w:val="single" w:sz="8" w:space="0" w:color="auto"/>
            </w:tcBorders>
            <w:vAlign w:val="center"/>
            <w:hideMark/>
          </w:tcPr>
          <w:p w14:paraId="1197FC1B" w14:textId="77777777" w:rsidR="00B341B3" w:rsidRPr="00B341B3" w:rsidRDefault="00B341B3" w:rsidP="00B341B3">
            <w:pPr>
              <w:rPr>
                <w:rFonts w:ascii="Times New Roman" w:hAnsi="Times New Roman"/>
                <w:sz w:val="14"/>
                <w:szCs w:val="14"/>
                <w:lang w:eastAsia="ru-RU"/>
              </w:rPr>
            </w:pPr>
          </w:p>
        </w:tc>
        <w:tc>
          <w:tcPr>
            <w:tcW w:w="2694" w:type="dxa"/>
            <w:vMerge/>
            <w:tcBorders>
              <w:top w:val="single" w:sz="8" w:space="0" w:color="auto"/>
              <w:left w:val="single" w:sz="8" w:space="0" w:color="auto"/>
              <w:bottom w:val="single" w:sz="4" w:space="0" w:color="auto"/>
              <w:right w:val="single" w:sz="8" w:space="0" w:color="000000"/>
            </w:tcBorders>
            <w:vAlign w:val="center"/>
            <w:hideMark/>
          </w:tcPr>
          <w:p w14:paraId="0EAF5075" w14:textId="77777777" w:rsidR="00B341B3" w:rsidRPr="00B341B3" w:rsidRDefault="00B341B3" w:rsidP="00B341B3">
            <w:pPr>
              <w:rPr>
                <w:rFonts w:ascii="Times New Roman" w:hAnsi="Times New Roman"/>
                <w:sz w:val="14"/>
                <w:szCs w:val="14"/>
                <w:lang w:eastAsia="ru-RU"/>
              </w:rPr>
            </w:pPr>
          </w:p>
        </w:tc>
        <w:tc>
          <w:tcPr>
            <w:tcW w:w="915" w:type="dxa"/>
            <w:vMerge/>
            <w:tcBorders>
              <w:top w:val="single" w:sz="8" w:space="0" w:color="auto"/>
              <w:left w:val="single" w:sz="8" w:space="0" w:color="auto"/>
              <w:bottom w:val="single" w:sz="4" w:space="0" w:color="auto"/>
              <w:right w:val="single" w:sz="8" w:space="0" w:color="000000"/>
            </w:tcBorders>
            <w:vAlign w:val="center"/>
            <w:hideMark/>
          </w:tcPr>
          <w:p w14:paraId="76AE5844" w14:textId="77777777" w:rsidR="00B341B3" w:rsidRPr="00B341B3" w:rsidRDefault="00B341B3" w:rsidP="00B341B3">
            <w:pPr>
              <w:rPr>
                <w:rFonts w:ascii="Times New Roman" w:hAnsi="Times New Roman"/>
                <w:sz w:val="14"/>
                <w:szCs w:val="14"/>
                <w:lang w:eastAsia="ru-RU"/>
              </w:rPr>
            </w:pPr>
          </w:p>
        </w:tc>
        <w:tc>
          <w:tcPr>
            <w:tcW w:w="867" w:type="dxa"/>
            <w:vMerge/>
            <w:tcBorders>
              <w:top w:val="nil"/>
              <w:left w:val="single" w:sz="8" w:space="0" w:color="auto"/>
              <w:bottom w:val="single" w:sz="4" w:space="0" w:color="auto"/>
              <w:right w:val="single" w:sz="8" w:space="0" w:color="auto"/>
            </w:tcBorders>
            <w:vAlign w:val="center"/>
            <w:hideMark/>
          </w:tcPr>
          <w:p w14:paraId="197D18A6" w14:textId="77777777" w:rsidR="00B341B3" w:rsidRPr="00B341B3" w:rsidRDefault="00B341B3" w:rsidP="00B341B3">
            <w:pPr>
              <w:rPr>
                <w:rFonts w:ascii="Times New Roman" w:hAnsi="Times New Roman"/>
                <w:sz w:val="14"/>
                <w:szCs w:val="14"/>
                <w:lang w:eastAsia="ru-RU"/>
              </w:rPr>
            </w:pPr>
          </w:p>
        </w:tc>
        <w:tc>
          <w:tcPr>
            <w:tcW w:w="1053" w:type="dxa"/>
            <w:vMerge/>
            <w:tcBorders>
              <w:top w:val="nil"/>
              <w:left w:val="single" w:sz="8" w:space="0" w:color="auto"/>
              <w:bottom w:val="single" w:sz="4" w:space="0" w:color="auto"/>
              <w:right w:val="single" w:sz="8" w:space="0" w:color="auto"/>
            </w:tcBorders>
            <w:vAlign w:val="center"/>
            <w:hideMark/>
          </w:tcPr>
          <w:p w14:paraId="6F275A2A" w14:textId="77777777"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14:paraId="53BAF07F" w14:textId="77777777"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14:paraId="45A92010" w14:textId="77777777"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14:paraId="043FDD2F" w14:textId="77777777" w:rsidR="00B341B3" w:rsidRPr="00B341B3" w:rsidRDefault="00B341B3" w:rsidP="00B341B3">
            <w:pPr>
              <w:rPr>
                <w:rFonts w:ascii="Times New Roman" w:hAnsi="Times New Roman"/>
                <w:sz w:val="14"/>
                <w:szCs w:val="14"/>
                <w:lang w:eastAsia="ru-RU"/>
              </w:rPr>
            </w:pPr>
          </w:p>
        </w:tc>
        <w:tc>
          <w:tcPr>
            <w:tcW w:w="851" w:type="dxa"/>
            <w:vMerge/>
            <w:tcBorders>
              <w:top w:val="single" w:sz="8" w:space="0" w:color="auto"/>
              <w:left w:val="single" w:sz="8" w:space="0" w:color="auto"/>
              <w:bottom w:val="single" w:sz="4" w:space="0" w:color="auto"/>
              <w:right w:val="single" w:sz="8" w:space="0" w:color="000000"/>
            </w:tcBorders>
            <w:vAlign w:val="center"/>
            <w:hideMark/>
          </w:tcPr>
          <w:p w14:paraId="2114FF9C" w14:textId="77777777" w:rsidR="00B341B3" w:rsidRPr="00B341B3" w:rsidRDefault="00B341B3" w:rsidP="00B341B3">
            <w:pPr>
              <w:rPr>
                <w:rFonts w:ascii="Times New Roman" w:hAnsi="Times New Roman"/>
                <w:sz w:val="14"/>
                <w:szCs w:val="14"/>
                <w:lang w:eastAsia="ru-RU"/>
              </w:rPr>
            </w:pPr>
          </w:p>
        </w:tc>
        <w:tc>
          <w:tcPr>
            <w:tcW w:w="850" w:type="dxa"/>
            <w:vMerge/>
            <w:tcBorders>
              <w:top w:val="single" w:sz="8" w:space="0" w:color="auto"/>
              <w:left w:val="single" w:sz="8" w:space="0" w:color="auto"/>
              <w:bottom w:val="single" w:sz="4" w:space="0" w:color="auto"/>
              <w:right w:val="single" w:sz="8" w:space="0" w:color="000000"/>
            </w:tcBorders>
            <w:vAlign w:val="center"/>
            <w:hideMark/>
          </w:tcPr>
          <w:p w14:paraId="3D9ECB9A" w14:textId="77777777" w:rsidR="00B341B3" w:rsidRPr="00B341B3" w:rsidRDefault="00B341B3" w:rsidP="00B341B3">
            <w:pPr>
              <w:rPr>
                <w:rFonts w:ascii="Times New Roman" w:hAnsi="Times New Roman"/>
                <w:sz w:val="14"/>
                <w:szCs w:val="14"/>
                <w:lang w:eastAsia="ru-RU"/>
              </w:rPr>
            </w:pPr>
          </w:p>
        </w:tc>
        <w:tc>
          <w:tcPr>
            <w:tcW w:w="786" w:type="dxa"/>
            <w:vMerge/>
            <w:tcBorders>
              <w:top w:val="nil"/>
              <w:left w:val="single" w:sz="8" w:space="0" w:color="auto"/>
              <w:bottom w:val="single" w:sz="4" w:space="0" w:color="auto"/>
              <w:right w:val="single" w:sz="8" w:space="0" w:color="auto"/>
            </w:tcBorders>
            <w:vAlign w:val="center"/>
            <w:hideMark/>
          </w:tcPr>
          <w:p w14:paraId="0FF5BB2C" w14:textId="77777777"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14:paraId="611A53DC" w14:textId="77777777"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4" w:space="0" w:color="auto"/>
              <w:right w:val="single" w:sz="8" w:space="0" w:color="auto"/>
            </w:tcBorders>
            <w:vAlign w:val="center"/>
            <w:hideMark/>
          </w:tcPr>
          <w:p w14:paraId="4A1006B3" w14:textId="77777777"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14:paraId="63DDCA75" w14:textId="77777777" w:rsidR="00B341B3" w:rsidRPr="00B341B3" w:rsidRDefault="00B341B3" w:rsidP="00B341B3">
            <w:pPr>
              <w:rPr>
                <w:rFonts w:ascii="Times New Roman" w:hAnsi="Times New Roman"/>
                <w:sz w:val="14"/>
                <w:szCs w:val="14"/>
                <w:lang w:eastAsia="ru-RU"/>
              </w:rPr>
            </w:pPr>
          </w:p>
        </w:tc>
        <w:tc>
          <w:tcPr>
            <w:tcW w:w="850" w:type="dxa"/>
            <w:vMerge/>
            <w:tcBorders>
              <w:top w:val="nil"/>
              <w:left w:val="single" w:sz="8" w:space="0" w:color="auto"/>
              <w:bottom w:val="single" w:sz="4" w:space="0" w:color="auto"/>
              <w:right w:val="single" w:sz="8" w:space="0" w:color="auto"/>
            </w:tcBorders>
            <w:vAlign w:val="center"/>
            <w:hideMark/>
          </w:tcPr>
          <w:p w14:paraId="4EACC4A4" w14:textId="77777777" w:rsidR="00B341B3" w:rsidRPr="00B341B3" w:rsidRDefault="00B341B3" w:rsidP="00B341B3">
            <w:pPr>
              <w:rPr>
                <w:rFonts w:ascii="Times New Roman" w:hAnsi="Times New Roman"/>
                <w:sz w:val="14"/>
                <w:szCs w:val="14"/>
                <w:lang w:eastAsia="ru-RU"/>
              </w:rPr>
            </w:pPr>
          </w:p>
        </w:tc>
        <w:tc>
          <w:tcPr>
            <w:tcW w:w="851" w:type="dxa"/>
            <w:vMerge/>
            <w:tcBorders>
              <w:top w:val="nil"/>
              <w:left w:val="single" w:sz="8" w:space="0" w:color="auto"/>
              <w:bottom w:val="single" w:sz="4" w:space="0" w:color="auto"/>
              <w:right w:val="single" w:sz="8" w:space="0" w:color="auto"/>
            </w:tcBorders>
            <w:vAlign w:val="center"/>
            <w:hideMark/>
          </w:tcPr>
          <w:p w14:paraId="5500B51F" w14:textId="77777777" w:rsidR="00B341B3" w:rsidRPr="00B341B3" w:rsidRDefault="00B341B3" w:rsidP="00B341B3">
            <w:pPr>
              <w:rPr>
                <w:rFonts w:ascii="Times New Roman" w:hAnsi="Times New Roman"/>
                <w:sz w:val="14"/>
                <w:szCs w:val="14"/>
                <w:lang w:eastAsia="ru-RU"/>
              </w:rPr>
            </w:pPr>
          </w:p>
        </w:tc>
      </w:tr>
    </w:tbl>
    <w:p w14:paraId="5AAB1221" w14:textId="77777777"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FE36004" w14:textId="77777777"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0E7661A" w14:textId="77777777"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844B59B" w14:textId="77777777"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EF7E410" w14:textId="77777777"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6F4F634" w14:textId="77777777" w:rsidR="00B341B3"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CF217A2"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773327C"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0B20C02"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9D23132"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8C7D3C6"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BB9BBCB"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AAF41B2"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CB774DE"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08EB2B5"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C19122A"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55D07B5"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FA16B8"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55D82E6"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0FC1951"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1128F6C"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0A9CFFA"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B61FA50"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E337AB2"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15E7B40"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949B11B"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59A5764"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14D1621"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D83DBF2"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1B02C56"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C37F875"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A37CDF4"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8B9283E"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10585C"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EEC173D"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74476A3"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B35EDEC"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13B4A71"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22AD228"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83D30D"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B82CA79"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A848F2E"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3651AA7"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646D57E"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F2EC601"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55150A4"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8362149"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6973820"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6DF2A0"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001CB05"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5BD377"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F8C0C1A"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8A0C4FB"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9AADD01" w14:textId="77777777" w:rsidR="00C45538" w:rsidRDefault="00C45538"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E96122B" w14:textId="6AB194EB" w:rsidR="003C4C84" w:rsidRPr="006F7D7D" w:rsidRDefault="00B341B3" w:rsidP="008563A8">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rFonts w:ascii="Times New Roman" w:hAnsi="Times New Roman"/>
          <w:sz w:val="16"/>
          <w:szCs w:val="16"/>
          <w:lang w:eastAsia="ru-RU"/>
        </w:rPr>
        <w:lastRenderedPageBreak/>
        <w:t>Приложение 7</w:t>
      </w:r>
      <w:r w:rsidR="008B3B38">
        <w:rPr>
          <w:rFonts w:ascii="Times New Roman" w:hAnsi="Times New Roman"/>
          <w:sz w:val="16"/>
          <w:szCs w:val="16"/>
          <w:lang w:eastAsia="ru-RU"/>
        </w:rPr>
        <w:t xml:space="preserve"> </w:t>
      </w:r>
      <w:r w:rsidR="003C4C84"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2E43B6F7" w14:textId="77777777" w:rsidR="003C4C84" w:rsidRPr="006F7D7D" w:rsidRDefault="003C4C84" w:rsidP="003C4C84">
      <w:pPr>
        <w:pStyle w:val="a3"/>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6CEF62C" w14:textId="1D0609F0" w:rsidR="003C4C84" w:rsidRDefault="003C4C84" w:rsidP="003C4C84">
      <w:pPr>
        <w:jc w:val="center"/>
        <w:rPr>
          <w:rFonts w:ascii="Times New Roman" w:hAnsi="Times New Roman"/>
          <w:lang w:eastAsia="ru-RU"/>
        </w:rPr>
      </w:pPr>
      <w:r w:rsidRPr="000A746B">
        <w:rPr>
          <w:rFonts w:ascii="Times New Roman" w:hAnsi="Times New Roman"/>
          <w:lang w:eastAsia="ru-RU"/>
        </w:rPr>
        <w:t>РАЗДЕЛ 6. ИНФОРМАЦИЯ ОРАСПРЕДЕЛЕНИИПЛАНИРУЕМЫХРАСХОДОВПО ОТДЕЛЬНЫМ МЕРОПРИЯТИЯМ ПРОГРАММЫ, ПОДПРОГРАММАМ С УКАЗАНИЕМ ГЛАВНЫХ РАСПОРЯДИТЕЛЕЙСРЕДСТВ БЮДЖЕТА</w:t>
      </w:r>
      <w:r w:rsidR="008D7793" w:rsidRPr="000A746B">
        <w:rPr>
          <w:rFonts w:ascii="Times New Roman" w:hAnsi="Times New Roman"/>
          <w:lang w:eastAsia="ru-RU"/>
        </w:rPr>
        <w:t>,</w:t>
      </w:r>
      <w:r w:rsidRPr="000A746B">
        <w:rPr>
          <w:rFonts w:ascii="Times New Roman" w:hAnsi="Times New Roman"/>
          <w:lang w:eastAsia="ru-RU"/>
        </w:rPr>
        <w:t xml:space="preserve"> А ТАКЖЕ ПО ГОДАМ РЕАЛИЗАЦИИ ПРОГРАММЫ</w:t>
      </w:r>
    </w:p>
    <w:p w14:paraId="0BB80313" w14:textId="77777777" w:rsidR="00583A8B" w:rsidRDefault="00583A8B" w:rsidP="003C4C84">
      <w:pPr>
        <w:jc w:val="center"/>
        <w:rPr>
          <w:rFonts w:ascii="Times New Roman" w:hAnsi="Times New Roman"/>
          <w:lang w:eastAsia="ru-RU"/>
        </w:rPr>
      </w:pPr>
    </w:p>
    <w:tbl>
      <w:tblPr>
        <w:tblStyle w:val="aa"/>
        <w:tblW w:w="0" w:type="auto"/>
        <w:tblLook w:val="04A0" w:firstRow="1" w:lastRow="0" w:firstColumn="1" w:lastColumn="0" w:noHBand="0" w:noVBand="1"/>
      </w:tblPr>
      <w:tblGrid>
        <w:gridCol w:w="1402"/>
        <w:gridCol w:w="1840"/>
        <w:gridCol w:w="1243"/>
        <w:gridCol w:w="611"/>
        <w:gridCol w:w="564"/>
        <w:gridCol w:w="533"/>
        <w:gridCol w:w="414"/>
        <w:gridCol w:w="816"/>
        <w:gridCol w:w="816"/>
        <w:gridCol w:w="816"/>
        <w:gridCol w:w="816"/>
        <w:gridCol w:w="736"/>
        <w:gridCol w:w="829"/>
        <w:gridCol w:w="736"/>
        <w:gridCol w:w="736"/>
        <w:gridCol w:w="816"/>
        <w:gridCol w:w="736"/>
        <w:gridCol w:w="736"/>
        <w:gridCol w:w="896"/>
      </w:tblGrid>
      <w:tr w:rsidR="00BD5C93" w14:paraId="4BFD6AE5" w14:textId="77777777" w:rsidTr="005E25C6">
        <w:tc>
          <w:tcPr>
            <w:tcW w:w="1402" w:type="dxa"/>
            <w:vMerge w:val="restart"/>
          </w:tcPr>
          <w:p w14:paraId="059D8762" w14:textId="77777777" w:rsidR="00C7687A" w:rsidRDefault="00C7687A" w:rsidP="003C4C84">
            <w:pPr>
              <w:jc w:val="center"/>
              <w:rPr>
                <w:rFonts w:ascii="Times New Roman" w:hAnsi="Times New Roman"/>
                <w:sz w:val="16"/>
                <w:szCs w:val="16"/>
                <w:lang w:eastAsia="ru-RU"/>
              </w:rPr>
            </w:pPr>
            <w:r>
              <w:rPr>
                <w:rFonts w:ascii="Times New Roman" w:hAnsi="Times New Roman"/>
                <w:sz w:val="16"/>
                <w:szCs w:val="16"/>
                <w:lang w:eastAsia="ru-RU"/>
              </w:rPr>
              <w:t>Статус</w:t>
            </w:r>
          </w:p>
          <w:p w14:paraId="57F8E0B1" w14:textId="567811F8" w:rsidR="00C7687A" w:rsidRPr="00C7687A" w:rsidRDefault="00C7687A" w:rsidP="003C4C84">
            <w:pPr>
              <w:jc w:val="center"/>
              <w:rPr>
                <w:rFonts w:ascii="Times New Roman" w:hAnsi="Times New Roman"/>
                <w:sz w:val="16"/>
                <w:szCs w:val="16"/>
                <w:lang w:eastAsia="ru-RU"/>
              </w:rPr>
            </w:pPr>
            <w:r>
              <w:rPr>
                <w:rFonts w:ascii="Times New Roman" w:hAnsi="Times New Roman"/>
                <w:sz w:val="16"/>
                <w:szCs w:val="16"/>
                <w:lang w:eastAsia="ru-RU"/>
              </w:rPr>
              <w:t>(государственная программа, подпрограмма)</w:t>
            </w:r>
          </w:p>
        </w:tc>
        <w:tc>
          <w:tcPr>
            <w:tcW w:w="2529" w:type="dxa"/>
            <w:vMerge w:val="restart"/>
          </w:tcPr>
          <w:p w14:paraId="01D0CD8E" w14:textId="734831C1" w:rsidR="00C7687A" w:rsidRPr="00C7687A" w:rsidRDefault="00C7687A" w:rsidP="003C4C84">
            <w:pPr>
              <w:jc w:val="center"/>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339" w:type="dxa"/>
            <w:vMerge w:val="restart"/>
          </w:tcPr>
          <w:p w14:paraId="426A7F9A" w14:textId="4B352480" w:rsidR="00C7687A" w:rsidRPr="00C7687A" w:rsidRDefault="00C7687A" w:rsidP="003C4C84">
            <w:pPr>
              <w:jc w:val="center"/>
              <w:rPr>
                <w:rFonts w:ascii="Times New Roman" w:hAnsi="Times New Roman"/>
                <w:sz w:val="16"/>
                <w:szCs w:val="16"/>
                <w:lang w:eastAsia="ru-RU"/>
              </w:rPr>
            </w:pPr>
            <w:r>
              <w:rPr>
                <w:rFonts w:ascii="Times New Roman" w:hAnsi="Times New Roman"/>
                <w:sz w:val="16"/>
                <w:szCs w:val="16"/>
                <w:lang w:eastAsia="ru-RU"/>
              </w:rPr>
              <w:t>Наименование РБС</w:t>
            </w:r>
          </w:p>
        </w:tc>
        <w:tc>
          <w:tcPr>
            <w:tcW w:w="2080" w:type="dxa"/>
            <w:gridSpan w:val="4"/>
            <w:vMerge w:val="restart"/>
          </w:tcPr>
          <w:p w14:paraId="73220B04" w14:textId="410CBAD8" w:rsidR="00C7687A" w:rsidRPr="00C7687A" w:rsidRDefault="00C7687A" w:rsidP="003C4C84">
            <w:pPr>
              <w:jc w:val="center"/>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8742" w:type="dxa"/>
            <w:gridSpan w:val="12"/>
          </w:tcPr>
          <w:p w14:paraId="253DB960" w14:textId="12D83F70" w:rsidR="00C7687A" w:rsidRPr="00C7687A" w:rsidRDefault="00583A8B" w:rsidP="00583A8B">
            <w:pPr>
              <w:jc w:val="center"/>
              <w:rPr>
                <w:rFonts w:ascii="Times New Roman" w:hAnsi="Times New Roman"/>
                <w:sz w:val="16"/>
                <w:szCs w:val="16"/>
                <w:lang w:eastAsia="ru-RU"/>
              </w:rPr>
            </w:pPr>
            <w:r>
              <w:rPr>
                <w:rFonts w:ascii="Times New Roman" w:hAnsi="Times New Roman"/>
                <w:sz w:val="16"/>
                <w:szCs w:val="16"/>
                <w:lang w:eastAsia="ru-RU"/>
              </w:rPr>
              <w:t>Расходы</w:t>
            </w:r>
          </w:p>
        </w:tc>
      </w:tr>
      <w:tr w:rsidR="00BD5C93" w14:paraId="5186EA08" w14:textId="77777777" w:rsidTr="005E25C6">
        <w:tc>
          <w:tcPr>
            <w:tcW w:w="1402" w:type="dxa"/>
            <w:vMerge/>
          </w:tcPr>
          <w:p w14:paraId="53FAB6EC" w14:textId="77777777" w:rsidR="00C7687A" w:rsidRPr="00C7687A" w:rsidRDefault="00C7687A" w:rsidP="003C4C84">
            <w:pPr>
              <w:jc w:val="center"/>
              <w:rPr>
                <w:rFonts w:ascii="Times New Roman" w:hAnsi="Times New Roman"/>
                <w:sz w:val="16"/>
                <w:szCs w:val="16"/>
                <w:lang w:eastAsia="ru-RU"/>
              </w:rPr>
            </w:pPr>
          </w:p>
        </w:tc>
        <w:tc>
          <w:tcPr>
            <w:tcW w:w="2529" w:type="dxa"/>
            <w:vMerge/>
          </w:tcPr>
          <w:p w14:paraId="54484C82" w14:textId="77777777" w:rsidR="00C7687A" w:rsidRPr="00C7687A" w:rsidRDefault="00C7687A" w:rsidP="003C4C84">
            <w:pPr>
              <w:jc w:val="center"/>
              <w:rPr>
                <w:rFonts w:ascii="Times New Roman" w:hAnsi="Times New Roman"/>
                <w:sz w:val="16"/>
                <w:szCs w:val="16"/>
                <w:lang w:eastAsia="ru-RU"/>
              </w:rPr>
            </w:pPr>
          </w:p>
        </w:tc>
        <w:tc>
          <w:tcPr>
            <w:tcW w:w="1339" w:type="dxa"/>
            <w:vMerge/>
          </w:tcPr>
          <w:p w14:paraId="74ABE9B8" w14:textId="77777777" w:rsidR="00C7687A" w:rsidRPr="00C7687A" w:rsidRDefault="00C7687A" w:rsidP="003C4C84">
            <w:pPr>
              <w:jc w:val="center"/>
              <w:rPr>
                <w:rFonts w:ascii="Times New Roman" w:hAnsi="Times New Roman"/>
                <w:sz w:val="16"/>
                <w:szCs w:val="16"/>
                <w:lang w:eastAsia="ru-RU"/>
              </w:rPr>
            </w:pPr>
          </w:p>
        </w:tc>
        <w:tc>
          <w:tcPr>
            <w:tcW w:w="2080" w:type="dxa"/>
            <w:gridSpan w:val="4"/>
            <w:vMerge/>
          </w:tcPr>
          <w:p w14:paraId="47BF996B" w14:textId="77777777" w:rsidR="00C7687A" w:rsidRPr="00C7687A" w:rsidRDefault="00C7687A" w:rsidP="003C4C84">
            <w:pPr>
              <w:jc w:val="center"/>
              <w:rPr>
                <w:rFonts w:ascii="Times New Roman" w:hAnsi="Times New Roman"/>
                <w:sz w:val="16"/>
                <w:szCs w:val="16"/>
                <w:lang w:eastAsia="ru-RU"/>
              </w:rPr>
            </w:pPr>
          </w:p>
        </w:tc>
        <w:tc>
          <w:tcPr>
            <w:tcW w:w="8742" w:type="dxa"/>
            <w:gridSpan w:val="12"/>
          </w:tcPr>
          <w:p w14:paraId="658F9D00" w14:textId="1ECE7075"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w:t>
            </w:r>
            <w:proofErr w:type="spellStart"/>
            <w:r>
              <w:rPr>
                <w:rFonts w:ascii="Times New Roman" w:hAnsi="Times New Roman"/>
                <w:sz w:val="16"/>
                <w:szCs w:val="16"/>
                <w:lang w:eastAsia="ru-RU"/>
              </w:rPr>
              <w:t>тыс.руб</w:t>
            </w:r>
            <w:proofErr w:type="spellEnd"/>
            <w:r>
              <w:rPr>
                <w:rFonts w:ascii="Times New Roman" w:hAnsi="Times New Roman"/>
                <w:sz w:val="16"/>
                <w:szCs w:val="16"/>
                <w:lang w:eastAsia="ru-RU"/>
              </w:rPr>
              <w:t>.), годы</w:t>
            </w:r>
          </w:p>
        </w:tc>
      </w:tr>
      <w:tr w:rsidR="00BD5C93" w14:paraId="59A0BCF0" w14:textId="77777777" w:rsidTr="005E25C6">
        <w:tc>
          <w:tcPr>
            <w:tcW w:w="1402" w:type="dxa"/>
            <w:vMerge/>
          </w:tcPr>
          <w:p w14:paraId="3FCD175D" w14:textId="77777777" w:rsidR="00C7687A" w:rsidRPr="00C7687A" w:rsidRDefault="00C7687A" w:rsidP="003C4C84">
            <w:pPr>
              <w:jc w:val="center"/>
              <w:rPr>
                <w:rFonts w:ascii="Times New Roman" w:hAnsi="Times New Roman"/>
                <w:sz w:val="16"/>
                <w:szCs w:val="16"/>
                <w:lang w:eastAsia="ru-RU"/>
              </w:rPr>
            </w:pPr>
          </w:p>
        </w:tc>
        <w:tc>
          <w:tcPr>
            <w:tcW w:w="2529" w:type="dxa"/>
            <w:vMerge/>
          </w:tcPr>
          <w:p w14:paraId="3A061830" w14:textId="77777777" w:rsidR="00C7687A" w:rsidRPr="00C7687A" w:rsidRDefault="00C7687A" w:rsidP="003C4C84">
            <w:pPr>
              <w:jc w:val="center"/>
              <w:rPr>
                <w:rFonts w:ascii="Times New Roman" w:hAnsi="Times New Roman"/>
                <w:sz w:val="16"/>
                <w:szCs w:val="16"/>
                <w:lang w:eastAsia="ru-RU"/>
              </w:rPr>
            </w:pPr>
          </w:p>
        </w:tc>
        <w:tc>
          <w:tcPr>
            <w:tcW w:w="1339" w:type="dxa"/>
            <w:vMerge/>
          </w:tcPr>
          <w:p w14:paraId="16DAB545" w14:textId="77777777" w:rsidR="00C7687A" w:rsidRPr="00C7687A" w:rsidRDefault="00C7687A" w:rsidP="003C4C84">
            <w:pPr>
              <w:jc w:val="center"/>
              <w:rPr>
                <w:rFonts w:ascii="Times New Roman" w:hAnsi="Times New Roman"/>
                <w:sz w:val="16"/>
                <w:szCs w:val="16"/>
                <w:lang w:eastAsia="ru-RU"/>
              </w:rPr>
            </w:pPr>
          </w:p>
        </w:tc>
        <w:tc>
          <w:tcPr>
            <w:tcW w:w="542" w:type="dxa"/>
          </w:tcPr>
          <w:p w14:paraId="5F68C4A6" w14:textId="25B2F475" w:rsidR="00C7687A" w:rsidRPr="00C7687A" w:rsidRDefault="00C7687A" w:rsidP="003C4C84">
            <w:pPr>
              <w:jc w:val="center"/>
              <w:rPr>
                <w:rFonts w:ascii="Times New Roman" w:hAnsi="Times New Roman"/>
                <w:sz w:val="16"/>
                <w:szCs w:val="16"/>
                <w:lang w:eastAsia="ru-RU"/>
              </w:rPr>
            </w:pPr>
            <w:r>
              <w:rPr>
                <w:rFonts w:ascii="Times New Roman" w:hAnsi="Times New Roman"/>
                <w:sz w:val="16"/>
                <w:szCs w:val="16"/>
                <w:lang w:eastAsia="ru-RU"/>
              </w:rPr>
              <w:t>РБС</w:t>
            </w:r>
          </w:p>
        </w:tc>
        <w:tc>
          <w:tcPr>
            <w:tcW w:w="566" w:type="dxa"/>
          </w:tcPr>
          <w:p w14:paraId="514CF111" w14:textId="05492907" w:rsidR="00C7687A" w:rsidRPr="00C7687A" w:rsidRDefault="00583A8B" w:rsidP="003C4C84">
            <w:pPr>
              <w:jc w:val="center"/>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552" w:type="dxa"/>
          </w:tcPr>
          <w:p w14:paraId="0FC8EE13" w14:textId="73932BEB"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ЦСР</w:t>
            </w:r>
          </w:p>
        </w:tc>
        <w:tc>
          <w:tcPr>
            <w:tcW w:w="420" w:type="dxa"/>
          </w:tcPr>
          <w:p w14:paraId="2A61FAAA" w14:textId="1B621681"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ВР</w:t>
            </w:r>
          </w:p>
        </w:tc>
        <w:tc>
          <w:tcPr>
            <w:tcW w:w="816" w:type="dxa"/>
          </w:tcPr>
          <w:p w14:paraId="0BDA023C" w14:textId="7F4675D2"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2014</w:t>
            </w:r>
          </w:p>
        </w:tc>
        <w:tc>
          <w:tcPr>
            <w:tcW w:w="816" w:type="dxa"/>
          </w:tcPr>
          <w:p w14:paraId="45946D4C" w14:textId="25529D6F"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2015</w:t>
            </w:r>
          </w:p>
        </w:tc>
        <w:tc>
          <w:tcPr>
            <w:tcW w:w="816" w:type="dxa"/>
          </w:tcPr>
          <w:p w14:paraId="6A31CA9C" w14:textId="5DC9CBAF"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2016</w:t>
            </w:r>
          </w:p>
        </w:tc>
        <w:tc>
          <w:tcPr>
            <w:tcW w:w="816" w:type="dxa"/>
          </w:tcPr>
          <w:p w14:paraId="13369FE3" w14:textId="17451FAD"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2017</w:t>
            </w:r>
          </w:p>
        </w:tc>
        <w:tc>
          <w:tcPr>
            <w:tcW w:w="693" w:type="dxa"/>
          </w:tcPr>
          <w:p w14:paraId="31A07971" w14:textId="64E64EBA"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2018</w:t>
            </w:r>
          </w:p>
        </w:tc>
        <w:tc>
          <w:tcPr>
            <w:tcW w:w="872" w:type="dxa"/>
          </w:tcPr>
          <w:p w14:paraId="745FC3CE" w14:textId="1B37D671"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2019</w:t>
            </w:r>
          </w:p>
        </w:tc>
        <w:tc>
          <w:tcPr>
            <w:tcW w:w="642" w:type="dxa"/>
          </w:tcPr>
          <w:p w14:paraId="18E7BB49" w14:textId="1FAA5316"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2020</w:t>
            </w:r>
          </w:p>
        </w:tc>
        <w:tc>
          <w:tcPr>
            <w:tcW w:w="643" w:type="dxa"/>
          </w:tcPr>
          <w:p w14:paraId="0D08A655" w14:textId="5BE8C356"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2021</w:t>
            </w:r>
          </w:p>
        </w:tc>
        <w:tc>
          <w:tcPr>
            <w:tcW w:w="643" w:type="dxa"/>
          </w:tcPr>
          <w:p w14:paraId="1FE1B0F2" w14:textId="50A07F1B"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2022</w:t>
            </w:r>
          </w:p>
        </w:tc>
        <w:tc>
          <w:tcPr>
            <w:tcW w:w="643" w:type="dxa"/>
          </w:tcPr>
          <w:p w14:paraId="304DF1E2" w14:textId="2BF57271"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2023</w:t>
            </w:r>
          </w:p>
        </w:tc>
        <w:tc>
          <w:tcPr>
            <w:tcW w:w="642" w:type="dxa"/>
          </w:tcPr>
          <w:p w14:paraId="394526E5" w14:textId="7C0F5D83"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2024</w:t>
            </w:r>
          </w:p>
        </w:tc>
        <w:tc>
          <w:tcPr>
            <w:tcW w:w="700" w:type="dxa"/>
          </w:tcPr>
          <w:p w14:paraId="2CF1F715" w14:textId="1EBD8F91" w:rsidR="00C7687A" w:rsidRPr="00C7687A" w:rsidRDefault="00583A8B" w:rsidP="003C4C84">
            <w:pPr>
              <w:jc w:val="center"/>
              <w:rPr>
                <w:rFonts w:ascii="Times New Roman" w:hAnsi="Times New Roman"/>
                <w:sz w:val="16"/>
                <w:szCs w:val="16"/>
                <w:lang w:eastAsia="ru-RU"/>
              </w:rPr>
            </w:pPr>
            <w:r>
              <w:rPr>
                <w:rFonts w:ascii="Times New Roman" w:hAnsi="Times New Roman"/>
                <w:sz w:val="16"/>
                <w:szCs w:val="16"/>
                <w:lang w:eastAsia="ru-RU"/>
              </w:rPr>
              <w:t>Итого на период</w:t>
            </w:r>
          </w:p>
        </w:tc>
      </w:tr>
      <w:tr w:rsidR="00BD5C93" w14:paraId="6A1C1D48" w14:textId="77777777" w:rsidTr="008217E9">
        <w:tc>
          <w:tcPr>
            <w:tcW w:w="1402" w:type="dxa"/>
            <w:vMerge w:val="restart"/>
          </w:tcPr>
          <w:p w14:paraId="067D3B00" w14:textId="03BF7966" w:rsidR="00213874" w:rsidRPr="00C7687A" w:rsidRDefault="00213874" w:rsidP="00583A8B">
            <w:pPr>
              <w:rPr>
                <w:rFonts w:ascii="Times New Roman" w:hAnsi="Times New Roman"/>
                <w:sz w:val="16"/>
                <w:szCs w:val="16"/>
                <w:lang w:eastAsia="ru-RU"/>
              </w:rPr>
            </w:pPr>
            <w:r>
              <w:rPr>
                <w:rFonts w:ascii="Times New Roman" w:hAnsi="Times New Roman"/>
                <w:sz w:val="16"/>
                <w:szCs w:val="16"/>
                <w:lang w:eastAsia="ru-RU"/>
              </w:rPr>
              <w:t>Муниципальная программа</w:t>
            </w:r>
          </w:p>
        </w:tc>
        <w:tc>
          <w:tcPr>
            <w:tcW w:w="2529" w:type="dxa"/>
            <w:vMerge w:val="restart"/>
          </w:tcPr>
          <w:p w14:paraId="0D4D337D" w14:textId="0012DEA9" w:rsidR="00213874" w:rsidRPr="00C7687A" w:rsidRDefault="00213874" w:rsidP="003C4C84">
            <w:pPr>
              <w:jc w:val="center"/>
              <w:rPr>
                <w:rFonts w:ascii="Times New Roman" w:hAnsi="Times New Roman"/>
                <w:sz w:val="16"/>
                <w:szCs w:val="16"/>
                <w:lang w:eastAsia="ru-RU"/>
              </w:rPr>
            </w:pPr>
            <w:r>
              <w:rPr>
                <w:rFonts w:ascii="Times New Roman" w:hAnsi="Times New Roman"/>
                <w:sz w:val="16"/>
                <w:szCs w:val="16"/>
                <w:lang w:eastAsia="ru-RU"/>
              </w:rPr>
              <w:t>«Функционирование жилищно-коммунального хозяйства и повышение энергетической эффективности»</w:t>
            </w:r>
          </w:p>
        </w:tc>
        <w:tc>
          <w:tcPr>
            <w:tcW w:w="1339" w:type="dxa"/>
            <w:vMerge w:val="restart"/>
          </w:tcPr>
          <w:p w14:paraId="65BCF6A2" w14:textId="1FF297D2" w:rsidR="00213874" w:rsidRPr="00C7687A" w:rsidRDefault="00213874" w:rsidP="00583A8B">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программе</w:t>
            </w:r>
          </w:p>
        </w:tc>
        <w:tc>
          <w:tcPr>
            <w:tcW w:w="542" w:type="dxa"/>
            <w:shd w:val="clear" w:color="auto" w:fill="auto"/>
          </w:tcPr>
          <w:p w14:paraId="1D4E95D9" w14:textId="0123F913" w:rsidR="00213874" w:rsidRPr="00872022" w:rsidRDefault="00213874" w:rsidP="003C4C84">
            <w:pPr>
              <w:jc w:val="center"/>
              <w:rPr>
                <w:rFonts w:ascii="Times New Roman" w:hAnsi="Times New Roman"/>
                <w:sz w:val="16"/>
                <w:szCs w:val="16"/>
                <w:highlight w:val="yellow"/>
                <w:lang w:eastAsia="ru-RU"/>
              </w:rPr>
            </w:pPr>
            <w:r w:rsidRPr="008217E9">
              <w:rPr>
                <w:rFonts w:ascii="Times New Roman" w:hAnsi="Times New Roman"/>
                <w:sz w:val="16"/>
                <w:szCs w:val="16"/>
                <w:lang w:eastAsia="ru-RU"/>
              </w:rPr>
              <w:t>931</w:t>
            </w:r>
          </w:p>
        </w:tc>
        <w:tc>
          <w:tcPr>
            <w:tcW w:w="566" w:type="dxa"/>
          </w:tcPr>
          <w:p w14:paraId="6AD75602" w14:textId="60FD1CFF"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20B830F" w14:textId="72845AE4"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EAFCBDC" w14:textId="0ADE6EBB"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shd w:val="clear" w:color="auto" w:fill="auto"/>
          </w:tcPr>
          <w:p w14:paraId="692CA8F6" w14:textId="36B762D3"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816" w:type="dxa"/>
          </w:tcPr>
          <w:p w14:paraId="715AD0E3" w14:textId="108A48A9"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816" w:type="dxa"/>
          </w:tcPr>
          <w:p w14:paraId="440C8768" w14:textId="22265579"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16" w:type="dxa"/>
          </w:tcPr>
          <w:p w14:paraId="2FB36CD6" w14:textId="53070B96"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693" w:type="dxa"/>
          </w:tcPr>
          <w:p w14:paraId="11630F3C" w14:textId="67CA44D0"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72" w:type="dxa"/>
          </w:tcPr>
          <w:p w14:paraId="204C1AD5" w14:textId="0E591F49"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642" w:type="dxa"/>
          </w:tcPr>
          <w:p w14:paraId="22AE3366" w14:textId="60D14D04"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643" w:type="dxa"/>
          </w:tcPr>
          <w:p w14:paraId="0FF6979D" w14:textId="36814BA8"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643" w:type="dxa"/>
          </w:tcPr>
          <w:p w14:paraId="0223276C" w14:textId="19404F64"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9AC155B" w14:textId="53327443"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9BC0399" w14:textId="51A30C60"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3CE2F6A0" w14:textId="1FA9564B"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631852,34</w:t>
            </w:r>
          </w:p>
        </w:tc>
      </w:tr>
      <w:tr w:rsidR="00BD5C93" w14:paraId="38E73FBC" w14:textId="77777777" w:rsidTr="005E25C6">
        <w:tc>
          <w:tcPr>
            <w:tcW w:w="1402" w:type="dxa"/>
            <w:vMerge/>
          </w:tcPr>
          <w:p w14:paraId="539C4618" w14:textId="77777777" w:rsidR="00213874" w:rsidRPr="00C7687A" w:rsidRDefault="00213874" w:rsidP="003C4C84">
            <w:pPr>
              <w:jc w:val="center"/>
              <w:rPr>
                <w:rFonts w:ascii="Times New Roman" w:hAnsi="Times New Roman"/>
                <w:sz w:val="16"/>
                <w:szCs w:val="16"/>
                <w:lang w:eastAsia="ru-RU"/>
              </w:rPr>
            </w:pPr>
          </w:p>
        </w:tc>
        <w:tc>
          <w:tcPr>
            <w:tcW w:w="2529" w:type="dxa"/>
            <w:vMerge/>
          </w:tcPr>
          <w:p w14:paraId="2D39F8FC" w14:textId="77777777" w:rsidR="00213874" w:rsidRPr="00C7687A" w:rsidRDefault="00213874" w:rsidP="003C4C84">
            <w:pPr>
              <w:jc w:val="center"/>
              <w:rPr>
                <w:rFonts w:ascii="Times New Roman" w:hAnsi="Times New Roman"/>
                <w:sz w:val="16"/>
                <w:szCs w:val="16"/>
                <w:lang w:eastAsia="ru-RU"/>
              </w:rPr>
            </w:pPr>
          </w:p>
        </w:tc>
        <w:tc>
          <w:tcPr>
            <w:tcW w:w="1339" w:type="dxa"/>
            <w:vMerge/>
          </w:tcPr>
          <w:p w14:paraId="2411B576" w14:textId="77777777" w:rsidR="00213874" w:rsidRPr="00C7687A" w:rsidRDefault="00213874" w:rsidP="003C4C84">
            <w:pPr>
              <w:jc w:val="center"/>
              <w:rPr>
                <w:rFonts w:ascii="Times New Roman" w:hAnsi="Times New Roman"/>
                <w:sz w:val="16"/>
                <w:szCs w:val="16"/>
                <w:lang w:eastAsia="ru-RU"/>
              </w:rPr>
            </w:pPr>
          </w:p>
        </w:tc>
        <w:tc>
          <w:tcPr>
            <w:tcW w:w="542" w:type="dxa"/>
          </w:tcPr>
          <w:p w14:paraId="566B4882" w14:textId="02687EDD" w:rsidR="00213874" w:rsidRPr="00C7687A" w:rsidRDefault="00213874" w:rsidP="003C4C84">
            <w:pPr>
              <w:jc w:val="center"/>
              <w:rPr>
                <w:rFonts w:ascii="Times New Roman" w:hAnsi="Times New Roman"/>
                <w:sz w:val="16"/>
                <w:szCs w:val="16"/>
                <w:lang w:eastAsia="ru-RU"/>
              </w:rPr>
            </w:pPr>
            <w:r>
              <w:rPr>
                <w:rFonts w:ascii="Times New Roman" w:hAnsi="Times New Roman"/>
                <w:sz w:val="16"/>
                <w:szCs w:val="16"/>
                <w:lang w:eastAsia="ru-RU"/>
              </w:rPr>
              <w:t>938</w:t>
            </w:r>
          </w:p>
        </w:tc>
        <w:tc>
          <w:tcPr>
            <w:tcW w:w="566" w:type="dxa"/>
          </w:tcPr>
          <w:p w14:paraId="6CC9787E" w14:textId="27EB5F41"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08206EBE" w14:textId="0419F2CD"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5F4510F7" w14:textId="672D672B"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77A8B86E" w14:textId="771E9723"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EB858F6" w14:textId="6B9918DE"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13998BB" w14:textId="6B5BDFED"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9A4FCB9" w14:textId="3EAA7ADD"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0980274B" w14:textId="2D383C30"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147012CF" w14:textId="6169D75A"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A8E4945" w14:textId="34777056"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F9DAD24" w14:textId="651D6882"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F080615" w14:textId="09612C56"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177180,2</w:t>
            </w:r>
          </w:p>
        </w:tc>
        <w:tc>
          <w:tcPr>
            <w:tcW w:w="643" w:type="dxa"/>
          </w:tcPr>
          <w:p w14:paraId="01DE42D4" w14:textId="7E410241"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84018,9</w:t>
            </w:r>
          </w:p>
        </w:tc>
        <w:tc>
          <w:tcPr>
            <w:tcW w:w="642" w:type="dxa"/>
          </w:tcPr>
          <w:p w14:paraId="46B66168" w14:textId="40D75528"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83769,8</w:t>
            </w:r>
          </w:p>
        </w:tc>
        <w:tc>
          <w:tcPr>
            <w:tcW w:w="700" w:type="dxa"/>
          </w:tcPr>
          <w:p w14:paraId="5DC3BAEF" w14:textId="24B1BEED"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344968,9</w:t>
            </w:r>
          </w:p>
        </w:tc>
      </w:tr>
      <w:tr w:rsidR="00BD5C93" w14:paraId="4AF62F43" w14:textId="77777777" w:rsidTr="005E25C6">
        <w:tc>
          <w:tcPr>
            <w:tcW w:w="1402" w:type="dxa"/>
            <w:vMerge/>
          </w:tcPr>
          <w:p w14:paraId="1A84F221" w14:textId="77777777" w:rsidR="00213874" w:rsidRPr="00C7687A" w:rsidRDefault="00213874" w:rsidP="003C4C84">
            <w:pPr>
              <w:jc w:val="center"/>
              <w:rPr>
                <w:rFonts w:ascii="Times New Roman" w:hAnsi="Times New Roman"/>
                <w:sz w:val="16"/>
                <w:szCs w:val="16"/>
                <w:lang w:eastAsia="ru-RU"/>
              </w:rPr>
            </w:pPr>
          </w:p>
        </w:tc>
        <w:tc>
          <w:tcPr>
            <w:tcW w:w="2529" w:type="dxa"/>
            <w:vMerge/>
          </w:tcPr>
          <w:p w14:paraId="7949A5DD" w14:textId="77777777" w:rsidR="00213874" w:rsidRPr="00C7687A" w:rsidRDefault="00213874" w:rsidP="003C4C84">
            <w:pPr>
              <w:jc w:val="center"/>
              <w:rPr>
                <w:rFonts w:ascii="Times New Roman" w:hAnsi="Times New Roman"/>
                <w:sz w:val="16"/>
                <w:szCs w:val="16"/>
                <w:lang w:eastAsia="ru-RU"/>
              </w:rPr>
            </w:pPr>
          </w:p>
        </w:tc>
        <w:tc>
          <w:tcPr>
            <w:tcW w:w="1339" w:type="dxa"/>
            <w:vMerge w:val="restart"/>
          </w:tcPr>
          <w:p w14:paraId="196D133D" w14:textId="219911CD" w:rsidR="00213874" w:rsidRPr="00C7687A" w:rsidRDefault="00213874" w:rsidP="00213874">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542" w:type="dxa"/>
          </w:tcPr>
          <w:p w14:paraId="0887B9B2" w14:textId="17E413FB" w:rsidR="00213874" w:rsidRPr="00C7687A" w:rsidRDefault="00213874" w:rsidP="003C4C84">
            <w:pPr>
              <w:jc w:val="center"/>
              <w:rPr>
                <w:rFonts w:ascii="Times New Roman" w:hAnsi="Times New Roman"/>
                <w:sz w:val="16"/>
                <w:szCs w:val="16"/>
                <w:lang w:eastAsia="ru-RU"/>
              </w:rPr>
            </w:pPr>
            <w:r>
              <w:rPr>
                <w:rFonts w:ascii="Times New Roman" w:hAnsi="Times New Roman"/>
                <w:sz w:val="16"/>
                <w:szCs w:val="16"/>
                <w:lang w:eastAsia="ru-RU"/>
              </w:rPr>
              <w:t>931</w:t>
            </w:r>
          </w:p>
        </w:tc>
        <w:tc>
          <w:tcPr>
            <w:tcW w:w="566" w:type="dxa"/>
          </w:tcPr>
          <w:p w14:paraId="59EB8D6C" w14:textId="5420AB90"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3C9D4512" w14:textId="70C79BAB"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786F9F66" w14:textId="2D204BB5"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D43006A" w14:textId="77777777" w:rsidR="00213874" w:rsidRPr="008217E9" w:rsidRDefault="00213874" w:rsidP="003C4C84">
            <w:pPr>
              <w:jc w:val="center"/>
              <w:rPr>
                <w:rFonts w:ascii="Times New Roman" w:hAnsi="Times New Roman"/>
                <w:sz w:val="16"/>
                <w:szCs w:val="16"/>
                <w:lang w:eastAsia="ru-RU"/>
              </w:rPr>
            </w:pPr>
          </w:p>
        </w:tc>
        <w:tc>
          <w:tcPr>
            <w:tcW w:w="816" w:type="dxa"/>
          </w:tcPr>
          <w:p w14:paraId="3E73E628" w14:textId="77777777" w:rsidR="00213874" w:rsidRPr="008217E9" w:rsidRDefault="00213874" w:rsidP="003C4C84">
            <w:pPr>
              <w:jc w:val="center"/>
              <w:rPr>
                <w:rFonts w:ascii="Times New Roman" w:hAnsi="Times New Roman"/>
                <w:sz w:val="16"/>
                <w:szCs w:val="16"/>
                <w:lang w:eastAsia="ru-RU"/>
              </w:rPr>
            </w:pPr>
          </w:p>
        </w:tc>
        <w:tc>
          <w:tcPr>
            <w:tcW w:w="816" w:type="dxa"/>
          </w:tcPr>
          <w:p w14:paraId="7F516BE9" w14:textId="77777777" w:rsidR="00213874" w:rsidRPr="008217E9" w:rsidRDefault="00213874" w:rsidP="003C4C84">
            <w:pPr>
              <w:jc w:val="center"/>
              <w:rPr>
                <w:rFonts w:ascii="Times New Roman" w:hAnsi="Times New Roman"/>
                <w:sz w:val="16"/>
                <w:szCs w:val="16"/>
                <w:lang w:eastAsia="ru-RU"/>
              </w:rPr>
            </w:pPr>
          </w:p>
        </w:tc>
        <w:tc>
          <w:tcPr>
            <w:tcW w:w="816" w:type="dxa"/>
          </w:tcPr>
          <w:p w14:paraId="71A5D29C" w14:textId="77777777" w:rsidR="00213874" w:rsidRPr="008217E9" w:rsidRDefault="00213874" w:rsidP="003C4C84">
            <w:pPr>
              <w:jc w:val="center"/>
              <w:rPr>
                <w:rFonts w:ascii="Times New Roman" w:hAnsi="Times New Roman"/>
                <w:sz w:val="16"/>
                <w:szCs w:val="16"/>
                <w:lang w:eastAsia="ru-RU"/>
              </w:rPr>
            </w:pPr>
          </w:p>
        </w:tc>
        <w:tc>
          <w:tcPr>
            <w:tcW w:w="693" w:type="dxa"/>
          </w:tcPr>
          <w:p w14:paraId="018DAC60" w14:textId="77777777" w:rsidR="00213874" w:rsidRPr="008217E9" w:rsidRDefault="00213874" w:rsidP="003C4C84">
            <w:pPr>
              <w:jc w:val="center"/>
              <w:rPr>
                <w:rFonts w:ascii="Times New Roman" w:hAnsi="Times New Roman"/>
                <w:sz w:val="16"/>
                <w:szCs w:val="16"/>
                <w:lang w:eastAsia="ru-RU"/>
              </w:rPr>
            </w:pPr>
          </w:p>
        </w:tc>
        <w:tc>
          <w:tcPr>
            <w:tcW w:w="872" w:type="dxa"/>
          </w:tcPr>
          <w:p w14:paraId="331AA289" w14:textId="77777777" w:rsidR="00213874" w:rsidRPr="008217E9" w:rsidRDefault="00213874" w:rsidP="003C4C84">
            <w:pPr>
              <w:jc w:val="center"/>
              <w:rPr>
                <w:rFonts w:ascii="Times New Roman" w:hAnsi="Times New Roman"/>
                <w:sz w:val="16"/>
                <w:szCs w:val="16"/>
                <w:lang w:eastAsia="ru-RU"/>
              </w:rPr>
            </w:pPr>
          </w:p>
        </w:tc>
        <w:tc>
          <w:tcPr>
            <w:tcW w:w="642" w:type="dxa"/>
          </w:tcPr>
          <w:p w14:paraId="1FDA3C70" w14:textId="77777777" w:rsidR="00213874" w:rsidRPr="008217E9" w:rsidRDefault="00213874" w:rsidP="003C4C84">
            <w:pPr>
              <w:jc w:val="center"/>
              <w:rPr>
                <w:rFonts w:ascii="Times New Roman" w:hAnsi="Times New Roman"/>
                <w:sz w:val="16"/>
                <w:szCs w:val="16"/>
                <w:lang w:eastAsia="ru-RU"/>
              </w:rPr>
            </w:pPr>
          </w:p>
        </w:tc>
        <w:tc>
          <w:tcPr>
            <w:tcW w:w="643" w:type="dxa"/>
          </w:tcPr>
          <w:p w14:paraId="124D4B6D" w14:textId="77777777" w:rsidR="00213874" w:rsidRPr="008217E9" w:rsidRDefault="00213874" w:rsidP="003C4C84">
            <w:pPr>
              <w:jc w:val="center"/>
              <w:rPr>
                <w:rFonts w:ascii="Times New Roman" w:hAnsi="Times New Roman"/>
                <w:sz w:val="16"/>
                <w:szCs w:val="16"/>
                <w:lang w:eastAsia="ru-RU"/>
              </w:rPr>
            </w:pPr>
          </w:p>
        </w:tc>
        <w:tc>
          <w:tcPr>
            <w:tcW w:w="643" w:type="dxa"/>
          </w:tcPr>
          <w:p w14:paraId="3A534F4E" w14:textId="77777777" w:rsidR="00213874" w:rsidRPr="008217E9" w:rsidRDefault="00213874" w:rsidP="003C4C84">
            <w:pPr>
              <w:jc w:val="center"/>
              <w:rPr>
                <w:rFonts w:ascii="Times New Roman" w:hAnsi="Times New Roman"/>
                <w:sz w:val="16"/>
                <w:szCs w:val="16"/>
                <w:lang w:eastAsia="ru-RU"/>
              </w:rPr>
            </w:pPr>
          </w:p>
        </w:tc>
        <w:tc>
          <w:tcPr>
            <w:tcW w:w="643" w:type="dxa"/>
          </w:tcPr>
          <w:p w14:paraId="29163619" w14:textId="77777777" w:rsidR="00213874" w:rsidRPr="008217E9" w:rsidRDefault="00213874" w:rsidP="003C4C84">
            <w:pPr>
              <w:jc w:val="center"/>
              <w:rPr>
                <w:rFonts w:ascii="Times New Roman" w:hAnsi="Times New Roman"/>
                <w:sz w:val="16"/>
                <w:szCs w:val="16"/>
                <w:lang w:eastAsia="ru-RU"/>
              </w:rPr>
            </w:pPr>
          </w:p>
        </w:tc>
        <w:tc>
          <w:tcPr>
            <w:tcW w:w="642" w:type="dxa"/>
          </w:tcPr>
          <w:p w14:paraId="54261547" w14:textId="77777777" w:rsidR="00213874" w:rsidRPr="008217E9" w:rsidRDefault="00213874" w:rsidP="003C4C84">
            <w:pPr>
              <w:jc w:val="center"/>
              <w:rPr>
                <w:rFonts w:ascii="Times New Roman" w:hAnsi="Times New Roman"/>
                <w:sz w:val="16"/>
                <w:szCs w:val="16"/>
                <w:lang w:eastAsia="ru-RU"/>
              </w:rPr>
            </w:pPr>
          </w:p>
        </w:tc>
        <w:tc>
          <w:tcPr>
            <w:tcW w:w="700" w:type="dxa"/>
          </w:tcPr>
          <w:p w14:paraId="540B2779" w14:textId="77777777" w:rsidR="00213874" w:rsidRPr="008217E9" w:rsidRDefault="00213874" w:rsidP="003C4C84">
            <w:pPr>
              <w:jc w:val="center"/>
              <w:rPr>
                <w:rFonts w:ascii="Times New Roman" w:hAnsi="Times New Roman"/>
                <w:sz w:val="16"/>
                <w:szCs w:val="16"/>
                <w:lang w:eastAsia="ru-RU"/>
              </w:rPr>
            </w:pPr>
          </w:p>
        </w:tc>
      </w:tr>
      <w:tr w:rsidR="00BD5C93" w14:paraId="4E695AC8" w14:textId="77777777" w:rsidTr="005E25C6">
        <w:tc>
          <w:tcPr>
            <w:tcW w:w="1402" w:type="dxa"/>
            <w:vMerge/>
          </w:tcPr>
          <w:p w14:paraId="6180032A" w14:textId="77777777" w:rsidR="00213874" w:rsidRPr="00C7687A" w:rsidRDefault="00213874" w:rsidP="003C4C84">
            <w:pPr>
              <w:jc w:val="center"/>
              <w:rPr>
                <w:rFonts w:ascii="Times New Roman" w:hAnsi="Times New Roman"/>
                <w:sz w:val="16"/>
                <w:szCs w:val="16"/>
                <w:lang w:eastAsia="ru-RU"/>
              </w:rPr>
            </w:pPr>
          </w:p>
        </w:tc>
        <w:tc>
          <w:tcPr>
            <w:tcW w:w="2529" w:type="dxa"/>
            <w:vMerge/>
          </w:tcPr>
          <w:p w14:paraId="07065CB2" w14:textId="77777777" w:rsidR="00213874" w:rsidRPr="00C7687A" w:rsidRDefault="00213874" w:rsidP="003C4C84">
            <w:pPr>
              <w:jc w:val="center"/>
              <w:rPr>
                <w:rFonts w:ascii="Times New Roman" w:hAnsi="Times New Roman"/>
                <w:sz w:val="16"/>
                <w:szCs w:val="16"/>
                <w:lang w:eastAsia="ru-RU"/>
              </w:rPr>
            </w:pPr>
          </w:p>
        </w:tc>
        <w:tc>
          <w:tcPr>
            <w:tcW w:w="1339" w:type="dxa"/>
            <w:vMerge/>
          </w:tcPr>
          <w:p w14:paraId="1A1EC480" w14:textId="77777777" w:rsidR="00213874" w:rsidRPr="00C7687A" w:rsidRDefault="00213874" w:rsidP="003C4C84">
            <w:pPr>
              <w:jc w:val="center"/>
              <w:rPr>
                <w:rFonts w:ascii="Times New Roman" w:hAnsi="Times New Roman"/>
                <w:sz w:val="16"/>
                <w:szCs w:val="16"/>
                <w:lang w:eastAsia="ru-RU"/>
              </w:rPr>
            </w:pPr>
          </w:p>
        </w:tc>
        <w:tc>
          <w:tcPr>
            <w:tcW w:w="542" w:type="dxa"/>
          </w:tcPr>
          <w:p w14:paraId="29651FF1" w14:textId="7E3D48FB" w:rsidR="00213874" w:rsidRPr="00C7687A" w:rsidRDefault="00213874" w:rsidP="003C4C84">
            <w:pPr>
              <w:jc w:val="center"/>
              <w:rPr>
                <w:rFonts w:ascii="Times New Roman" w:hAnsi="Times New Roman"/>
                <w:sz w:val="16"/>
                <w:szCs w:val="16"/>
                <w:lang w:eastAsia="ru-RU"/>
              </w:rPr>
            </w:pPr>
            <w:r>
              <w:rPr>
                <w:rFonts w:ascii="Times New Roman" w:hAnsi="Times New Roman"/>
                <w:sz w:val="16"/>
                <w:szCs w:val="16"/>
                <w:lang w:eastAsia="ru-RU"/>
              </w:rPr>
              <w:t>938</w:t>
            </w:r>
          </w:p>
        </w:tc>
        <w:tc>
          <w:tcPr>
            <w:tcW w:w="566" w:type="dxa"/>
          </w:tcPr>
          <w:p w14:paraId="2787384B" w14:textId="2219BA95"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098763A0" w14:textId="5E97869F"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2A05A474" w14:textId="20349606"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3582B9E0" w14:textId="77777777" w:rsidR="00213874" w:rsidRPr="008217E9" w:rsidRDefault="00213874" w:rsidP="003C4C84">
            <w:pPr>
              <w:jc w:val="center"/>
              <w:rPr>
                <w:rFonts w:ascii="Times New Roman" w:hAnsi="Times New Roman"/>
                <w:sz w:val="16"/>
                <w:szCs w:val="16"/>
                <w:lang w:eastAsia="ru-RU"/>
              </w:rPr>
            </w:pPr>
          </w:p>
        </w:tc>
        <w:tc>
          <w:tcPr>
            <w:tcW w:w="816" w:type="dxa"/>
          </w:tcPr>
          <w:p w14:paraId="7321A801" w14:textId="77777777" w:rsidR="00213874" w:rsidRPr="008217E9" w:rsidRDefault="00213874" w:rsidP="003C4C84">
            <w:pPr>
              <w:jc w:val="center"/>
              <w:rPr>
                <w:rFonts w:ascii="Times New Roman" w:hAnsi="Times New Roman"/>
                <w:sz w:val="16"/>
                <w:szCs w:val="16"/>
                <w:lang w:eastAsia="ru-RU"/>
              </w:rPr>
            </w:pPr>
          </w:p>
        </w:tc>
        <w:tc>
          <w:tcPr>
            <w:tcW w:w="816" w:type="dxa"/>
          </w:tcPr>
          <w:p w14:paraId="6D372233" w14:textId="77777777" w:rsidR="00213874" w:rsidRPr="008217E9" w:rsidRDefault="00213874" w:rsidP="003C4C84">
            <w:pPr>
              <w:jc w:val="center"/>
              <w:rPr>
                <w:rFonts w:ascii="Times New Roman" w:hAnsi="Times New Roman"/>
                <w:sz w:val="16"/>
                <w:szCs w:val="16"/>
                <w:lang w:eastAsia="ru-RU"/>
              </w:rPr>
            </w:pPr>
          </w:p>
        </w:tc>
        <w:tc>
          <w:tcPr>
            <w:tcW w:w="816" w:type="dxa"/>
          </w:tcPr>
          <w:p w14:paraId="7727F7D5" w14:textId="77777777" w:rsidR="00213874" w:rsidRPr="008217E9" w:rsidRDefault="00213874" w:rsidP="003C4C84">
            <w:pPr>
              <w:jc w:val="center"/>
              <w:rPr>
                <w:rFonts w:ascii="Times New Roman" w:hAnsi="Times New Roman"/>
                <w:sz w:val="16"/>
                <w:szCs w:val="16"/>
                <w:lang w:eastAsia="ru-RU"/>
              </w:rPr>
            </w:pPr>
          </w:p>
        </w:tc>
        <w:tc>
          <w:tcPr>
            <w:tcW w:w="693" w:type="dxa"/>
          </w:tcPr>
          <w:p w14:paraId="535BA994" w14:textId="77777777" w:rsidR="00213874" w:rsidRPr="008217E9" w:rsidRDefault="00213874" w:rsidP="003C4C84">
            <w:pPr>
              <w:jc w:val="center"/>
              <w:rPr>
                <w:rFonts w:ascii="Times New Roman" w:hAnsi="Times New Roman"/>
                <w:sz w:val="16"/>
                <w:szCs w:val="16"/>
                <w:lang w:eastAsia="ru-RU"/>
              </w:rPr>
            </w:pPr>
          </w:p>
        </w:tc>
        <w:tc>
          <w:tcPr>
            <w:tcW w:w="872" w:type="dxa"/>
          </w:tcPr>
          <w:p w14:paraId="7E856EB3" w14:textId="77777777" w:rsidR="00213874" w:rsidRPr="008217E9" w:rsidRDefault="00213874" w:rsidP="003C4C84">
            <w:pPr>
              <w:jc w:val="center"/>
              <w:rPr>
                <w:rFonts w:ascii="Times New Roman" w:hAnsi="Times New Roman"/>
                <w:sz w:val="16"/>
                <w:szCs w:val="16"/>
                <w:lang w:eastAsia="ru-RU"/>
              </w:rPr>
            </w:pPr>
          </w:p>
        </w:tc>
        <w:tc>
          <w:tcPr>
            <w:tcW w:w="642" w:type="dxa"/>
          </w:tcPr>
          <w:p w14:paraId="5FF4C45C" w14:textId="77777777" w:rsidR="00213874" w:rsidRPr="008217E9" w:rsidRDefault="00213874" w:rsidP="003C4C84">
            <w:pPr>
              <w:jc w:val="center"/>
              <w:rPr>
                <w:rFonts w:ascii="Times New Roman" w:hAnsi="Times New Roman"/>
                <w:sz w:val="16"/>
                <w:szCs w:val="16"/>
                <w:lang w:eastAsia="ru-RU"/>
              </w:rPr>
            </w:pPr>
          </w:p>
        </w:tc>
        <w:tc>
          <w:tcPr>
            <w:tcW w:w="643" w:type="dxa"/>
          </w:tcPr>
          <w:p w14:paraId="4C1DD6A9" w14:textId="77777777" w:rsidR="00213874" w:rsidRPr="008217E9" w:rsidRDefault="00213874" w:rsidP="003C4C84">
            <w:pPr>
              <w:jc w:val="center"/>
              <w:rPr>
                <w:rFonts w:ascii="Times New Roman" w:hAnsi="Times New Roman"/>
                <w:sz w:val="16"/>
                <w:szCs w:val="16"/>
                <w:lang w:eastAsia="ru-RU"/>
              </w:rPr>
            </w:pPr>
          </w:p>
        </w:tc>
        <w:tc>
          <w:tcPr>
            <w:tcW w:w="643" w:type="dxa"/>
          </w:tcPr>
          <w:p w14:paraId="2FC0F80C" w14:textId="77777777" w:rsidR="00213874" w:rsidRPr="008217E9" w:rsidRDefault="00213874" w:rsidP="003C4C84">
            <w:pPr>
              <w:jc w:val="center"/>
              <w:rPr>
                <w:rFonts w:ascii="Times New Roman" w:hAnsi="Times New Roman"/>
                <w:sz w:val="16"/>
                <w:szCs w:val="16"/>
                <w:lang w:eastAsia="ru-RU"/>
              </w:rPr>
            </w:pPr>
          </w:p>
        </w:tc>
        <w:tc>
          <w:tcPr>
            <w:tcW w:w="643" w:type="dxa"/>
          </w:tcPr>
          <w:p w14:paraId="18F8B85B" w14:textId="77777777" w:rsidR="00213874" w:rsidRPr="008217E9" w:rsidRDefault="00213874" w:rsidP="003C4C84">
            <w:pPr>
              <w:jc w:val="center"/>
              <w:rPr>
                <w:rFonts w:ascii="Times New Roman" w:hAnsi="Times New Roman"/>
                <w:sz w:val="16"/>
                <w:szCs w:val="16"/>
                <w:lang w:eastAsia="ru-RU"/>
              </w:rPr>
            </w:pPr>
          </w:p>
        </w:tc>
        <w:tc>
          <w:tcPr>
            <w:tcW w:w="642" w:type="dxa"/>
          </w:tcPr>
          <w:p w14:paraId="18C5464A" w14:textId="77777777" w:rsidR="00213874" w:rsidRPr="008217E9" w:rsidRDefault="00213874" w:rsidP="003C4C84">
            <w:pPr>
              <w:jc w:val="center"/>
              <w:rPr>
                <w:rFonts w:ascii="Times New Roman" w:hAnsi="Times New Roman"/>
                <w:sz w:val="16"/>
                <w:szCs w:val="16"/>
                <w:lang w:eastAsia="ru-RU"/>
              </w:rPr>
            </w:pPr>
          </w:p>
        </w:tc>
        <w:tc>
          <w:tcPr>
            <w:tcW w:w="700" w:type="dxa"/>
          </w:tcPr>
          <w:p w14:paraId="63264671" w14:textId="77777777" w:rsidR="00213874" w:rsidRPr="008217E9" w:rsidRDefault="00213874" w:rsidP="003C4C84">
            <w:pPr>
              <w:jc w:val="center"/>
              <w:rPr>
                <w:rFonts w:ascii="Times New Roman" w:hAnsi="Times New Roman"/>
                <w:sz w:val="16"/>
                <w:szCs w:val="16"/>
                <w:lang w:eastAsia="ru-RU"/>
              </w:rPr>
            </w:pPr>
          </w:p>
        </w:tc>
      </w:tr>
      <w:tr w:rsidR="00BD5C93" w14:paraId="7741AF12" w14:textId="77777777" w:rsidTr="005E25C6">
        <w:tc>
          <w:tcPr>
            <w:tcW w:w="1402" w:type="dxa"/>
            <w:vMerge/>
          </w:tcPr>
          <w:p w14:paraId="3ACC7C8E" w14:textId="77777777" w:rsidR="00213874" w:rsidRPr="00C7687A" w:rsidRDefault="00213874" w:rsidP="003C4C84">
            <w:pPr>
              <w:jc w:val="center"/>
              <w:rPr>
                <w:rFonts w:ascii="Times New Roman" w:hAnsi="Times New Roman"/>
                <w:sz w:val="16"/>
                <w:szCs w:val="16"/>
                <w:lang w:eastAsia="ru-RU"/>
              </w:rPr>
            </w:pPr>
          </w:p>
        </w:tc>
        <w:tc>
          <w:tcPr>
            <w:tcW w:w="2529" w:type="dxa"/>
            <w:vMerge/>
          </w:tcPr>
          <w:p w14:paraId="51D31B84" w14:textId="77777777" w:rsidR="00213874" w:rsidRPr="00C7687A" w:rsidRDefault="00213874" w:rsidP="003C4C84">
            <w:pPr>
              <w:jc w:val="center"/>
              <w:rPr>
                <w:rFonts w:ascii="Times New Roman" w:hAnsi="Times New Roman"/>
                <w:sz w:val="16"/>
                <w:szCs w:val="16"/>
                <w:lang w:eastAsia="ru-RU"/>
              </w:rPr>
            </w:pPr>
          </w:p>
        </w:tc>
        <w:tc>
          <w:tcPr>
            <w:tcW w:w="1339" w:type="dxa"/>
          </w:tcPr>
          <w:p w14:paraId="2AD37F2E" w14:textId="2C928E10" w:rsidR="00213874" w:rsidRPr="00C7687A" w:rsidRDefault="00213874" w:rsidP="00213874">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0EC2D497" w14:textId="195C4F1F" w:rsidR="00213874" w:rsidRPr="00C7687A" w:rsidRDefault="00213874" w:rsidP="003C4C84">
            <w:pPr>
              <w:jc w:val="center"/>
              <w:rPr>
                <w:rFonts w:ascii="Times New Roman" w:hAnsi="Times New Roman"/>
                <w:sz w:val="16"/>
                <w:szCs w:val="16"/>
                <w:lang w:eastAsia="ru-RU"/>
              </w:rPr>
            </w:pPr>
            <w:r>
              <w:rPr>
                <w:rFonts w:ascii="Times New Roman" w:hAnsi="Times New Roman"/>
                <w:sz w:val="16"/>
                <w:szCs w:val="16"/>
                <w:lang w:eastAsia="ru-RU"/>
              </w:rPr>
              <w:t>931</w:t>
            </w:r>
          </w:p>
        </w:tc>
        <w:tc>
          <w:tcPr>
            <w:tcW w:w="566" w:type="dxa"/>
          </w:tcPr>
          <w:p w14:paraId="63626644" w14:textId="10DE7CED"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50FA2E7F" w14:textId="490F5965"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28D69847" w14:textId="77CB4BCD"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B9CA2F9" w14:textId="30347EF9"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816" w:type="dxa"/>
          </w:tcPr>
          <w:p w14:paraId="532519BA" w14:textId="6814B179"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816" w:type="dxa"/>
          </w:tcPr>
          <w:p w14:paraId="5158C44B" w14:textId="4CB4A061"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16" w:type="dxa"/>
          </w:tcPr>
          <w:p w14:paraId="556F5546" w14:textId="2B5B00D1"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693" w:type="dxa"/>
          </w:tcPr>
          <w:p w14:paraId="2B274B14" w14:textId="786514DF"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72" w:type="dxa"/>
          </w:tcPr>
          <w:p w14:paraId="1D780048" w14:textId="5629B437"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642" w:type="dxa"/>
          </w:tcPr>
          <w:p w14:paraId="1FAF7E9C" w14:textId="7486B0EC"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643" w:type="dxa"/>
          </w:tcPr>
          <w:p w14:paraId="2A98DFD8" w14:textId="0D4E6E54"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643" w:type="dxa"/>
          </w:tcPr>
          <w:p w14:paraId="45D02BA6" w14:textId="14EB495C"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E275266" w14:textId="216A14C8"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590FDC1" w14:textId="7DAC05A2"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4663A1C4" w14:textId="0370EF38"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631852,34</w:t>
            </w:r>
          </w:p>
        </w:tc>
      </w:tr>
      <w:tr w:rsidR="00BD5C93" w14:paraId="7E787D45" w14:textId="77777777" w:rsidTr="005E25C6">
        <w:tc>
          <w:tcPr>
            <w:tcW w:w="1402" w:type="dxa"/>
            <w:vMerge/>
          </w:tcPr>
          <w:p w14:paraId="2DE641B2" w14:textId="77777777" w:rsidR="00213874" w:rsidRPr="00C7687A" w:rsidRDefault="00213874" w:rsidP="003C4C84">
            <w:pPr>
              <w:jc w:val="center"/>
              <w:rPr>
                <w:rFonts w:ascii="Times New Roman" w:hAnsi="Times New Roman"/>
                <w:sz w:val="16"/>
                <w:szCs w:val="16"/>
                <w:lang w:eastAsia="ru-RU"/>
              </w:rPr>
            </w:pPr>
          </w:p>
        </w:tc>
        <w:tc>
          <w:tcPr>
            <w:tcW w:w="2529" w:type="dxa"/>
            <w:vMerge/>
          </w:tcPr>
          <w:p w14:paraId="757322C0" w14:textId="77777777" w:rsidR="00213874" w:rsidRPr="00C7687A" w:rsidRDefault="00213874" w:rsidP="003C4C84">
            <w:pPr>
              <w:jc w:val="center"/>
              <w:rPr>
                <w:rFonts w:ascii="Times New Roman" w:hAnsi="Times New Roman"/>
                <w:sz w:val="16"/>
                <w:szCs w:val="16"/>
                <w:lang w:eastAsia="ru-RU"/>
              </w:rPr>
            </w:pPr>
          </w:p>
        </w:tc>
        <w:tc>
          <w:tcPr>
            <w:tcW w:w="1339" w:type="dxa"/>
          </w:tcPr>
          <w:p w14:paraId="5D091ED4" w14:textId="5D9D082B" w:rsidR="00213874" w:rsidRPr="00C7687A" w:rsidRDefault="00213874" w:rsidP="00213874">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41F08741" w14:textId="07EFBE14" w:rsidR="00213874" w:rsidRPr="00C7687A" w:rsidRDefault="00213874" w:rsidP="003C4C84">
            <w:pPr>
              <w:jc w:val="center"/>
              <w:rPr>
                <w:rFonts w:ascii="Times New Roman" w:hAnsi="Times New Roman"/>
                <w:sz w:val="16"/>
                <w:szCs w:val="16"/>
                <w:lang w:eastAsia="ru-RU"/>
              </w:rPr>
            </w:pPr>
            <w:r>
              <w:rPr>
                <w:rFonts w:ascii="Times New Roman" w:hAnsi="Times New Roman"/>
                <w:sz w:val="16"/>
                <w:szCs w:val="16"/>
                <w:lang w:eastAsia="ru-RU"/>
              </w:rPr>
              <w:t>938</w:t>
            </w:r>
          </w:p>
        </w:tc>
        <w:tc>
          <w:tcPr>
            <w:tcW w:w="566" w:type="dxa"/>
          </w:tcPr>
          <w:p w14:paraId="43819318" w14:textId="1974BCFB"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5CF4C853" w14:textId="7C3A3C08"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35B5F25E" w14:textId="7FD77761" w:rsidR="0021387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201FCE4D" w14:textId="4B6114E8"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F3A24C1" w14:textId="666BE843"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4A0F692" w14:textId="54BA4654"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5E2045FC" w14:textId="0928E540"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1729B3A2" w14:textId="00EF8ED6"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35DD1496" w14:textId="01475F45"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D6B83F3" w14:textId="2A1E7E09"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0B1E9BB" w14:textId="6ED5E56F"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4606680" w14:textId="68657E25"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177180,2</w:t>
            </w:r>
          </w:p>
        </w:tc>
        <w:tc>
          <w:tcPr>
            <w:tcW w:w="643" w:type="dxa"/>
          </w:tcPr>
          <w:p w14:paraId="614925D9" w14:textId="1047D2F6"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84018,9</w:t>
            </w:r>
          </w:p>
        </w:tc>
        <w:tc>
          <w:tcPr>
            <w:tcW w:w="642" w:type="dxa"/>
          </w:tcPr>
          <w:p w14:paraId="4E3DDE82" w14:textId="1C57BE6E"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83769,8</w:t>
            </w:r>
          </w:p>
        </w:tc>
        <w:tc>
          <w:tcPr>
            <w:tcW w:w="700" w:type="dxa"/>
          </w:tcPr>
          <w:p w14:paraId="368DF18D" w14:textId="7FC11A4C" w:rsidR="00213874" w:rsidRPr="008217E9" w:rsidRDefault="006216FB" w:rsidP="003C4C84">
            <w:pPr>
              <w:jc w:val="center"/>
              <w:rPr>
                <w:rFonts w:ascii="Times New Roman" w:hAnsi="Times New Roman"/>
                <w:sz w:val="16"/>
                <w:szCs w:val="16"/>
                <w:lang w:eastAsia="ru-RU"/>
              </w:rPr>
            </w:pPr>
            <w:r w:rsidRPr="008217E9">
              <w:rPr>
                <w:rFonts w:ascii="Times New Roman" w:hAnsi="Times New Roman"/>
                <w:sz w:val="16"/>
                <w:szCs w:val="16"/>
                <w:lang w:eastAsia="ru-RU"/>
              </w:rPr>
              <w:t>344968,9</w:t>
            </w:r>
          </w:p>
        </w:tc>
      </w:tr>
      <w:tr w:rsidR="00BD5C93" w14:paraId="7D0DA244" w14:textId="77777777" w:rsidTr="00AF438B">
        <w:trPr>
          <w:trHeight w:val="373"/>
        </w:trPr>
        <w:tc>
          <w:tcPr>
            <w:tcW w:w="1402" w:type="dxa"/>
            <w:vMerge w:val="restart"/>
          </w:tcPr>
          <w:p w14:paraId="6F6AB21B" w14:textId="11F6DB71" w:rsidR="001E1D91" w:rsidRPr="00C7687A" w:rsidRDefault="001E1D91" w:rsidP="003C4C84">
            <w:pPr>
              <w:jc w:val="center"/>
              <w:rPr>
                <w:rFonts w:ascii="Times New Roman" w:hAnsi="Times New Roman"/>
                <w:sz w:val="16"/>
                <w:szCs w:val="16"/>
                <w:lang w:eastAsia="ru-RU"/>
              </w:rPr>
            </w:pPr>
            <w:r>
              <w:rPr>
                <w:rFonts w:ascii="Times New Roman" w:hAnsi="Times New Roman"/>
                <w:sz w:val="16"/>
                <w:szCs w:val="16"/>
                <w:lang w:eastAsia="ru-RU"/>
              </w:rPr>
              <w:t>Подпрограмма 1</w:t>
            </w:r>
          </w:p>
        </w:tc>
        <w:tc>
          <w:tcPr>
            <w:tcW w:w="2529" w:type="dxa"/>
            <w:vMerge w:val="restart"/>
          </w:tcPr>
          <w:p w14:paraId="6B3FA154" w14:textId="7DD9C232" w:rsidR="001E1D91" w:rsidRPr="00C7687A" w:rsidRDefault="001E1D91" w:rsidP="00213874">
            <w:pPr>
              <w:rPr>
                <w:rFonts w:ascii="Times New Roman" w:hAnsi="Times New Roman"/>
                <w:sz w:val="16"/>
                <w:szCs w:val="16"/>
                <w:lang w:eastAsia="ru-RU"/>
              </w:rPr>
            </w:pPr>
            <w:r>
              <w:rPr>
                <w:rFonts w:ascii="Times New Roman" w:hAnsi="Times New Roman"/>
                <w:sz w:val="16"/>
                <w:szCs w:val="16"/>
                <w:lang w:eastAsia="ru-RU"/>
              </w:rPr>
              <w:t>«Реформирование и модернизация жилищно-коммунального хозяйства»</w:t>
            </w:r>
          </w:p>
        </w:tc>
        <w:tc>
          <w:tcPr>
            <w:tcW w:w="1339" w:type="dxa"/>
            <w:vMerge w:val="restart"/>
          </w:tcPr>
          <w:p w14:paraId="031D0689" w14:textId="32CF0CEC" w:rsidR="001E1D91" w:rsidRPr="00C7687A" w:rsidRDefault="001E1D91" w:rsidP="00213874">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подпрограмме</w:t>
            </w:r>
          </w:p>
        </w:tc>
        <w:tc>
          <w:tcPr>
            <w:tcW w:w="542" w:type="dxa"/>
          </w:tcPr>
          <w:p w14:paraId="0B90625B" w14:textId="5344370B" w:rsidR="001E1D91" w:rsidRPr="008217E9" w:rsidRDefault="001E1D91"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3D19F376" w14:textId="3A39E2E0"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279DBB65" w14:textId="5580AC47"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92ACB75" w14:textId="4BC40F7F"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29CC496E" w14:textId="4AE3D2B0" w:rsidR="001E1D91" w:rsidRPr="008217E9" w:rsidRDefault="00AF438B" w:rsidP="003C4C84">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816" w:type="dxa"/>
          </w:tcPr>
          <w:p w14:paraId="1D29D974" w14:textId="0E7AE46A" w:rsidR="001E1D91" w:rsidRPr="008217E9" w:rsidRDefault="00AF438B" w:rsidP="003C4C84">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816" w:type="dxa"/>
          </w:tcPr>
          <w:p w14:paraId="6987FE78" w14:textId="50C7D09E" w:rsidR="001E1D91" w:rsidRPr="008217E9" w:rsidRDefault="00AF438B" w:rsidP="003C4C84">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16" w:type="dxa"/>
          </w:tcPr>
          <w:p w14:paraId="213A3ECD" w14:textId="4B04104F" w:rsidR="001E1D91" w:rsidRPr="008217E9" w:rsidRDefault="00AF438B" w:rsidP="003C4C84">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693" w:type="dxa"/>
          </w:tcPr>
          <w:p w14:paraId="528805F4" w14:textId="5E6C86ED" w:rsidR="001E1D91" w:rsidRPr="008217E9" w:rsidRDefault="00AF438B" w:rsidP="003C4C84">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72" w:type="dxa"/>
          </w:tcPr>
          <w:p w14:paraId="4759466B" w14:textId="4CA9DCE7" w:rsidR="001E1D91" w:rsidRPr="008217E9" w:rsidRDefault="00F06B0F" w:rsidP="003C4C84">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642" w:type="dxa"/>
          </w:tcPr>
          <w:p w14:paraId="46EF5C79" w14:textId="5B5F42D7" w:rsidR="001E1D91" w:rsidRPr="008217E9" w:rsidRDefault="00F06B0F" w:rsidP="003C4C84">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643" w:type="dxa"/>
          </w:tcPr>
          <w:p w14:paraId="67BB737C" w14:textId="6EE030B6"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643" w:type="dxa"/>
          </w:tcPr>
          <w:p w14:paraId="1D4A3A9C" w14:textId="29B9AB02"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3B72EFD" w14:textId="52E22CFD"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65928237" w14:textId="49E4C7C4"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409A5DCF" w14:textId="1ADB261E"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485536,57</w:t>
            </w:r>
          </w:p>
        </w:tc>
      </w:tr>
      <w:tr w:rsidR="00BD5C93" w14:paraId="644DE3EB" w14:textId="77777777" w:rsidTr="005E25C6">
        <w:tc>
          <w:tcPr>
            <w:tcW w:w="1402" w:type="dxa"/>
            <w:vMerge/>
          </w:tcPr>
          <w:p w14:paraId="0F170344" w14:textId="77777777" w:rsidR="001E1D91" w:rsidRPr="00C7687A" w:rsidRDefault="001E1D91" w:rsidP="003C4C84">
            <w:pPr>
              <w:jc w:val="center"/>
              <w:rPr>
                <w:rFonts w:ascii="Times New Roman" w:hAnsi="Times New Roman"/>
                <w:sz w:val="16"/>
                <w:szCs w:val="16"/>
                <w:lang w:eastAsia="ru-RU"/>
              </w:rPr>
            </w:pPr>
          </w:p>
        </w:tc>
        <w:tc>
          <w:tcPr>
            <w:tcW w:w="2529" w:type="dxa"/>
            <w:vMerge/>
          </w:tcPr>
          <w:p w14:paraId="00E50539" w14:textId="77777777" w:rsidR="001E1D91" w:rsidRPr="00C7687A" w:rsidRDefault="001E1D91" w:rsidP="003C4C84">
            <w:pPr>
              <w:jc w:val="center"/>
              <w:rPr>
                <w:rFonts w:ascii="Times New Roman" w:hAnsi="Times New Roman"/>
                <w:sz w:val="16"/>
                <w:szCs w:val="16"/>
                <w:lang w:eastAsia="ru-RU"/>
              </w:rPr>
            </w:pPr>
          </w:p>
        </w:tc>
        <w:tc>
          <w:tcPr>
            <w:tcW w:w="1339" w:type="dxa"/>
            <w:vMerge/>
          </w:tcPr>
          <w:p w14:paraId="6D06140D" w14:textId="77777777" w:rsidR="001E1D91" w:rsidRPr="00C7687A" w:rsidRDefault="001E1D91" w:rsidP="003C4C84">
            <w:pPr>
              <w:jc w:val="center"/>
              <w:rPr>
                <w:rFonts w:ascii="Times New Roman" w:hAnsi="Times New Roman"/>
                <w:sz w:val="16"/>
                <w:szCs w:val="16"/>
                <w:lang w:eastAsia="ru-RU"/>
              </w:rPr>
            </w:pPr>
          </w:p>
        </w:tc>
        <w:tc>
          <w:tcPr>
            <w:tcW w:w="542" w:type="dxa"/>
          </w:tcPr>
          <w:p w14:paraId="1D3C2758" w14:textId="628157AD" w:rsidR="001E1D91" w:rsidRPr="008217E9" w:rsidRDefault="001E1D91"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27BE1A49" w14:textId="3CD53C93"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430328A7" w14:textId="7E486A68"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B3B691B" w14:textId="2E929F4B"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13C13DD" w14:textId="5B4CFEB8"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58D2E438" w14:textId="33D4CB69"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D8A1781" w14:textId="058C4A93"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5B47D91" w14:textId="72158B31"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1841E504" w14:textId="3F89D3EE"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32FB8CEA" w14:textId="2594387D"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759CB44" w14:textId="4247E3E2"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AD7DCE0" w14:textId="5AFE3216"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64149E0" w14:textId="2358C4F3"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43334,8</w:t>
            </w:r>
          </w:p>
        </w:tc>
        <w:tc>
          <w:tcPr>
            <w:tcW w:w="643" w:type="dxa"/>
          </w:tcPr>
          <w:p w14:paraId="21BC01AD" w14:textId="51E25BD1"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39662,3</w:t>
            </w:r>
          </w:p>
        </w:tc>
        <w:tc>
          <w:tcPr>
            <w:tcW w:w="642" w:type="dxa"/>
          </w:tcPr>
          <w:p w14:paraId="44990185" w14:textId="192815F5"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39413,2</w:t>
            </w:r>
          </w:p>
        </w:tc>
        <w:tc>
          <w:tcPr>
            <w:tcW w:w="700" w:type="dxa"/>
          </w:tcPr>
          <w:p w14:paraId="3CDC2395" w14:textId="742BDDE7"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122410,3</w:t>
            </w:r>
          </w:p>
        </w:tc>
      </w:tr>
      <w:tr w:rsidR="00BD5C93" w14:paraId="671717A1" w14:textId="77777777" w:rsidTr="005E25C6">
        <w:trPr>
          <w:trHeight w:val="240"/>
        </w:trPr>
        <w:tc>
          <w:tcPr>
            <w:tcW w:w="1402" w:type="dxa"/>
            <w:vMerge/>
          </w:tcPr>
          <w:p w14:paraId="1B2D9194" w14:textId="77777777" w:rsidR="001E1D91" w:rsidRPr="00C7687A" w:rsidRDefault="001E1D91" w:rsidP="003C4C84">
            <w:pPr>
              <w:jc w:val="center"/>
              <w:rPr>
                <w:rFonts w:ascii="Times New Roman" w:hAnsi="Times New Roman"/>
                <w:sz w:val="16"/>
                <w:szCs w:val="16"/>
                <w:lang w:eastAsia="ru-RU"/>
              </w:rPr>
            </w:pPr>
          </w:p>
        </w:tc>
        <w:tc>
          <w:tcPr>
            <w:tcW w:w="2529" w:type="dxa"/>
            <w:vMerge/>
          </w:tcPr>
          <w:p w14:paraId="3E36A120" w14:textId="77777777" w:rsidR="001E1D91" w:rsidRPr="00C7687A" w:rsidRDefault="001E1D91" w:rsidP="003C4C84">
            <w:pPr>
              <w:jc w:val="center"/>
              <w:rPr>
                <w:rFonts w:ascii="Times New Roman" w:hAnsi="Times New Roman"/>
                <w:sz w:val="16"/>
                <w:szCs w:val="16"/>
                <w:lang w:eastAsia="ru-RU"/>
              </w:rPr>
            </w:pPr>
          </w:p>
        </w:tc>
        <w:tc>
          <w:tcPr>
            <w:tcW w:w="1339" w:type="dxa"/>
          </w:tcPr>
          <w:p w14:paraId="50D0119B" w14:textId="1342F371" w:rsidR="001E1D91" w:rsidRPr="00C7687A" w:rsidRDefault="001E1D91" w:rsidP="001E1D91">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59403E00" w14:textId="77777777" w:rsidR="001E1D91" w:rsidRPr="008217E9" w:rsidRDefault="001E1D91" w:rsidP="003C4C84">
            <w:pPr>
              <w:jc w:val="center"/>
              <w:rPr>
                <w:rFonts w:ascii="Times New Roman" w:hAnsi="Times New Roman"/>
                <w:sz w:val="16"/>
                <w:szCs w:val="16"/>
                <w:lang w:eastAsia="ru-RU"/>
              </w:rPr>
            </w:pPr>
          </w:p>
        </w:tc>
        <w:tc>
          <w:tcPr>
            <w:tcW w:w="566" w:type="dxa"/>
          </w:tcPr>
          <w:p w14:paraId="109765E9" w14:textId="71177DDA"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1B2D624E" w14:textId="0F55F8F5"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372108D4" w14:textId="4FD809B7"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95C733A" w14:textId="77777777" w:rsidR="001E1D91" w:rsidRPr="008217E9" w:rsidRDefault="001E1D91" w:rsidP="003C4C84">
            <w:pPr>
              <w:jc w:val="center"/>
              <w:rPr>
                <w:rFonts w:ascii="Times New Roman" w:hAnsi="Times New Roman"/>
                <w:sz w:val="16"/>
                <w:szCs w:val="16"/>
                <w:lang w:eastAsia="ru-RU"/>
              </w:rPr>
            </w:pPr>
          </w:p>
        </w:tc>
        <w:tc>
          <w:tcPr>
            <w:tcW w:w="816" w:type="dxa"/>
          </w:tcPr>
          <w:p w14:paraId="3ABD331D" w14:textId="77777777" w:rsidR="001E1D91" w:rsidRPr="008217E9" w:rsidRDefault="001E1D91" w:rsidP="003C4C84">
            <w:pPr>
              <w:jc w:val="center"/>
              <w:rPr>
                <w:rFonts w:ascii="Times New Roman" w:hAnsi="Times New Roman"/>
                <w:sz w:val="16"/>
                <w:szCs w:val="16"/>
                <w:lang w:eastAsia="ru-RU"/>
              </w:rPr>
            </w:pPr>
          </w:p>
        </w:tc>
        <w:tc>
          <w:tcPr>
            <w:tcW w:w="816" w:type="dxa"/>
          </w:tcPr>
          <w:p w14:paraId="075EBE79" w14:textId="77777777" w:rsidR="001E1D91" w:rsidRPr="008217E9" w:rsidRDefault="001E1D91" w:rsidP="003C4C84">
            <w:pPr>
              <w:jc w:val="center"/>
              <w:rPr>
                <w:rFonts w:ascii="Times New Roman" w:hAnsi="Times New Roman"/>
                <w:sz w:val="16"/>
                <w:szCs w:val="16"/>
                <w:lang w:eastAsia="ru-RU"/>
              </w:rPr>
            </w:pPr>
          </w:p>
        </w:tc>
        <w:tc>
          <w:tcPr>
            <w:tcW w:w="816" w:type="dxa"/>
          </w:tcPr>
          <w:p w14:paraId="58BDE0C0" w14:textId="77777777" w:rsidR="001E1D91" w:rsidRPr="008217E9" w:rsidRDefault="001E1D91" w:rsidP="003C4C84">
            <w:pPr>
              <w:jc w:val="center"/>
              <w:rPr>
                <w:rFonts w:ascii="Times New Roman" w:hAnsi="Times New Roman"/>
                <w:sz w:val="16"/>
                <w:szCs w:val="16"/>
                <w:lang w:eastAsia="ru-RU"/>
              </w:rPr>
            </w:pPr>
          </w:p>
        </w:tc>
        <w:tc>
          <w:tcPr>
            <w:tcW w:w="693" w:type="dxa"/>
          </w:tcPr>
          <w:p w14:paraId="076419D1" w14:textId="77777777" w:rsidR="001E1D91" w:rsidRPr="008217E9" w:rsidRDefault="001E1D91" w:rsidP="003C4C84">
            <w:pPr>
              <w:jc w:val="center"/>
              <w:rPr>
                <w:rFonts w:ascii="Times New Roman" w:hAnsi="Times New Roman"/>
                <w:sz w:val="16"/>
                <w:szCs w:val="16"/>
                <w:lang w:eastAsia="ru-RU"/>
              </w:rPr>
            </w:pPr>
          </w:p>
        </w:tc>
        <w:tc>
          <w:tcPr>
            <w:tcW w:w="872" w:type="dxa"/>
          </w:tcPr>
          <w:p w14:paraId="263F2844" w14:textId="77777777" w:rsidR="001E1D91" w:rsidRPr="008217E9" w:rsidRDefault="001E1D91" w:rsidP="003C4C84">
            <w:pPr>
              <w:jc w:val="center"/>
              <w:rPr>
                <w:rFonts w:ascii="Times New Roman" w:hAnsi="Times New Roman"/>
                <w:sz w:val="16"/>
                <w:szCs w:val="16"/>
                <w:lang w:eastAsia="ru-RU"/>
              </w:rPr>
            </w:pPr>
          </w:p>
        </w:tc>
        <w:tc>
          <w:tcPr>
            <w:tcW w:w="642" w:type="dxa"/>
          </w:tcPr>
          <w:p w14:paraId="5FF87B2A" w14:textId="77777777" w:rsidR="001E1D91" w:rsidRPr="008217E9" w:rsidRDefault="001E1D91" w:rsidP="003C4C84">
            <w:pPr>
              <w:jc w:val="center"/>
              <w:rPr>
                <w:rFonts w:ascii="Times New Roman" w:hAnsi="Times New Roman"/>
                <w:sz w:val="16"/>
                <w:szCs w:val="16"/>
                <w:lang w:eastAsia="ru-RU"/>
              </w:rPr>
            </w:pPr>
          </w:p>
        </w:tc>
        <w:tc>
          <w:tcPr>
            <w:tcW w:w="643" w:type="dxa"/>
          </w:tcPr>
          <w:p w14:paraId="5A99D884" w14:textId="77777777" w:rsidR="001E1D91" w:rsidRPr="008217E9" w:rsidRDefault="001E1D91" w:rsidP="003C4C84">
            <w:pPr>
              <w:jc w:val="center"/>
              <w:rPr>
                <w:rFonts w:ascii="Times New Roman" w:hAnsi="Times New Roman"/>
                <w:sz w:val="16"/>
                <w:szCs w:val="16"/>
                <w:lang w:eastAsia="ru-RU"/>
              </w:rPr>
            </w:pPr>
          </w:p>
        </w:tc>
        <w:tc>
          <w:tcPr>
            <w:tcW w:w="643" w:type="dxa"/>
          </w:tcPr>
          <w:p w14:paraId="5B142D1F" w14:textId="77777777" w:rsidR="001E1D91" w:rsidRPr="008217E9" w:rsidRDefault="001E1D91" w:rsidP="003C4C84">
            <w:pPr>
              <w:jc w:val="center"/>
              <w:rPr>
                <w:rFonts w:ascii="Times New Roman" w:hAnsi="Times New Roman"/>
                <w:sz w:val="16"/>
                <w:szCs w:val="16"/>
                <w:lang w:eastAsia="ru-RU"/>
              </w:rPr>
            </w:pPr>
          </w:p>
        </w:tc>
        <w:tc>
          <w:tcPr>
            <w:tcW w:w="643" w:type="dxa"/>
          </w:tcPr>
          <w:p w14:paraId="3013F10E" w14:textId="77777777" w:rsidR="001E1D91" w:rsidRPr="008217E9" w:rsidRDefault="001E1D91" w:rsidP="003C4C84">
            <w:pPr>
              <w:jc w:val="center"/>
              <w:rPr>
                <w:rFonts w:ascii="Times New Roman" w:hAnsi="Times New Roman"/>
                <w:sz w:val="16"/>
                <w:szCs w:val="16"/>
                <w:lang w:eastAsia="ru-RU"/>
              </w:rPr>
            </w:pPr>
          </w:p>
        </w:tc>
        <w:tc>
          <w:tcPr>
            <w:tcW w:w="642" w:type="dxa"/>
          </w:tcPr>
          <w:p w14:paraId="0813640E" w14:textId="77777777" w:rsidR="001E1D91" w:rsidRPr="008217E9" w:rsidRDefault="001E1D91" w:rsidP="003C4C84">
            <w:pPr>
              <w:jc w:val="center"/>
              <w:rPr>
                <w:rFonts w:ascii="Times New Roman" w:hAnsi="Times New Roman"/>
                <w:sz w:val="16"/>
                <w:szCs w:val="16"/>
                <w:lang w:eastAsia="ru-RU"/>
              </w:rPr>
            </w:pPr>
          </w:p>
        </w:tc>
        <w:tc>
          <w:tcPr>
            <w:tcW w:w="700" w:type="dxa"/>
          </w:tcPr>
          <w:p w14:paraId="6AF228E0" w14:textId="77777777" w:rsidR="001E1D91" w:rsidRPr="008217E9" w:rsidRDefault="001E1D91" w:rsidP="003C4C84">
            <w:pPr>
              <w:jc w:val="center"/>
              <w:rPr>
                <w:rFonts w:ascii="Times New Roman" w:hAnsi="Times New Roman"/>
                <w:sz w:val="16"/>
                <w:szCs w:val="16"/>
                <w:lang w:eastAsia="ru-RU"/>
              </w:rPr>
            </w:pPr>
          </w:p>
        </w:tc>
      </w:tr>
      <w:tr w:rsidR="00BD5C93" w14:paraId="5DABFC88" w14:textId="77777777" w:rsidTr="005E25C6">
        <w:tc>
          <w:tcPr>
            <w:tcW w:w="1402" w:type="dxa"/>
            <w:vMerge/>
          </w:tcPr>
          <w:p w14:paraId="7BF257DF" w14:textId="77777777" w:rsidR="001E1D91" w:rsidRPr="00C7687A" w:rsidRDefault="001E1D91" w:rsidP="003C4C84">
            <w:pPr>
              <w:jc w:val="center"/>
              <w:rPr>
                <w:rFonts w:ascii="Times New Roman" w:hAnsi="Times New Roman"/>
                <w:sz w:val="16"/>
                <w:szCs w:val="16"/>
                <w:lang w:eastAsia="ru-RU"/>
              </w:rPr>
            </w:pPr>
          </w:p>
        </w:tc>
        <w:tc>
          <w:tcPr>
            <w:tcW w:w="2529" w:type="dxa"/>
            <w:vMerge/>
          </w:tcPr>
          <w:p w14:paraId="1B2204CB" w14:textId="77777777" w:rsidR="001E1D91" w:rsidRPr="00C7687A" w:rsidRDefault="001E1D91" w:rsidP="003C4C84">
            <w:pPr>
              <w:jc w:val="center"/>
              <w:rPr>
                <w:rFonts w:ascii="Times New Roman" w:hAnsi="Times New Roman"/>
                <w:sz w:val="16"/>
                <w:szCs w:val="16"/>
                <w:lang w:eastAsia="ru-RU"/>
              </w:rPr>
            </w:pPr>
          </w:p>
        </w:tc>
        <w:tc>
          <w:tcPr>
            <w:tcW w:w="1339" w:type="dxa"/>
          </w:tcPr>
          <w:p w14:paraId="031EA01D" w14:textId="6FCF4615" w:rsidR="001E1D91" w:rsidRPr="00C7687A" w:rsidRDefault="001E1D91" w:rsidP="001E1D91">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48F12D22" w14:textId="0DEFEF1A" w:rsidR="001E1D91" w:rsidRPr="008217E9" w:rsidRDefault="001E1D91"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675D5ED2" w14:textId="02B8D47B"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040B9D99" w14:textId="0D95CD55"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CA99AFF" w14:textId="3CFD9AE0"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21AC0D1E" w14:textId="411244E0" w:rsidR="001E1D91" w:rsidRPr="008217E9" w:rsidRDefault="00F06B0F" w:rsidP="003C4C84">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816" w:type="dxa"/>
          </w:tcPr>
          <w:p w14:paraId="608001A0" w14:textId="6521C16A" w:rsidR="001E1D91" w:rsidRPr="008217E9" w:rsidRDefault="00F06B0F" w:rsidP="003C4C84">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816" w:type="dxa"/>
          </w:tcPr>
          <w:p w14:paraId="29CB4D24" w14:textId="54DE3817" w:rsidR="001E1D91" w:rsidRPr="008217E9" w:rsidRDefault="00F06B0F" w:rsidP="003C4C84">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16" w:type="dxa"/>
          </w:tcPr>
          <w:p w14:paraId="775B14C6" w14:textId="392B72FA" w:rsidR="001E1D91" w:rsidRPr="008217E9" w:rsidRDefault="00F06B0F" w:rsidP="003C4C84">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693" w:type="dxa"/>
          </w:tcPr>
          <w:p w14:paraId="7C38E0B2" w14:textId="16BEA4F4" w:rsidR="001E1D91" w:rsidRPr="008217E9" w:rsidRDefault="00F06B0F" w:rsidP="003C4C84">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72" w:type="dxa"/>
          </w:tcPr>
          <w:p w14:paraId="2D10F4BE" w14:textId="4ACF5FC0" w:rsidR="001E1D91" w:rsidRPr="008217E9" w:rsidRDefault="00F06B0F" w:rsidP="003C4C84">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642" w:type="dxa"/>
          </w:tcPr>
          <w:p w14:paraId="7E89DC09" w14:textId="5FC668C1" w:rsidR="001E1D91" w:rsidRPr="008217E9" w:rsidRDefault="00F06B0F" w:rsidP="003C4C84">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643" w:type="dxa"/>
          </w:tcPr>
          <w:p w14:paraId="09CB3C42" w14:textId="006D6EEF"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643" w:type="dxa"/>
          </w:tcPr>
          <w:p w14:paraId="54D37489" w14:textId="0145688C"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F2A8D53" w14:textId="5EC86C4B"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E7C9606" w14:textId="49EF6FBE"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7C943B18" w14:textId="7FCDE1F7"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485536,57</w:t>
            </w:r>
          </w:p>
        </w:tc>
      </w:tr>
      <w:tr w:rsidR="00BD5C93" w14:paraId="43F29FE6" w14:textId="77777777" w:rsidTr="005E25C6">
        <w:tc>
          <w:tcPr>
            <w:tcW w:w="1402" w:type="dxa"/>
            <w:vMerge/>
          </w:tcPr>
          <w:p w14:paraId="2A03CE24" w14:textId="77777777" w:rsidR="001E1D91" w:rsidRPr="00C7687A" w:rsidRDefault="001E1D91" w:rsidP="003C4C84">
            <w:pPr>
              <w:jc w:val="center"/>
              <w:rPr>
                <w:rFonts w:ascii="Times New Roman" w:hAnsi="Times New Roman"/>
                <w:sz w:val="16"/>
                <w:szCs w:val="16"/>
                <w:lang w:eastAsia="ru-RU"/>
              </w:rPr>
            </w:pPr>
          </w:p>
        </w:tc>
        <w:tc>
          <w:tcPr>
            <w:tcW w:w="2529" w:type="dxa"/>
            <w:vMerge/>
          </w:tcPr>
          <w:p w14:paraId="6F0801A8" w14:textId="77777777" w:rsidR="001E1D91" w:rsidRPr="00C7687A" w:rsidRDefault="001E1D91" w:rsidP="003C4C84">
            <w:pPr>
              <w:jc w:val="center"/>
              <w:rPr>
                <w:rFonts w:ascii="Times New Roman" w:hAnsi="Times New Roman"/>
                <w:sz w:val="16"/>
                <w:szCs w:val="16"/>
                <w:lang w:eastAsia="ru-RU"/>
              </w:rPr>
            </w:pPr>
          </w:p>
        </w:tc>
        <w:tc>
          <w:tcPr>
            <w:tcW w:w="1339" w:type="dxa"/>
          </w:tcPr>
          <w:p w14:paraId="21348E48" w14:textId="3C44E015" w:rsidR="001E1D91" w:rsidRPr="00C7687A" w:rsidRDefault="001E1D91" w:rsidP="001E1D91">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78432A8F" w14:textId="2466E936" w:rsidR="001E1D91" w:rsidRPr="008217E9" w:rsidRDefault="001E1D91"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43C497F3" w14:textId="20128D98"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806239C" w14:textId="6A269C2E"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E910BCF" w14:textId="36B66E24"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2D7EF2DF" w14:textId="77777777" w:rsidR="001E1D91" w:rsidRPr="008217E9" w:rsidRDefault="001E1D91" w:rsidP="003C4C84">
            <w:pPr>
              <w:jc w:val="center"/>
              <w:rPr>
                <w:rFonts w:ascii="Times New Roman" w:hAnsi="Times New Roman"/>
                <w:sz w:val="16"/>
                <w:szCs w:val="16"/>
                <w:lang w:eastAsia="ru-RU"/>
              </w:rPr>
            </w:pPr>
          </w:p>
        </w:tc>
        <w:tc>
          <w:tcPr>
            <w:tcW w:w="816" w:type="dxa"/>
          </w:tcPr>
          <w:p w14:paraId="7A381359" w14:textId="77777777" w:rsidR="001E1D91" w:rsidRPr="008217E9" w:rsidRDefault="001E1D91" w:rsidP="003C4C84">
            <w:pPr>
              <w:jc w:val="center"/>
              <w:rPr>
                <w:rFonts w:ascii="Times New Roman" w:hAnsi="Times New Roman"/>
                <w:sz w:val="16"/>
                <w:szCs w:val="16"/>
                <w:lang w:eastAsia="ru-RU"/>
              </w:rPr>
            </w:pPr>
          </w:p>
        </w:tc>
        <w:tc>
          <w:tcPr>
            <w:tcW w:w="816" w:type="dxa"/>
          </w:tcPr>
          <w:p w14:paraId="544B4254" w14:textId="77777777" w:rsidR="001E1D91" w:rsidRPr="008217E9" w:rsidRDefault="001E1D91" w:rsidP="003C4C84">
            <w:pPr>
              <w:jc w:val="center"/>
              <w:rPr>
                <w:rFonts w:ascii="Times New Roman" w:hAnsi="Times New Roman"/>
                <w:sz w:val="16"/>
                <w:szCs w:val="16"/>
                <w:lang w:eastAsia="ru-RU"/>
              </w:rPr>
            </w:pPr>
          </w:p>
        </w:tc>
        <w:tc>
          <w:tcPr>
            <w:tcW w:w="816" w:type="dxa"/>
          </w:tcPr>
          <w:p w14:paraId="663C7A3D" w14:textId="77777777" w:rsidR="001E1D91" w:rsidRPr="008217E9" w:rsidRDefault="001E1D91" w:rsidP="003C4C84">
            <w:pPr>
              <w:jc w:val="center"/>
              <w:rPr>
                <w:rFonts w:ascii="Times New Roman" w:hAnsi="Times New Roman"/>
                <w:sz w:val="16"/>
                <w:szCs w:val="16"/>
                <w:lang w:eastAsia="ru-RU"/>
              </w:rPr>
            </w:pPr>
          </w:p>
        </w:tc>
        <w:tc>
          <w:tcPr>
            <w:tcW w:w="693" w:type="dxa"/>
          </w:tcPr>
          <w:p w14:paraId="392A5B50" w14:textId="77777777" w:rsidR="001E1D91" w:rsidRPr="008217E9" w:rsidRDefault="001E1D91" w:rsidP="003C4C84">
            <w:pPr>
              <w:jc w:val="center"/>
              <w:rPr>
                <w:rFonts w:ascii="Times New Roman" w:hAnsi="Times New Roman"/>
                <w:sz w:val="16"/>
                <w:szCs w:val="16"/>
                <w:lang w:eastAsia="ru-RU"/>
              </w:rPr>
            </w:pPr>
          </w:p>
        </w:tc>
        <w:tc>
          <w:tcPr>
            <w:tcW w:w="872" w:type="dxa"/>
          </w:tcPr>
          <w:p w14:paraId="28FDEE25" w14:textId="77777777" w:rsidR="001E1D91" w:rsidRPr="008217E9" w:rsidRDefault="001E1D91" w:rsidP="003C4C84">
            <w:pPr>
              <w:jc w:val="center"/>
              <w:rPr>
                <w:rFonts w:ascii="Times New Roman" w:hAnsi="Times New Roman"/>
                <w:sz w:val="16"/>
                <w:szCs w:val="16"/>
                <w:lang w:eastAsia="ru-RU"/>
              </w:rPr>
            </w:pPr>
          </w:p>
        </w:tc>
        <w:tc>
          <w:tcPr>
            <w:tcW w:w="642" w:type="dxa"/>
          </w:tcPr>
          <w:p w14:paraId="30A5D25D" w14:textId="77777777" w:rsidR="001E1D91" w:rsidRPr="008217E9" w:rsidRDefault="001E1D91" w:rsidP="003C4C84">
            <w:pPr>
              <w:jc w:val="center"/>
              <w:rPr>
                <w:rFonts w:ascii="Times New Roman" w:hAnsi="Times New Roman"/>
                <w:sz w:val="16"/>
                <w:szCs w:val="16"/>
                <w:lang w:eastAsia="ru-RU"/>
              </w:rPr>
            </w:pPr>
          </w:p>
        </w:tc>
        <w:tc>
          <w:tcPr>
            <w:tcW w:w="643" w:type="dxa"/>
          </w:tcPr>
          <w:p w14:paraId="64841A37" w14:textId="77777777" w:rsidR="001E1D91" w:rsidRPr="008217E9" w:rsidRDefault="001E1D91" w:rsidP="003C4C84">
            <w:pPr>
              <w:jc w:val="center"/>
              <w:rPr>
                <w:rFonts w:ascii="Times New Roman" w:hAnsi="Times New Roman"/>
                <w:sz w:val="16"/>
                <w:szCs w:val="16"/>
                <w:lang w:eastAsia="ru-RU"/>
              </w:rPr>
            </w:pPr>
          </w:p>
        </w:tc>
        <w:tc>
          <w:tcPr>
            <w:tcW w:w="643" w:type="dxa"/>
          </w:tcPr>
          <w:p w14:paraId="3AEEA76B" w14:textId="5D1A3271"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43334,8</w:t>
            </w:r>
          </w:p>
        </w:tc>
        <w:tc>
          <w:tcPr>
            <w:tcW w:w="643" w:type="dxa"/>
          </w:tcPr>
          <w:p w14:paraId="70997BE0" w14:textId="024FC6D9"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39662,3</w:t>
            </w:r>
          </w:p>
        </w:tc>
        <w:tc>
          <w:tcPr>
            <w:tcW w:w="642" w:type="dxa"/>
          </w:tcPr>
          <w:p w14:paraId="4B322F91" w14:textId="1B58BFA5" w:rsidR="001E1D91" w:rsidRPr="008217E9" w:rsidRDefault="00872022" w:rsidP="003C4C84">
            <w:pPr>
              <w:jc w:val="center"/>
              <w:rPr>
                <w:rFonts w:ascii="Times New Roman" w:hAnsi="Times New Roman"/>
                <w:sz w:val="16"/>
                <w:szCs w:val="16"/>
                <w:lang w:eastAsia="ru-RU"/>
              </w:rPr>
            </w:pPr>
            <w:r w:rsidRPr="008217E9">
              <w:rPr>
                <w:rFonts w:ascii="Times New Roman" w:hAnsi="Times New Roman"/>
                <w:sz w:val="16"/>
                <w:szCs w:val="16"/>
                <w:lang w:eastAsia="ru-RU"/>
              </w:rPr>
              <w:t>39413,2</w:t>
            </w:r>
          </w:p>
        </w:tc>
        <w:tc>
          <w:tcPr>
            <w:tcW w:w="700" w:type="dxa"/>
          </w:tcPr>
          <w:p w14:paraId="5F57BCCB" w14:textId="114C8106" w:rsidR="001E1D91" w:rsidRPr="008217E9" w:rsidRDefault="00BD5C93" w:rsidP="003C4C84">
            <w:pPr>
              <w:jc w:val="center"/>
              <w:rPr>
                <w:rFonts w:ascii="Times New Roman" w:hAnsi="Times New Roman"/>
                <w:sz w:val="16"/>
                <w:szCs w:val="16"/>
                <w:lang w:eastAsia="ru-RU"/>
              </w:rPr>
            </w:pPr>
            <w:r w:rsidRPr="008217E9">
              <w:rPr>
                <w:rFonts w:ascii="Times New Roman" w:hAnsi="Times New Roman"/>
                <w:sz w:val="16"/>
                <w:szCs w:val="16"/>
                <w:lang w:eastAsia="ru-RU"/>
              </w:rPr>
              <w:t>122410,3</w:t>
            </w:r>
          </w:p>
        </w:tc>
      </w:tr>
      <w:tr w:rsidR="00BD5C93" w14:paraId="3C7D55BC" w14:textId="77777777" w:rsidTr="00E4322F">
        <w:trPr>
          <w:trHeight w:val="351"/>
        </w:trPr>
        <w:tc>
          <w:tcPr>
            <w:tcW w:w="1402" w:type="dxa"/>
            <w:vMerge w:val="restart"/>
          </w:tcPr>
          <w:p w14:paraId="4DED0076" w14:textId="41CA26B6" w:rsidR="001E1D91" w:rsidRPr="00C7687A" w:rsidRDefault="001E1D91" w:rsidP="003C4C84">
            <w:pPr>
              <w:jc w:val="center"/>
              <w:rPr>
                <w:rFonts w:ascii="Times New Roman" w:hAnsi="Times New Roman"/>
                <w:sz w:val="16"/>
                <w:szCs w:val="16"/>
                <w:lang w:eastAsia="ru-RU"/>
              </w:rPr>
            </w:pPr>
            <w:r>
              <w:rPr>
                <w:rFonts w:ascii="Times New Roman" w:hAnsi="Times New Roman"/>
                <w:sz w:val="16"/>
                <w:szCs w:val="16"/>
                <w:lang w:eastAsia="ru-RU"/>
              </w:rPr>
              <w:t>Подпрограмма 2</w:t>
            </w:r>
          </w:p>
        </w:tc>
        <w:tc>
          <w:tcPr>
            <w:tcW w:w="2529" w:type="dxa"/>
            <w:vMerge w:val="restart"/>
          </w:tcPr>
          <w:p w14:paraId="18379AC4" w14:textId="3FC40E25" w:rsidR="001E1D91" w:rsidRPr="00C7687A" w:rsidRDefault="001E1D91" w:rsidP="001E1D91">
            <w:pPr>
              <w:rPr>
                <w:rFonts w:ascii="Times New Roman" w:hAnsi="Times New Roman"/>
                <w:sz w:val="16"/>
                <w:szCs w:val="16"/>
                <w:lang w:eastAsia="ru-RU"/>
              </w:rPr>
            </w:pPr>
            <w:r>
              <w:rPr>
                <w:rFonts w:ascii="Times New Roman" w:hAnsi="Times New Roman"/>
                <w:sz w:val="16"/>
                <w:szCs w:val="16"/>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c>
        <w:tc>
          <w:tcPr>
            <w:tcW w:w="1339" w:type="dxa"/>
            <w:vMerge w:val="restart"/>
          </w:tcPr>
          <w:p w14:paraId="28391A43" w14:textId="6FBDFF50" w:rsidR="001E1D91" w:rsidRPr="00C7687A" w:rsidRDefault="001E1D91" w:rsidP="003C4C84">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31B133A3" w14:textId="3A002BB2" w:rsidR="001E1D91" w:rsidRPr="008217E9" w:rsidRDefault="001E1D91"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7616D000" w14:textId="2A28B2CD"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4367D65" w14:textId="3607EA45"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19756D07" w14:textId="4BE221B9"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8E45725" w14:textId="10278149" w:rsidR="001E1D91" w:rsidRPr="008217E9" w:rsidRDefault="00E4322F" w:rsidP="003C4C84">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816" w:type="dxa"/>
          </w:tcPr>
          <w:p w14:paraId="7AF009B8" w14:textId="24F54EBD" w:rsidR="001E1D91" w:rsidRPr="008217E9" w:rsidRDefault="00E4322F" w:rsidP="003C4C84">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816" w:type="dxa"/>
          </w:tcPr>
          <w:p w14:paraId="65B1CB88" w14:textId="718302B6" w:rsidR="001E1D91" w:rsidRPr="008217E9" w:rsidRDefault="00E4322F" w:rsidP="003C4C84">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16" w:type="dxa"/>
          </w:tcPr>
          <w:p w14:paraId="70DA0BA0" w14:textId="702A1987" w:rsidR="001E1D91" w:rsidRPr="008217E9" w:rsidRDefault="00E4322F" w:rsidP="003C4C84">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693" w:type="dxa"/>
          </w:tcPr>
          <w:p w14:paraId="77FCF68D" w14:textId="15D09276" w:rsidR="001E1D91" w:rsidRPr="008217E9" w:rsidRDefault="00E4322F" w:rsidP="003C4C84">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72" w:type="dxa"/>
          </w:tcPr>
          <w:p w14:paraId="3E8B821F" w14:textId="29AE72FC" w:rsidR="001E1D91" w:rsidRPr="008217E9" w:rsidRDefault="00E4322F" w:rsidP="003C4C84">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642" w:type="dxa"/>
          </w:tcPr>
          <w:p w14:paraId="090BC5B1" w14:textId="42E72B07" w:rsidR="001E1D91" w:rsidRPr="008217E9" w:rsidRDefault="00E4322F" w:rsidP="003C4C84">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643" w:type="dxa"/>
          </w:tcPr>
          <w:p w14:paraId="23ABD664" w14:textId="145D141E" w:rsidR="001E1D91" w:rsidRPr="008217E9" w:rsidRDefault="00E4322F" w:rsidP="003C4C84">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643" w:type="dxa"/>
          </w:tcPr>
          <w:p w14:paraId="124C91EC" w14:textId="5C2473D3"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E86CB2D" w14:textId="7D7C4256"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342D38EB" w14:textId="2309D188"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45ED525B" w14:textId="53343F29"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2306,92</w:t>
            </w:r>
          </w:p>
        </w:tc>
      </w:tr>
      <w:tr w:rsidR="00BD5C93" w14:paraId="21CE423B" w14:textId="77777777" w:rsidTr="005E25C6">
        <w:tc>
          <w:tcPr>
            <w:tcW w:w="1402" w:type="dxa"/>
            <w:vMerge/>
          </w:tcPr>
          <w:p w14:paraId="2F4EDD9F" w14:textId="77777777" w:rsidR="001E1D91" w:rsidRPr="00C7687A" w:rsidRDefault="001E1D91" w:rsidP="003C4C84">
            <w:pPr>
              <w:jc w:val="center"/>
              <w:rPr>
                <w:rFonts w:ascii="Times New Roman" w:hAnsi="Times New Roman"/>
                <w:sz w:val="16"/>
                <w:szCs w:val="16"/>
                <w:lang w:eastAsia="ru-RU"/>
              </w:rPr>
            </w:pPr>
          </w:p>
        </w:tc>
        <w:tc>
          <w:tcPr>
            <w:tcW w:w="2529" w:type="dxa"/>
            <w:vMerge/>
          </w:tcPr>
          <w:p w14:paraId="7F98EBCF" w14:textId="77777777" w:rsidR="001E1D91" w:rsidRPr="00C7687A" w:rsidRDefault="001E1D91" w:rsidP="003C4C84">
            <w:pPr>
              <w:jc w:val="center"/>
              <w:rPr>
                <w:rFonts w:ascii="Times New Roman" w:hAnsi="Times New Roman"/>
                <w:sz w:val="16"/>
                <w:szCs w:val="16"/>
                <w:lang w:eastAsia="ru-RU"/>
              </w:rPr>
            </w:pPr>
          </w:p>
        </w:tc>
        <w:tc>
          <w:tcPr>
            <w:tcW w:w="1339" w:type="dxa"/>
            <w:vMerge/>
          </w:tcPr>
          <w:p w14:paraId="289B563E" w14:textId="77777777" w:rsidR="001E1D91" w:rsidRPr="00C7687A" w:rsidRDefault="001E1D91" w:rsidP="003C4C84">
            <w:pPr>
              <w:jc w:val="center"/>
              <w:rPr>
                <w:rFonts w:ascii="Times New Roman" w:hAnsi="Times New Roman"/>
                <w:sz w:val="16"/>
                <w:szCs w:val="16"/>
                <w:lang w:eastAsia="ru-RU"/>
              </w:rPr>
            </w:pPr>
          </w:p>
        </w:tc>
        <w:tc>
          <w:tcPr>
            <w:tcW w:w="542" w:type="dxa"/>
          </w:tcPr>
          <w:p w14:paraId="6A484DAE" w14:textId="6E8AB2ED" w:rsidR="001E1D91" w:rsidRPr="008217E9" w:rsidRDefault="001E1D91"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72D8FF26" w14:textId="16C1B8D9"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09C14713" w14:textId="4D54B61B"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56D05787" w14:textId="78A3A3F9"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11BAB5A8" w14:textId="4AB824A6"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2D798D1" w14:textId="1562D0C5"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40E58E6" w14:textId="0AEFCE97"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5755AA1" w14:textId="2CD53319"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52229B9E" w14:textId="0A16216C"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14B8E108" w14:textId="0E0CEFD3"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139DA136" w14:textId="21591EFC"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13E5C07" w14:textId="73067F43"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705D2FFD" w14:textId="53C72490" w:rsidR="001E1D91"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3043,9</w:t>
            </w:r>
          </w:p>
        </w:tc>
        <w:tc>
          <w:tcPr>
            <w:tcW w:w="643" w:type="dxa"/>
          </w:tcPr>
          <w:p w14:paraId="4206E6A2" w14:textId="27451070" w:rsidR="001E1D91"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642" w:type="dxa"/>
          </w:tcPr>
          <w:p w14:paraId="1DCABA15" w14:textId="7B698C5B" w:rsidR="001E1D91"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700" w:type="dxa"/>
          </w:tcPr>
          <w:p w14:paraId="05517A52" w14:textId="6C087653"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4108,1</w:t>
            </w:r>
          </w:p>
        </w:tc>
      </w:tr>
      <w:tr w:rsidR="00BD5C93" w14:paraId="37C7AB77" w14:textId="77777777" w:rsidTr="005E25C6">
        <w:tc>
          <w:tcPr>
            <w:tcW w:w="1402" w:type="dxa"/>
            <w:vMerge/>
          </w:tcPr>
          <w:p w14:paraId="00CF8BE2" w14:textId="77777777" w:rsidR="001E1D91" w:rsidRPr="00C7687A" w:rsidRDefault="001E1D91" w:rsidP="003C4C84">
            <w:pPr>
              <w:jc w:val="center"/>
              <w:rPr>
                <w:rFonts w:ascii="Times New Roman" w:hAnsi="Times New Roman"/>
                <w:sz w:val="16"/>
                <w:szCs w:val="16"/>
                <w:lang w:eastAsia="ru-RU"/>
              </w:rPr>
            </w:pPr>
          </w:p>
        </w:tc>
        <w:tc>
          <w:tcPr>
            <w:tcW w:w="2529" w:type="dxa"/>
            <w:vMerge/>
          </w:tcPr>
          <w:p w14:paraId="3536044A" w14:textId="77777777" w:rsidR="001E1D91" w:rsidRPr="00C7687A" w:rsidRDefault="001E1D91" w:rsidP="003C4C84">
            <w:pPr>
              <w:jc w:val="center"/>
              <w:rPr>
                <w:rFonts w:ascii="Times New Roman" w:hAnsi="Times New Roman"/>
                <w:sz w:val="16"/>
                <w:szCs w:val="16"/>
                <w:lang w:eastAsia="ru-RU"/>
              </w:rPr>
            </w:pPr>
          </w:p>
        </w:tc>
        <w:tc>
          <w:tcPr>
            <w:tcW w:w="1339" w:type="dxa"/>
          </w:tcPr>
          <w:p w14:paraId="744F64A5" w14:textId="3F9C1EE4" w:rsidR="001E1D91" w:rsidRPr="00C7687A" w:rsidRDefault="001E1D91" w:rsidP="001E1D91">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24D50A83" w14:textId="77777777" w:rsidR="001E1D91" w:rsidRPr="008217E9" w:rsidRDefault="001E1D91" w:rsidP="003C4C84">
            <w:pPr>
              <w:jc w:val="center"/>
              <w:rPr>
                <w:rFonts w:ascii="Times New Roman" w:hAnsi="Times New Roman"/>
                <w:sz w:val="16"/>
                <w:szCs w:val="16"/>
                <w:lang w:eastAsia="ru-RU"/>
              </w:rPr>
            </w:pPr>
          </w:p>
        </w:tc>
        <w:tc>
          <w:tcPr>
            <w:tcW w:w="566" w:type="dxa"/>
          </w:tcPr>
          <w:p w14:paraId="1C010980" w14:textId="498156A2"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ED63908" w14:textId="77CFA1FC"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2B56D754" w14:textId="546EB0C0"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3D8F68E3" w14:textId="77777777" w:rsidR="001E1D91" w:rsidRPr="008217E9" w:rsidRDefault="001E1D91" w:rsidP="003C4C84">
            <w:pPr>
              <w:jc w:val="center"/>
              <w:rPr>
                <w:rFonts w:ascii="Times New Roman" w:hAnsi="Times New Roman"/>
                <w:sz w:val="16"/>
                <w:szCs w:val="16"/>
                <w:lang w:eastAsia="ru-RU"/>
              </w:rPr>
            </w:pPr>
          </w:p>
        </w:tc>
        <w:tc>
          <w:tcPr>
            <w:tcW w:w="816" w:type="dxa"/>
          </w:tcPr>
          <w:p w14:paraId="41B7AF38" w14:textId="77777777" w:rsidR="001E1D91" w:rsidRPr="008217E9" w:rsidRDefault="001E1D91" w:rsidP="003C4C84">
            <w:pPr>
              <w:jc w:val="center"/>
              <w:rPr>
                <w:rFonts w:ascii="Times New Roman" w:hAnsi="Times New Roman"/>
                <w:sz w:val="16"/>
                <w:szCs w:val="16"/>
                <w:lang w:eastAsia="ru-RU"/>
              </w:rPr>
            </w:pPr>
          </w:p>
        </w:tc>
        <w:tc>
          <w:tcPr>
            <w:tcW w:w="816" w:type="dxa"/>
          </w:tcPr>
          <w:p w14:paraId="3EC9E09E" w14:textId="77777777" w:rsidR="001E1D91" w:rsidRPr="008217E9" w:rsidRDefault="001E1D91" w:rsidP="003C4C84">
            <w:pPr>
              <w:jc w:val="center"/>
              <w:rPr>
                <w:rFonts w:ascii="Times New Roman" w:hAnsi="Times New Roman"/>
                <w:sz w:val="16"/>
                <w:szCs w:val="16"/>
                <w:lang w:eastAsia="ru-RU"/>
              </w:rPr>
            </w:pPr>
          </w:p>
        </w:tc>
        <w:tc>
          <w:tcPr>
            <w:tcW w:w="816" w:type="dxa"/>
          </w:tcPr>
          <w:p w14:paraId="61BAEF1A" w14:textId="77777777" w:rsidR="001E1D91" w:rsidRPr="008217E9" w:rsidRDefault="001E1D91" w:rsidP="003C4C84">
            <w:pPr>
              <w:jc w:val="center"/>
              <w:rPr>
                <w:rFonts w:ascii="Times New Roman" w:hAnsi="Times New Roman"/>
                <w:sz w:val="16"/>
                <w:szCs w:val="16"/>
                <w:lang w:eastAsia="ru-RU"/>
              </w:rPr>
            </w:pPr>
          </w:p>
        </w:tc>
        <w:tc>
          <w:tcPr>
            <w:tcW w:w="693" w:type="dxa"/>
          </w:tcPr>
          <w:p w14:paraId="5B73B340" w14:textId="77777777" w:rsidR="001E1D91" w:rsidRPr="008217E9" w:rsidRDefault="001E1D91" w:rsidP="003C4C84">
            <w:pPr>
              <w:jc w:val="center"/>
              <w:rPr>
                <w:rFonts w:ascii="Times New Roman" w:hAnsi="Times New Roman"/>
                <w:sz w:val="16"/>
                <w:szCs w:val="16"/>
                <w:lang w:eastAsia="ru-RU"/>
              </w:rPr>
            </w:pPr>
          </w:p>
        </w:tc>
        <w:tc>
          <w:tcPr>
            <w:tcW w:w="872" w:type="dxa"/>
          </w:tcPr>
          <w:p w14:paraId="00B0934B" w14:textId="77777777" w:rsidR="001E1D91" w:rsidRPr="008217E9" w:rsidRDefault="001E1D91" w:rsidP="003C4C84">
            <w:pPr>
              <w:jc w:val="center"/>
              <w:rPr>
                <w:rFonts w:ascii="Times New Roman" w:hAnsi="Times New Roman"/>
                <w:sz w:val="16"/>
                <w:szCs w:val="16"/>
                <w:lang w:eastAsia="ru-RU"/>
              </w:rPr>
            </w:pPr>
          </w:p>
        </w:tc>
        <w:tc>
          <w:tcPr>
            <w:tcW w:w="642" w:type="dxa"/>
          </w:tcPr>
          <w:p w14:paraId="110F4D16" w14:textId="77777777" w:rsidR="001E1D91" w:rsidRPr="008217E9" w:rsidRDefault="001E1D91" w:rsidP="003C4C84">
            <w:pPr>
              <w:jc w:val="center"/>
              <w:rPr>
                <w:rFonts w:ascii="Times New Roman" w:hAnsi="Times New Roman"/>
                <w:sz w:val="16"/>
                <w:szCs w:val="16"/>
                <w:lang w:eastAsia="ru-RU"/>
              </w:rPr>
            </w:pPr>
          </w:p>
        </w:tc>
        <w:tc>
          <w:tcPr>
            <w:tcW w:w="643" w:type="dxa"/>
          </w:tcPr>
          <w:p w14:paraId="130CF83F" w14:textId="77777777" w:rsidR="001E1D91" w:rsidRPr="008217E9" w:rsidRDefault="001E1D91" w:rsidP="003C4C84">
            <w:pPr>
              <w:jc w:val="center"/>
              <w:rPr>
                <w:rFonts w:ascii="Times New Roman" w:hAnsi="Times New Roman"/>
                <w:sz w:val="16"/>
                <w:szCs w:val="16"/>
                <w:lang w:eastAsia="ru-RU"/>
              </w:rPr>
            </w:pPr>
          </w:p>
        </w:tc>
        <w:tc>
          <w:tcPr>
            <w:tcW w:w="643" w:type="dxa"/>
          </w:tcPr>
          <w:p w14:paraId="739C5127" w14:textId="77777777" w:rsidR="001E1D91" w:rsidRPr="008217E9" w:rsidRDefault="001E1D91" w:rsidP="003C4C84">
            <w:pPr>
              <w:jc w:val="center"/>
              <w:rPr>
                <w:rFonts w:ascii="Times New Roman" w:hAnsi="Times New Roman"/>
                <w:sz w:val="16"/>
                <w:szCs w:val="16"/>
                <w:lang w:eastAsia="ru-RU"/>
              </w:rPr>
            </w:pPr>
          </w:p>
        </w:tc>
        <w:tc>
          <w:tcPr>
            <w:tcW w:w="643" w:type="dxa"/>
          </w:tcPr>
          <w:p w14:paraId="4EE23992" w14:textId="77777777" w:rsidR="001E1D91" w:rsidRPr="008217E9" w:rsidRDefault="001E1D91" w:rsidP="003C4C84">
            <w:pPr>
              <w:jc w:val="center"/>
              <w:rPr>
                <w:rFonts w:ascii="Times New Roman" w:hAnsi="Times New Roman"/>
                <w:sz w:val="16"/>
                <w:szCs w:val="16"/>
                <w:lang w:eastAsia="ru-RU"/>
              </w:rPr>
            </w:pPr>
          </w:p>
        </w:tc>
        <w:tc>
          <w:tcPr>
            <w:tcW w:w="642" w:type="dxa"/>
          </w:tcPr>
          <w:p w14:paraId="57C76397" w14:textId="77777777" w:rsidR="001E1D91" w:rsidRPr="008217E9" w:rsidRDefault="001E1D91" w:rsidP="003C4C84">
            <w:pPr>
              <w:jc w:val="center"/>
              <w:rPr>
                <w:rFonts w:ascii="Times New Roman" w:hAnsi="Times New Roman"/>
                <w:sz w:val="16"/>
                <w:szCs w:val="16"/>
                <w:lang w:eastAsia="ru-RU"/>
              </w:rPr>
            </w:pPr>
          </w:p>
        </w:tc>
        <w:tc>
          <w:tcPr>
            <w:tcW w:w="700" w:type="dxa"/>
          </w:tcPr>
          <w:p w14:paraId="1744719F" w14:textId="77777777" w:rsidR="001E1D91" w:rsidRPr="008217E9" w:rsidRDefault="001E1D91" w:rsidP="003C4C84">
            <w:pPr>
              <w:jc w:val="center"/>
              <w:rPr>
                <w:rFonts w:ascii="Times New Roman" w:hAnsi="Times New Roman"/>
                <w:sz w:val="16"/>
                <w:szCs w:val="16"/>
                <w:lang w:eastAsia="ru-RU"/>
              </w:rPr>
            </w:pPr>
          </w:p>
        </w:tc>
      </w:tr>
      <w:tr w:rsidR="00BD5C93" w14:paraId="1C575D53" w14:textId="77777777" w:rsidTr="005E25C6">
        <w:tc>
          <w:tcPr>
            <w:tcW w:w="1402" w:type="dxa"/>
            <w:vMerge/>
          </w:tcPr>
          <w:p w14:paraId="0209D1BF" w14:textId="77777777" w:rsidR="001E1D91" w:rsidRPr="00C7687A" w:rsidRDefault="001E1D91" w:rsidP="003C4C84">
            <w:pPr>
              <w:jc w:val="center"/>
              <w:rPr>
                <w:rFonts w:ascii="Times New Roman" w:hAnsi="Times New Roman"/>
                <w:sz w:val="16"/>
                <w:szCs w:val="16"/>
                <w:lang w:eastAsia="ru-RU"/>
              </w:rPr>
            </w:pPr>
          </w:p>
        </w:tc>
        <w:tc>
          <w:tcPr>
            <w:tcW w:w="2529" w:type="dxa"/>
            <w:vMerge/>
          </w:tcPr>
          <w:p w14:paraId="4DC033E0" w14:textId="77777777" w:rsidR="001E1D91" w:rsidRPr="00C7687A" w:rsidRDefault="001E1D91" w:rsidP="003C4C84">
            <w:pPr>
              <w:jc w:val="center"/>
              <w:rPr>
                <w:rFonts w:ascii="Times New Roman" w:hAnsi="Times New Roman"/>
                <w:sz w:val="16"/>
                <w:szCs w:val="16"/>
                <w:lang w:eastAsia="ru-RU"/>
              </w:rPr>
            </w:pPr>
          </w:p>
        </w:tc>
        <w:tc>
          <w:tcPr>
            <w:tcW w:w="1339" w:type="dxa"/>
          </w:tcPr>
          <w:p w14:paraId="6192E7A6" w14:textId="60511276" w:rsidR="001E1D91" w:rsidRPr="00C7687A" w:rsidRDefault="001E1D91" w:rsidP="001E1D91">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5BCDC2E4" w14:textId="679EF38A" w:rsidR="001E1D91" w:rsidRPr="008217E9" w:rsidRDefault="001E1D91"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7FBA7AC4" w14:textId="34B3897C"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3004BE85" w14:textId="5AA4A864"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10DBDF9" w14:textId="7A6CD0F9"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73DC223" w14:textId="085778ED" w:rsidR="001E1D91" w:rsidRPr="008217E9" w:rsidRDefault="00AA611F" w:rsidP="003C4C84">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816" w:type="dxa"/>
          </w:tcPr>
          <w:p w14:paraId="274D99E6" w14:textId="14EAFA8E" w:rsidR="001E1D91" w:rsidRPr="008217E9" w:rsidRDefault="00AA611F" w:rsidP="003C4C84">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816" w:type="dxa"/>
          </w:tcPr>
          <w:p w14:paraId="6715D695" w14:textId="1796A32E" w:rsidR="001E1D91" w:rsidRPr="008217E9" w:rsidRDefault="00AA611F" w:rsidP="003C4C84">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16" w:type="dxa"/>
          </w:tcPr>
          <w:p w14:paraId="4BD5FDA7" w14:textId="5B2ED545" w:rsidR="001E1D91" w:rsidRPr="008217E9" w:rsidRDefault="00AA611F" w:rsidP="003C4C84">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693" w:type="dxa"/>
          </w:tcPr>
          <w:p w14:paraId="6B70BC3E" w14:textId="582B308D" w:rsidR="001E1D91" w:rsidRPr="008217E9" w:rsidRDefault="00AA611F" w:rsidP="003C4C84">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72" w:type="dxa"/>
          </w:tcPr>
          <w:p w14:paraId="5EF288CA" w14:textId="1FBE1728" w:rsidR="001E1D91" w:rsidRPr="008217E9" w:rsidRDefault="00AA611F" w:rsidP="003C4C84">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642" w:type="dxa"/>
          </w:tcPr>
          <w:p w14:paraId="19768760" w14:textId="2D270E65" w:rsidR="001E1D91" w:rsidRPr="008217E9" w:rsidRDefault="00AA611F" w:rsidP="003C4C84">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643" w:type="dxa"/>
          </w:tcPr>
          <w:p w14:paraId="7334271E" w14:textId="7CA4C643" w:rsidR="001E1D91" w:rsidRPr="008217E9" w:rsidRDefault="00AA611F" w:rsidP="003C4C84">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643" w:type="dxa"/>
          </w:tcPr>
          <w:p w14:paraId="32CDA169" w14:textId="5B4D25C0"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5B60832" w14:textId="39AE0CB2"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036531D8" w14:textId="6529C940"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5C35F07A" w14:textId="56EE7018"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2306,92</w:t>
            </w:r>
          </w:p>
        </w:tc>
      </w:tr>
      <w:tr w:rsidR="00BD5C93" w14:paraId="0C6FDA71" w14:textId="77777777" w:rsidTr="005E25C6">
        <w:tc>
          <w:tcPr>
            <w:tcW w:w="1402" w:type="dxa"/>
            <w:vMerge/>
          </w:tcPr>
          <w:p w14:paraId="5EA40D4C" w14:textId="77777777" w:rsidR="001E1D91" w:rsidRPr="00C7687A" w:rsidRDefault="001E1D91" w:rsidP="003C4C84">
            <w:pPr>
              <w:jc w:val="center"/>
              <w:rPr>
                <w:rFonts w:ascii="Times New Roman" w:hAnsi="Times New Roman"/>
                <w:sz w:val="16"/>
                <w:szCs w:val="16"/>
                <w:lang w:eastAsia="ru-RU"/>
              </w:rPr>
            </w:pPr>
          </w:p>
        </w:tc>
        <w:tc>
          <w:tcPr>
            <w:tcW w:w="2529" w:type="dxa"/>
            <w:vMerge/>
          </w:tcPr>
          <w:p w14:paraId="569EF5C6" w14:textId="77777777" w:rsidR="001E1D91" w:rsidRPr="00C7687A" w:rsidRDefault="001E1D91" w:rsidP="003C4C84">
            <w:pPr>
              <w:jc w:val="center"/>
              <w:rPr>
                <w:rFonts w:ascii="Times New Roman" w:hAnsi="Times New Roman"/>
                <w:sz w:val="16"/>
                <w:szCs w:val="16"/>
                <w:lang w:eastAsia="ru-RU"/>
              </w:rPr>
            </w:pPr>
          </w:p>
        </w:tc>
        <w:tc>
          <w:tcPr>
            <w:tcW w:w="1339" w:type="dxa"/>
          </w:tcPr>
          <w:p w14:paraId="2B478C9D" w14:textId="517665DD" w:rsidR="001E1D91" w:rsidRPr="00C7687A" w:rsidRDefault="001E1D91" w:rsidP="001E1D91">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72EA3B26" w14:textId="11614514" w:rsidR="001E1D91" w:rsidRPr="008217E9" w:rsidRDefault="001E1D91"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1EEC1206" w14:textId="38AA3999"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17C3556" w14:textId="781A6A31"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7517172E" w14:textId="139EC4F2" w:rsidR="001E1D91"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11E131FB" w14:textId="0F1A8C1F"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7471DD0" w14:textId="087E3C02"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E4F6DCF" w14:textId="6DD0DBC9"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58346F58" w14:textId="008C9DAB"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6EA0784E" w14:textId="2D894F1C"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1D343369" w14:textId="07ACC28A"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6A50C59" w14:textId="09AFCD30"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4D79DEE" w14:textId="385F6A3D"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ED28701" w14:textId="6C6EDD7E" w:rsidR="001E1D91"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3043,9</w:t>
            </w:r>
          </w:p>
        </w:tc>
        <w:tc>
          <w:tcPr>
            <w:tcW w:w="643" w:type="dxa"/>
          </w:tcPr>
          <w:p w14:paraId="7D921F81" w14:textId="45712008" w:rsidR="001E1D91"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642" w:type="dxa"/>
          </w:tcPr>
          <w:p w14:paraId="69CF9883" w14:textId="319A75F9" w:rsidR="001E1D91"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700" w:type="dxa"/>
          </w:tcPr>
          <w:p w14:paraId="5C1AD525" w14:textId="07E27558" w:rsidR="001E1D91" w:rsidRPr="008217E9" w:rsidRDefault="00676715" w:rsidP="003C4C84">
            <w:pPr>
              <w:jc w:val="center"/>
              <w:rPr>
                <w:rFonts w:ascii="Times New Roman" w:hAnsi="Times New Roman"/>
                <w:sz w:val="16"/>
                <w:szCs w:val="16"/>
                <w:lang w:eastAsia="ru-RU"/>
              </w:rPr>
            </w:pPr>
            <w:r w:rsidRPr="008217E9">
              <w:rPr>
                <w:rFonts w:ascii="Times New Roman" w:hAnsi="Times New Roman"/>
                <w:sz w:val="16"/>
                <w:szCs w:val="16"/>
                <w:lang w:eastAsia="ru-RU"/>
              </w:rPr>
              <w:t>4108,1</w:t>
            </w:r>
          </w:p>
        </w:tc>
      </w:tr>
      <w:tr w:rsidR="00BD5C93" w14:paraId="66DB3A5F" w14:textId="77777777" w:rsidTr="005E25C6">
        <w:tc>
          <w:tcPr>
            <w:tcW w:w="1402" w:type="dxa"/>
            <w:vMerge w:val="restart"/>
          </w:tcPr>
          <w:p w14:paraId="3A1BC70A" w14:textId="5BAF09E9" w:rsidR="008B0C8F" w:rsidRPr="00C7687A" w:rsidRDefault="008B0C8F" w:rsidP="008B0C8F">
            <w:pPr>
              <w:rPr>
                <w:rFonts w:ascii="Times New Roman" w:hAnsi="Times New Roman"/>
                <w:sz w:val="16"/>
                <w:szCs w:val="16"/>
                <w:lang w:eastAsia="ru-RU"/>
              </w:rPr>
            </w:pPr>
            <w:r>
              <w:rPr>
                <w:rFonts w:ascii="Times New Roman" w:hAnsi="Times New Roman"/>
                <w:sz w:val="16"/>
                <w:szCs w:val="16"/>
                <w:lang w:eastAsia="ru-RU"/>
              </w:rPr>
              <w:t xml:space="preserve">Подпрограмма 3 </w:t>
            </w:r>
          </w:p>
        </w:tc>
        <w:tc>
          <w:tcPr>
            <w:tcW w:w="2529" w:type="dxa"/>
            <w:vMerge w:val="restart"/>
          </w:tcPr>
          <w:p w14:paraId="56AFA7FE" w14:textId="76835A23" w:rsidR="008B0C8F" w:rsidRPr="00C7687A" w:rsidRDefault="008B0C8F" w:rsidP="008B0C8F">
            <w:pPr>
              <w:rPr>
                <w:rFonts w:ascii="Times New Roman" w:hAnsi="Times New Roman"/>
                <w:sz w:val="16"/>
                <w:szCs w:val="16"/>
                <w:lang w:eastAsia="ru-RU"/>
              </w:rPr>
            </w:pPr>
            <w:r>
              <w:rPr>
                <w:rFonts w:ascii="Times New Roman" w:hAnsi="Times New Roman"/>
                <w:sz w:val="16"/>
                <w:szCs w:val="16"/>
                <w:lang w:eastAsia="ru-RU"/>
              </w:rPr>
              <w:t>«Энергосбережение и повышение энергетической эффективности на территории муниципального образования город Дивногорск»</w:t>
            </w:r>
          </w:p>
        </w:tc>
        <w:tc>
          <w:tcPr>
            <w:tcW w:w="1339" w:type="dxa"/>
            <w:vMerge w:val="restart"/>
          </w:tcPr>
          <w:p w14:paraId="2BCCA18D" w14:textId="1717913A" w:rsidR="008B0C8F" w:rsidRPr="00C7687A" w:rsidRDefault="008B0C8F" w:rsidP="003C4C84">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645E75BD" w14:textId="366CAA12" w:rsidR="008B0C8F" w:rsidRPr="008217E9" w:rsidRDefault="008B0C8F"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16D7B37F" w14:textId="688C2730"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C0DCED3" w14:textId="58F8B3E7"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8C45DA0" w14:textId="6E35B5DC"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5048AF65" w14:textId="76603FC3"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c>
          <w:tcPr>
            <w:tcW w:w="816" w:type="dxa"/>
          </w:tcPr>
          <w:p w14:paraId="0F7DA197" w14:textId="657B0364"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1ACE6E9" w14:textId="3B3DEE5E"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123564E" w14:textId="51EE5A39"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03B2CA21" w14:textId="400820E3"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7D00F4A7" w14:textId="12E278B0"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8B6B25D" w14:textId="153CB1B6"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03E571D4" w14:textId="7D425C5A" w:rsidR="008B0C8F" w:rsidRPr="008217E9" w:rsidRDefault="00D34620"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44C95E7" w14:textId="1C802E50"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91F881F" w14:textId="7C7D71C6"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9B5F8DC" w14:textId="7382BA67"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4518E378" w14:textId="78DC7129"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r>
      <w:tr w:rsidR="00BD5C93" w14:paraId="2617F3A4" w14:textId="77777777" w:rsidTr="005E25C6">
        <w:tc>
          <w:tcPr>
            <w:tcW w:w="1402" w:type="dxa"/>
            <w:vMerge/>
          </w:tcPr>
          <w:p w14:paraId="035B4F2B" w14:textId="77777777" w:rsidR="008B0C8F" w:rsidRPr="00C7687A" w:rsidRDefault="008B0C8F" w:rsidP="003C4C84">
            <w:pPr>
              <w:jc w:val="center"/>
              <w:rPr>
                <w:rFonts w:ascii="Times New Roman" w:hAnsi="Times New Roman"/>
                <w:sz w:val="16"/>
                <w:szCs w:val="16"/>
                <w:lang w:eastAsia="ru-RU"/>
              </w:rPr>
            </w:pPr>
          </w:p>
        </w:tc>
        <w:tc>
          <w:tcPr>
            <w:tcW w:w="2529" w:type="dxa"/>
            <w:vMerge/>
          </w:tcPr>
          <w:p w14:paraId="60F8D360" w14:textId="77777777" w:rsidR="008B0C8F" w:rsidRPr="00C7687A" w:rsidRDefault="008B0C8F" w:rsidP="003C4C84">
            <w:pPr>
              <w:jc w:val="center"/>
              <w:rPr>
                <w:rFonts w:ascii="Times New Roman" w:hAnsi="Times New Roman"/>
                <w:sz w:val="16"/>
                <w:szCs w:val="16"/>
                <w:lang w:eastAsia="ru-RU"/>
              </w:rPr>
            </w:pPr>
          </w:p>
        </w:tc>
        <w:tc>
          <w:tcPr>
            <w:tcW w:w="1339" w:type="dxa"/>
            <w:vMerge/>
          </w:tcPr>
          <w:p w14:paraId="44D1F0E7" w14:textId="77777777" w:rsidR="008B0C8F" w:rsidRPr="00C7687A" w:rsidRDefault="008B0C8F" w:rsidP="003C4C84">
            <w:pPr>
              <w:jc w:val="center"/>
              <w:rPr>
                <w:rFonts w:ascii="Times New Roman" w:hAnsi="Times New Roman"/>
                <w:sz w:val="16"/>
                <w:szCs w:val="16"/>
                <w:lang w:eastAsia="ru-RU"/>
              </w:rPr>
            </w:pPr>
          </w:p>
        </w:tc>
        <w:tc>
          <w:tcPr>
            <w:tcW w:w="542" w:type="dxa"/>
          </w:tcPr>
          <w:p w14:paraId="45139E64" w14:textId="129CB9D7" w:rsidR="008B0C8F" w:rsidRPr="008217E9" w:rsidRDefault="008B0C8F"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1CB03F51" w14:textId="24959591"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3079C9DD" w14:textId="022CB4CA"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B41E90B" w14:textId="5645B307"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3A9628F5" w14:textId="41A0D40D"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DAE104D" w14:textId="51F3BB5B"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9B436E3" w14:textId="0E677A96"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1AA5EEE" w14:textId="32D68EE1"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6008C0B4" w14:textId="6C342507"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4AD596FA" w14:textId="277D6ED6"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F0DC9A3" w14:textId="1211D3CC"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EFD63BB" w14:textId="50F6FA99"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9E7DDF7" w14:textId="56A73054"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17479,4</w:t>
            </w:r>
          </w:p>
        </w:tc>
        <w:tc>
          <w:tcPr>
            <w:tcW w:w="643" w:type="dxa"/>
          </w:tcPr>
          <w:p w14:paraId="7F3B2F2F" w14:textId="412D57F7"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642" w:type="dxa"/>
          </w:tcPr>
          <w:p w14:paraId="1C8E11D7" w14:textId="6B31B887"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0" w:type="dxa"/>
          </w:tcPr>
          <w:p w14:paraId="114F3103" w14:textId="51AC6EC9"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52586,8</w:t>
            </w:r>
          </w:p>
        </w:tc>
      </w:tr>
      <w:tr w:rsidR="00BD5C93" w14:paraId="6DB18280" w14:textId="77777777" w:rsidTr="005E25C6">
        <w:tc>
          <w:tcPr>
            <w:tcW w:w="1402" w:type="dxa"/>
            <w:vMerge/>
          </w:tcPr>
          <w:p w14:paraId="7FEAB337" w14:textId="77777777" w:rsidR="008B0C8F" w:rsidRPr="00C7687A" w:rsidRDefault="008B0C8F" w:rsidP="003C4C84">
            <w:pPr>
              <w:jc w:val="center"/>
              <w:rPr>
                <w:rFonts w:ascii="Times New Roman" w:hAnsi="Times New Roman"/>
                <w:sz w:val="16"/>
                <w:szCs w:val="16"/>
                <w:lang w:eastAsia="ru-RU"/>
              </w:rPr>
            </w:pPr>
          </w:p>
        </w:tc>
        <w:tc>
          <w:tcPr>
            <w:tcW w:w="2529" w:type="dxa"/>
            <w:vMerge/>
          </w:tcPr>
          <w:p w14:paraId="69EA409C" w14:textId="77777777" w:rsidR="008B0C8F" w:rsidRPr="00C7687A" w:rsidRDefault="008B0C8F" w:rsidP="003C4C84">
            <w:pPr>
              <w:jc w:val="center"/>
              <w:rPr>
                <w:rFonts w:ascii="Times New Roman" w:hAnsi="Times New Roman"/>
                <w:sz w:val="16"/>
                <w:szCs w:val="16"/>
                <w:lang w:eastAsia="ru-RU"/>
              </w:rPr>
            </w:pPr>
          </w:p>
        </w:tc>
        <w:tc>
          <w:tcPr>
            <w:tcW w:w="1339" w:type="dxa"/>
          </w:tcPr>
          <w:p w14:paraId="5ABD95C9" w14:textId="14B1254C" w:rsidR="008B0C8F" w:rsidRPr="00C7687A" w:rsidRDefault="008B0C8F" w:rsidP="008B0C8F">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542" w:type="dxa"/>
          </w:tcPr>
          <w:p w14:paraId="36281630" w14:textId="77777777" w:rsidR="008B0C8F" w:rsidRPr="008217E9" w:rsidRDefault="008B0C8F" w:rsidP="003C4C84">
            <w:pPr>
              <w:jc w:val="center"/>
              <w:rPr>
                <w:rFonts w:ascii="Times New Roman" w:hAnsi="Times New Roman"/>
                <w:sz w:val="16"/>
                <w:szCs w:val="16"/>
                <w:lang w:eastAsia="ru-RU"/>
              </w:rPr>
            </w:pPr>
          </w:p>
        </w:tc>
        <w:tc>
          <w:tcPr>
            <w:tcW w:w="566" w:type="dxa"/>
          </w:tcPr>
          <w:p w14:paraId="3AE804EE" w14:textId="68B5D826"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721201F7" w14:textId="163B2421"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37E242F6" w14:textId="34CC2149"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7E2FB64C" w14:textId="77777777" w:rsidR="008B0C8F" w:rsidRPr="008217E9" w:rsidRDefault="008B0C8F" w:rsidP="003C4C84">
            <w:pPr>
              <w:jc w:val="center"/>
              <w:rPr>
                <w:rFonts w:ascii="Times New Roman" w:hAnsi="Times New Roman"/>
                <w:sz w:val="16"/>
                <w:szCs w:val="16"/>
                <w:lang w:eastAsia="ru-RU"/>
              </w:rPr>
            </w:pPr>
          </w:p>
        </w:tc>
        <w:tc>
          <w:tcPr>
            <w:tcW w:w="816" w:type="dxa"/>
          </w:tcPr>
          <w:p w14:paraId="07718723" w14:textId="77777777" w:rsidR="008B0C8F" w:rsidRPr="008217E9" w:rsidRDefault="008B0C8F" w:rsidP="003C4C84">
            <w:pPr>
              <w:jc w:val="center"/>
              <w:rPr>
                <w:rFonts w:ascii="Times New Roman" w:hAnsi="Times New Roman"/>
                <w:sz w:val="16"/>
                <w:szCs w:val="16"/>
                <w:lang w:eastAsia="ru-RU"/>
              </w:rPr>
            </w:pPr>
          </w:p>
        </w:tc>
        <w:tc>
          <w:tcPr>
            <w:tcW w:w="816" w:type="dxa"/>
          </w:tcPr>
          <w:p w14:paraId="2959F134" w14:textId="77777777" w:rsidR="008B0C8F" w:rsidRPr="008217E9" w:rsidRDefault="008B0C8F" w:rsidP="003C4C84">
            <w:pPr>
              <w:jc w:val="center"/>
              <w:rPr>
                <w:rFonts w:ascii="Times New Roman" w:hAnsi="Times New Roman"/>
                <w:sz w:val="16"/>
                <w:szCs w:val="16"/>
                <w:lang w:eastAsia="ru-RU"/>
              </w:rPr>
            </w:pPr>
          </w:p>
        </w:tc>
        <w:tc>
          <w:tcPr>
            <w:tcW w:w="816" w:type="dxa"/>
          </w:tcPr>
          <w:p w14:paraId="7A872729" w14:textId="77777777" w:rsidR="008B0C8F" w:rsidRPr="008217E9" w:rsidRDefault="008B0C8F" w:rsidP="003C4C84">
            <w:pPr>
              <w:jc w:val="center"/>
              <w:rPr>
                <w:rFonts w:ascii="Times New Roman" w:hAnsi="Times New Roman"/>
                <w:sz w:val="16"/>
                <w:szCs w:val="16"/>
                <w:lang w:eastAsia="ru-RU"/>
              </w:rPr>
            </w:pPr>
          </w:p>
        </w:tc>
        <w:tc>
          <w:tcPr>
            <w:tcW w:w="693" w:type="dxa"/>
          </w:tcPr>
          <w:p w14:paraId="2DF656D8" w14:textId="77777777" w:rsidR="008B0C8F" w:rsidRPr="008217E9" w:rsidRDefault="008B0C8F" w:rsidP="003C4C84">
            <w:pPr>
              <w:jc w:val="center"/>
              <w:rPr>
                <w:rFonts w:ascii="Times New Roman" w:hAnsi="Times New Roman"/>
                <w:sz w:val="16"/>
                <w:szCs w:val="16"/>
                <w:lang w:eastAsia="ru-RU"/>
              </w:rPr>
            </w:pPr>
          </w:p>
        </w:tc>
        <w:tc>
          <w:tcPr>
            <w:tcW w:w="872" w:type="dxa"/>
          </w:tcPr>
          <w:p w14:paraId="5E6E5530" w14:textId="77777777" w:rsidR="008B0C8F" w:rsidRPr="008217E9" w:rsidRDefault="008B0C8F" w:rsidP="003C4C84">
            <w:pPr>
              <w:jc w:val="center"/>
              <w:rPr>
                <w:rFonts w:ascii="Times New Roman" w:hAnsi="Times New Roman"/>
                <w:sz w:val="16"/>
                <w:szCs w:val="16"/>
                <w:lang w:eastAsia="ru-RU"/>
              </w:rPr>
            </w:pPr>
          </w:p>
        </w:tc>
        <w:tc>
          <w:tcPr>
            <w:tcW w:w="642" w:type="dxa"/>
          </w:tcPr>
          <w:p w14:paraId="49C6FF88" w14:textId="77777777" w:rsidR="008B0C8F" w:rsidRPr="008217E9" w:rsidRDefault="008B0C8F" w:rsidP="003C4C84">
            <w:pPr>
              <w:jc w:val="center"/>
              <w:rPr>
                <w:rFonts w:ascii="Times New Roman" w:hAnsi="Times New Roman"/>
                <w:sz w:val="16"/>
                <w:szCs w:val="16"/>
                <w:lang w:eastAsia="ru-RU"/>
              </w:rPr>
            </w:pPr>
          </w:p>
        </w:tc>
        <w:tc>
          <w:tcPr>
            <w:tcW w:w="643" w:type="dxa"/>
          </w:tcPr>
          <w:p w14:paraId="7245F03A" w14:textId="77777777" w:rsidR="008B0C8F" w:rsidRPr="008217E9" w:rsidRDefault="008B0C8F" w:rsidP="003C4C84">
            <w:pPr>
              <w:jc w:val="center"/>
              <w:rPr>
                <w:rFonts w:ascii="Times New Roman" w:hAnsi="Times New Roman"/>
                <w:sz w:val="16"/>
                <w:szCs w:val="16"/>
                <w:lang w:eastAsia="ru-RU"/>
              </w:rPr>
            </w:pPr>
          </w:p>
        </w:tc>
        <w:tc>
          <w:tcPr>
            <w:tcW w:w="643" w:type="dxa"/>
          </w:tcPr>
          <w:p w14:paraId="001DC986" w14:textId="77777777" w:rsidR="008B0C8F" w:rsidRPr="008217E9" w:rsidRDefault="008B0C8F" w:rsidP="003C4C84">
            <w:pPr>
              <w:jc w:val="center"/>
              <w:rPr>
                <w:rFonts w:ascii="Times New Roman" w:hAnsi="Times New Roman"/>
                <w:sz w:val="16"/>
                <w:szCs w:val="16"/>
                <w:lang w:eastAsia="ru-RU"/>
              </w:rPr>
            </w:pPr>
          </w:p>
        </w:tc>
        <w:tc>
          <w:tcPr>
            <w:tcW w:w="643" w:type="dxa"/>
          </w:tcPr>
          <w:p w14:paraId="11C8D540" w14:textId="77777777" w:rsidR="008B0C8F" w:rsidRPr="008217E9" w:rsidRDefault="008B0C8F" w:rsidP="003C4C84">
            <w:pPr>
              <w:jc w:val="center"/>
              <w:rPr>
                <w:rFonts w:ascii="Times New Roman" w:hAnsi="Times New Roman"/>
                <w:sz w:val="16"/>
                <w:szCs w:val="16"/>
                <w:lang w:eastAsia="ru-RU"/>
              </w:rPr>
            </w:pPr>
          </w:p>
        </w:tc>
        <w:tc>
          <w:tcPr>
            <w:tcW w:w="642" w:type="dxa"/>
          </w:tcPr>
          <w:p w14:paraId="60A9BB3C" w14:textId="77777777" w:rsidR="008B0C8F" w:rsidRPr="008217E9" w:rsidRDefault="008B0C8F" w:rsidP="003C4C84">
            <w:pPr>
              <w:jc w:val="center"/>
              <w:rPr>
                <w:rFonts w:ascii="Times New Roman" w:hAnsi="Times New Roman"/>
                <w:sz w:val="16"/>
                <w:szCs w:val="16"/>
                <w:lang w:eastAsia="ru-RU"/>
              </w:rPr>
            </w:pPr>
          </w:p>
        </w:tc>
        <w:tc>
          <w:tcPr>
            <w:tcW w:w="700" w:type="dxa"/>
          </w:tcPr>
          <w:p w14:paraId="6A80E3D6" w14:textId="77777777" w:rsidR="008B0C8F" w:rsidRPr="008217E9" w:rsidRDefault="008B0C8F" w:rsidP="003C4C84">
            <w:pPr>
              <w:jc w:val="center"/>
              <w:rPr>
                <w:rFonts w:ascii="Times New Roman" w:hAnsi="Times New Roman"/>
                <w:sz w:val="16"/>
                <w:szCs w:val="16"/>
                <w:lang w:eastAsia="ru-RU"/>
              </w:rPr>
            </w:pPr>
          </w:p>
        </w:tc>
      </w:tr>
      <w:tr w:rsidR="00BD5C93" w14:paraId="2DB206A5" w14:textId="77777777" w:rsidTr="005E25C6">
        <w:tc>
          <w:tcPr>
            <w:tcW w:w="1402" w:type="dxa"/>
            <w:vMerge/>
          </w:tcPr>
          <w:p w14:paraId="4DE848B5" w14:textId="77777777" w:rsidR="008B0C8F" w:rsidRPr="00C7687A" w:rsidRDefault="008B0C8F" w:rsidP="003C4C84">
            <w:pPr>
              <w:jc w:val="center"/>
              <w:rPr>
                <w:rFonts w:ascii="Times New Roman" w:hAnsi="Times New Roman"/>
                <w:sz w:val="16"/>
                <w:szCs w:val="16"/>
                <w:lang w:eastAsia="ru-RU"/>
              </w:rPr>
            </w:pPr>
          </w:p>
        </w:tc>
        <w:tc>
          <w:tcPr>
            <w:tcW w:w="2529" w:type="dxa"/>
            <w:vMerge/>
          </w:tcPr>
          <w:p w14:paraId="633A2A48" w14:textId="77777777" w:rsidR="008B0C8F" w:rsidRPr="00C7687A" w:rsidRDefault="008B0C8F" w:rsidP="003C4C84">
            <w:pPr>
              <w:jc w:val="center"/>
              <w:rPr>
                <w:rFonts w:ascii="Times New Roman" w:hAnsi="Times New Roman"/>
                <w:sz w:val="16"/>
                <w:szCs w:val="16"/>
                <w:lang w:eastAsia="ru-RU"/>
              </w:rPr>
            </w:pPr>
          </w:p>
        </w:tc>
        <w:tc>
          <w:tcPr>
            <w:tcW w:w="1339" w:type="dxa"/>
          </w:tcPr>
          <w:p w14:paraId="497506E3" w14:textId="584F603B" w:rsidR="008B0C8F" w:rsidRPr="00C7687A" w:rsidRDefault="008B0C8F" w:rsidP="008B0C8F">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29962089" w14:textId="1F391507" w:rsidR="008B0C8F" w:rsidRPr="008217E9" w:rsidRDefault="008B0C8F"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7F6AFB16" w14:textId="60D21E61"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462F7A98" w14:textId="6F36A059"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267EFFF3" w14:textId="66BAE565"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712DC1E0" w14:textId="6455C69B"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c>
          <w:tcPr>
            <w:tcW w:w="816" w:type="dxa"/>
          </w:tcPr>
          <w:p w14:paraId="03739BD9" w14:textId="49B118A0"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52E95D9" w14:textId="2A0A96AE"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7375A48" w14:textId="734361E8"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518F5BB0" w14:textId="7B0FF32B"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03BD5F7C" w14:textId="2DF0BC6C"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1304C4C8" w14:textId="07794232" w:rsidR="008B0C8F" w:rsidRPr="008217E9" w:rsidRDefault="00951B5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8FDF0FE" w14:textId="76B35DAF"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01130CEE" w14:textId="5A1DEC12"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2E3B2F8" w14:textId="48F66526"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0455A9E4" w14:textId="2F935140"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65634DF1" w14:textId="0D1EEE94"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r>
      <w:tr w:rsidR="00BD5C93" w14:paraId="0E3F8E44" w14:textId="77777777" w:rsidTr="005E25C6">
        <w:tc>
          <w:tcPr>
            <w:tcW w:w="1402" w:type="dxa"/>
            <w:vMerge/>
          </w:tcPr>
          <w:p w14:paraId="21B5B798" w14:textId="77777777" w:rsidR="008B0C8F" w:rsidRPr="00C7687A" w:rsidRDefault="008B0C8F" w:rsidP="003C4C84">
            <w:pPr>
              <w:jc w:val="center"/>
              <w:rPr>
                <w:rFonts w:ascii="Times New Roman" w:hAnsi="Times New Roman"/>
                <w:sz w:val="16"/>
                <w:szCs w:val="16"/>
                <w:lang w:eastAsia="ru-RU"/>
              </w:rPr>
            </w:pPr>
          </w:p>
        </w:tc>
        <w:tc>
          <w:tcPr>
            <w:tcW w:w="2529" w:type="dxa"/>
            <w:vMerge/>
          </w:tcPr>
          <w:p w14:paraId="5350F8EA" w14:textId="77777777" w:rsidR="008B0C8F" w:rsidRPr="00C7687A" w:rsidRDefault="008B0C8F" w:rsidP="003C4C84">
            <w:pPr>
              <w:jc w:val="center"/>
              <w:rPr>
                <w:rFonts w:ascii="Times New Roman" w:hAnsi="Times New Roman"/>
                <w:sz w:val="16"/>
                <w:szCs w:val="16"/>
                <w:lang w:eastAsia="ru-RU"/>
              </w:rPr>
            </w:pPr>
          </w:p>
        </w:tc>
        <w:tc>
          <w:tcPr>
            <w:tcW w:w="1339" w:type="dxa"/>
          </w:tcPr>
          <w:p w14:paraId="646A19C6" w14:textId="7A3D15EA" w:rsidR="008B0C8F" w:rsidRPr="00C7687A" w:rsidRDefault="008B0C8F" w:rsidP="008B0C8F">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556BA8EE" w14:textId="3D9B2297" w:rsidR="008B0C8F" w:rsidRPr="008217E9" w:rsidRDefault="008B0C8F"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1E3C90CC" w14:textId="2AA0E84D"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148BAFE3" w14:textId="4117FA62"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DE75FC5" w14:textId="3C2F6A1B" w:rsidR="008B0C8F"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051ED45" w14:textId="5F22F1EE"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2084EB4" w14:textId="5AA81A4A"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3C012AD" w14:textId="7E05791F"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A995508" w14:textId="33049E36"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175FFA1C" w14:textId="53365283"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580AD4B8" w14:textId="66083DB6"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328F7ACD" w14:textId="65344BF4"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566C9C9" w14:textId="2252AB81"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3581085" w14:textId="082C466C"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17479,4</w:t>
            </w:r>
          </w:p>
        </w:tc>
        <w:tc>
          <w:tcPr>
            <w:tcW w:w="643" w:type="dxa"/>
          </w:tcPr>
          <w:p w14:paraId="347E7265" w14:textId="30712824"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642" w:type="dxa"/>
          </w:tcPr>
          <w:p w14:paraId="71F74961" w14:textId="3DD5DFE3"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0" w:type="dxa"/>
          </w:tcPr>
          <w:p w14:paraId="36C71363" w14:textId="02F6F0BC" w:rsidR="008B0C8F" w:rsidRPr="008217E9" w:rsidRDefault="00862C31" w:rsidP="003C4C84">
            <w:pPr>
              <w:jc w:val="center"/>
              <w:rPr>
                <w:rFonts w:ascii="Times New Roman" w:hAnsi="Times New Roman"/>
                <w:sz w:val="16"/>
                <w:szCs w:val="16"/>
                <w:lang w:eastAsia="ru-RU"/>
              </w:rPr>
            </w:pPr>
            <w:r w:rsidRPr="008217E9">
              <w:rPr>
                <w:rFonts w:ascii="Times New Roman" w:hAnsi="Times New Roman"/>
                <w:sz w:val="16"/>
                <w:szCs w:val="16"/>
                <w:lang w:eastAsia="ru-RU"/>
              </w:rPr>
              <w:t>52586,8</w:t>
            </w:r>
          </w:p>
        </w:tc>
      </w:tr>
      <w:tr w:rsidR="00BD5C93" w14:paraId="6202F454" w14:textId="77777777" w:rsidTr="005E25C6">
        <w:trPr>
          <w:trHeight w:val="383"/>
        </w:trPr>
        <w:tc>
          <w:tcPr>
            <w:tcW w:w="1402" w:type="dxa"/>
            <w:vMerge w:val="restart"/>
          </w:tcPr>
          <w:p w14:paraId="37417D40" w14:textId="1F86DF12" w:rsidR="00A920A4" w:rsidRPr="00C7687A" w:rsidRDefault="00A920A4" w:rsidP="003C4C84">
            <w:pPr>
              <w:jc w:val="center"/>
              <w:rPr>
                <w:rFonts w:ascii="Times New Roman" w:hAnsi="Times New Roman"/>
                <w:sz w:val="16"/>
                <w:szCs w:val="16"/>
                <w:lang w:eastAsia="ru-RU"/>
              </w:rPr>
            </w:pPr>
            <w:r>
              <w:rPr>
                <w:rFonts w:ascii="Times New Roman" w:hAnsi="Times New Roman"/>
                <w:sz w:val="16"/>
                <w:szCs w:val="16"/>
                <w:lang w:eastAsia="ru-RU"/>
              </w:rPr>
              <w:lastRenderedPageBreak/>
              <w:t>Подпрограмма 4</w:t>
            </w:r>
          </w:p>
        </w:tc>
        <w:tc>
          <w:tcPr>
            <w:tcW w:w="2529" w:type="dxa"/>
            <w:vMerge w:val="restart"/>
          </w:tcPr>
          <w:p w14:paraId="666EE314" w14:textId="157737FF" w:rsidR="00A920A4" w:rsidRPr="00C7687A" w:rsidRDefault="00A920A4" w:rsidP="00A920A4">
            <w:pPr>
              <w:rPr>
                <w:rFonts w:ascii="Times New Roman" w:hAnsi="Times New Roman"/>
                <w:sz w:val="16"/>
                <w:szCs w:val="16"/>
                <w:lang w:eastAsia="ru-RU"/>
              </w:rPr>
            </w:pPr>
            <w:r>
              <w:rPr>
                <w:rFonts w:ascii="Times New Roman" w:hAnsi="Times New Roman"/>
                <w:sz w:val="16"/>
                <w:szCs w:val="16"/>
                <w:lang w:eastAsia="ru-RU"/>
              </w:rPr>
              <w:t>«Обеспечение реализации муниципальной программы и прочие мероприятия»</w:t>
            </w:r>
          </w:p>
        </w:tc>
        <w:tc>
          <w:tcPr>
            <w:tcW w:w="1339" w:type="dxa"/>
            <w:vMerge w:val="restart"/>
          </w:tcPr>
          <w:p w14:paraId="470A6682" w14:textId="03BB95E8" w:rsidR="00A920A4" w:rsidRPr="00C7687A" w:rsidRDefault="00A920A4" w:rsidP="003C4C84">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750B66CF" w14:textId="7A6E7602" w:rsidR="00A920A4" w:rsidRPr="008217E9" w:rsidRDefault="00A920A4"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51740E61" w14:textId="52F6DF3D"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C5890C1" w14:textId="405A36DE"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1CB61D13" w14:textId="69B39259"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1186172E" w14:textId="0370EE8B"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5547</w:t>
            </w:r>
          </w:p>
        </w:tc>
        <w:tc>
          <w:tcPr>
            <w:tcW w:w="816" w:type="dxa"/>
          </w:tcPr>
          <w:p w14:paraId="6033F8CE" w14:textId="46D0C94C"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5801,38</w:t>
            </w:r>
          </w:p>
        </w:tc>
        <w:tc>
          <w:tcPr>
            <w:tcW w:w="816" w:type="dxa"/>
          </w:tcPr>
          <w:p w14:paraId="44DCE069" w14:textId="3D056A0C"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6971,98</w:t>
            </w:r>
          </w:p>
        </w:tc>
        <w:tc>
          <w:tcPr>
            <w:tcW w:w="816" w:type="dxa"/>
          </w:tcPr>
          <w:p w14:paraId="6899F35C" w14:textId="16BA978F"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8563,26</w:t>
            </w:r>
          </w:p>
        </w:tc>
        <w:tc>
          <w:tcPr>
            <w:tcW w:w="693" w:type="dxa"/>
          </w:tcPr>
          <w:p w14:paraId="7519FABE" w14:textId="7C7D1693"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9313</w:t>
            </w:r>
          </w:p>
        </w:tc>
        <w:tc>
          <w:tcPr>
            <w:tcW w:w="872" w:type="dxa"/>
          </w:tcPr>
          <w:p w14:paraId="00B54190" w14:textId="31CA2B35"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12932,8</w:t>
            </w:r>
          </w:p>
        </w:tc>
        <w:tc>
          <w:tcPr>
            <w:tcW w:w="642" w:type="dxa"/>
          </w:tcPr>
          <w:p w14:paraId="44A0F293" w14:textId="57508505"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12590,9</w:t>
            </w:r>
          </w:p>
        </w:tc>
        <w:tc>
          <w:tcPr>
            <w:tcW w:w="643" w:type="dxa"/>
          </w:tcPr>
          <w:p w14:paraId="6D86D342" w14:textId="13C0E00B" w:rsidR="00A920A4" w:rsidRPr="008217E9" w:rsidRDefault="00D0635B" w:rsidP="003C4C84">
            <w:pPr>
              <w:jc w:val="center"/>
              <w:rPr>
                <w:rFonts w:ascii="Times New Roman" w:hAnsi="Times New Roman"/>
                <w:sz w:val="16"/>
                <w:szCs w:val="16"/>
                <w:lang w:eastAsia="ru-RU"/>
              </w:rPr>
            </w:pPr>
            <w:r w:rsidRPr="008217E9">
              <w:rPr>
                <w:rFonts w:ascii="Times New Roman" w:hAnsi="Times New Roman"/>
                <w:sz w:val="16"/>
                <w:szCs w:val="16"/>
                <w:lang w:eastAsia="ru-RU"/>
              </w:rPr>
              <w:t>16782,8</w:t>
            </w:r>
          </w:p>
        </w:tc>
        <w:tc>
          <w:tcPr>
            <w:tcW w:w="643" w:type="dxa"/>
          </w:tcPr>
          <w:p w14:paraId="686378D2" w14:textId="0EC47701"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B1EF538" w14:textId="221627F3"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DB23284" w14:textId="47074CCD"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3848F59A" w14:textId="79503BB4" w:rsidR="00A920A4" w:rsidRPr="008217E9" w:rsidRDefault="00D34620" w:rsidP="00D34620">
            <w:pPr>
              <w:rPr>
                <w:rFonts w:ascii="Times New Roman" w:hAnsi="Times New Roman"/>
                <w:sz w:val="16"/>
                <w:szCs w:val="16"/>
                <w:lang w:eastAsia="ru-RU"/>
              </w:rPr>
            </w:pPr>
            <w:r w:rsidRPr="008217E9">
              <w:rPr>
                <w:rFonts w:ascii="Times New Roman" w:hAnsi="Times New Roman"/>
                <w:sz w:val="16"/>
                <w:szCs w:val="16"/>
                <w:lang w:eastAsia="ru-RU"/>
              </w:rPr>
              <w:t>78503,12</w:t>
            </w:r>
          </w:p>
        </w:tc>
      </w:tr>
      <w:tr w:rsidR="00BD5C93" w14:paraId="4681AA9E" w14:textId="77777777" w:rsidTr="005E25C6">
        <w:tc>
          <w:tcPr>
            <w:tcW w:w="1402" w:type="dxa"/>
            <w:vMerge/>
          </w:tcPr>
          <w:p w14:paraId="26641D20" w14:textId="77777777" w:rsidR="00A920A4" w:rsidRPr="00C7687A" w:rsidRDefault="00A920A4" w:rsidP="003C4C84">
            <w:pPr>
              <w:jc w:val="center"/>
              <w:rPr>
                <w:rFonts w:ascii="Times New Roman" w:hAnsi="Times New Roman"/>
                <w:sz w:val="16"/>
                <w:szCs w:val="16"/>
                <w:lang w:eastAsia="ru-RU"/>
              </w:rPr>
            </w:pPr>
          </w:p>
        </w:tc>
        <w:tc>
          <w:tcPr>
            <w:tcW w:w="2529" w:type="dxa"/>
            <w:vMerge/>
          </w:tcPr>
          <w:p w14:paraId="69BE0999" w14:textId="77777777" w:rsidR="00A920A4" w:rsidRPr="00C7687A" w:rsidRDefault="00A920A4" w:rsidP="003C4C84">
            <w:pPr>
              <w:jc w:val="center"/>
              <w:rPr>
                <w:rFonts w:ascii="Times New Roman" w:hAnsi="Times New Roman"/>
                <w:sz w:val="16"/>
                <w:szCs w:val="16"/>
                <w:lang w:eastAsia="ru-RU"/>
              </w:rPr>
            </w:pPr>
          </w:p>
        </w:tc>
        <w:tc>
          <w:tcPr>
            <w:tcW w:w="1339" w:type="dxa"/>
            <w:vMerge/>
          </w:tcPr>
          <w:p w14:paraId="3A831C88" w14:textId="77777777" w:rsidR="00A920A4" w:rsidRPr="00C7687A" w:rsidRDefault="00A920A4" w:rsidP="003C4C84">
            <w:pPr>
              <w:jc w:val="center"/>
              <w:rPr>
                <w:rFonts w:ascii="Times New Roman" w:hAnsi="Times New Roman"/>
                <w:sz w:val="16"/>
                <w:szCs w:val="16"/>
                <w:lang w:eastAsia="ru-RU"/>
              </w:rPr>
            </w:pPr>
          </w:p>
        </w:tc>
        <w:tc>
          <w:tcPr>
            <w:tcW w:w="542" w:type="dxa"/>
          </w:tcPr>
          <w:p w14:paraId="52EA611A" w14:textId="7D0BCCD2" w:rsidR="00A920A4" w:rsidRPr="008217E9" w:rsidRDefault="00A920A4"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049BF82B" w14:textId="0B1BF678"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E8C354D" w14:textId="058DCA2F"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13E5C735" w14:textId="6455CB80"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7117F605" w14:textId="0E7BEFDD"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3F461FBE" w14:textId="43ADA583"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03C94AB" w14:textId="77B35D37"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F201307" w14:textId="370C03E3"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7C86C224" w14:textId="62FDED82"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58D2DC0F" w14:textId="428D9075"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C510464" w14:textId="4BEBB87D"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B223B1B" w14:textId="2D11610A"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B425F4A" w14:textId="21B83FEE" w:rsidR="00A920A4" w:rsidRPr="008217E9" w:rsidRDefault="00D0635B" w:rsidP="00D0635B">
            <w:pPr>
              <w:rPr>
                <w:rFonts w:ascii="Times New Roman" w:hAnsi="Times New Roman"/>
                <w:sz w:val="16"/>
                <w:szCs w:val="16"/>
                <w:lang w:eastAsia="ru-RU"/>
              </w:rPr>
            </w:pPr>
            <w:r w:rsidRPr="008217E9">
              <w:rPr>
                <w:rFonts w:ascii="Times New Roman" w:hAnsi="Times New Roman"/>
                <w:sz w:val="16"/>
                <w:szCs w:val="16"/>
                <w:lang w:eastAsia="ru-RU"/>
              </w:rPr>
              <w:t>24723,9</w:t>
            </w:r>
          </w:p>
        </w:tc>
        <w:tc>
          <w:tcPr>
            <w:tcW w:w="643" w:type="dxa"/>
          </w:tcPr>
          <w:p w14:paraId="2C4E639D" w14:textId="6EF5C15D" w:rsidR="00A920A4" w:rsidRPr="008217E9" w:rsidRDefault="00D0635B" w:rsidP="003C4C84">
            <w:pPr>
              <w:jc w:val="center"/>
              <w:rPr>
                <w:rFonts w:ascii="Times New Roman" w:hAnsi="Times New Roman"/>
                <w:sz w:val="16"/>
                <w:szCs w:val="16"/>
                <w:lang w:eastAsia="ru-RU"/>
              </w:rPr>
            </w:pPr>
            <w:r w:rsidRPr="008217E9">
              <w:rPr>
                <w:rFonts w:ascii="Times New Roman" w:hAnsi="Times New Roman"/>
                <w:sz w:val="16"/>
                <w:szCs w:val="16"/>
                <w:lang w:eastAsia="ru-RU"/>
              </w:rPr>
              <w:t>26270,8</w:t>
            </w:r>
          </w:p>
        </w:tc>
        <w:tc>
          <w:tcPr>
            <w:tcW w:w="642" w:type="dxa"/>
          </w:tcPr>
          <w:p w14:paraId="56504DAF" w14:textId="2B731B89" w:rsidR="00A920A4" w:rsidRPr="008217E9" w:rsidRDefault="00D0635B" w:rsidP="003C4C84">
            <w:pPr>
              <w:jc w:val="center"/>
              <w:rPr>
                <w:rFonts w:ascii="Times New Roman" w:hAnsi="Times New Roman"/>
                <w:sz w:val="16"/>
                <w:szCs w:val="16"/>
                <w:lang w:eastAsia="ru-RU"/>
              </w:rPr>
            </w:pPr>
            <w:r w:rsidRPr="008217E9">
              <w:rPr>
                <w:rFonts w:ascii="Times New Roman" w:hAnsi="Times New Roman"/>
                <w:sz w:val="16"/>
                <w:szCs w:val="16"/>
                <w:lang w:eastAsia="ru-RU"/>
              </w:rPr>
              <w:t>26270,8</w:t>
            </w:r>
          </w:p>
        </w:tc>
        <w:tc>
          <w:tcPr>
            <w:tcW w:w="700" w:type="dxa"/>
          </w:tcPr>
          <w:p w14:paraId="61C10FA2" w14:textId="76204499" w:rsidR="00A920A4" w:rsidRPr="008217E9" w:rsidRDefault="00013A19" w:rsidP="00013A19">
            <w:pPr>
              <w:rPr>
                <w:rFonts w:ascii="Times New Roman" w:hAnsi="Times New Roman"/>
                <w:sz w:val="16"/>
                <w:szCs w:val="16"/>
                <w:lang w:eastAsia="ru-RU"/>
              </w:rPr>
            </w:pPr>
            <w:r w:rsidRPr="008217E9">
              <w:rPr>
                <w:rFonts w:ascii="Times New Roman" w:hAnsi="Times New Roman"/>
                <w:sz w:val="16"/>
                <w:szCs w:val="16"/>
                <w:lang w:eastAsia="ru-RU"/>
              </w:rPr>
              <w:t>77265,5</w:t>
            </w:r>
          </w:p>
        </w:tc>
      </w:tr>
      <w:tr w:rsidR="00BD5C93" w14:paraId="0A3915FE" w14:textId="77777777" w:rsidTr="005E25C6">
        <w:tc>
          <w:tcPr>
            <w:tcW w:w="1402" w:type="dxa"/>
            <w:vMerge/>
          </w:tcPr>
          <w:p w14:paraId="777B5765" w14:textId="77777777" w:rsidR="00A920A4" w:rsidRPr="00C7687A" w:rsidRDefault="00A920A4" w:rsidP="003C4C84">
            <w:pPr>
              <w:jc w:val="center"/>
              <w:rPr>
                <w:rFonts w:ascii="Times New Roman" w:hAnsi="Times New Roman"/>
                <w:sz w:val="16"/>
                <w:szCs w:val="16"/>
                <w:lang w:eastAsia="ru-RU"/>
              </w:rPr>
            </w:pPr>
          </w:p>
        </w:tc>
        <w:tc>
          <w:tcPr>
            <w:tcW w:w="2529" w:type="dxa"/>
            <w:vMerge/>
          </w:tcPr>
          <w:p w14:paraId="51D4C263" w14:textId="77777777" w:rsidR="00A920A4" w:rsidRPr="00C7687A" w:rsidRDefault="00A920A4" w:rsidP="003C4C84">
            <w:pPr>
              <w:jc w:val="center"/>
              <w:rPr>
                <w:rFonts w:ascii="Times New Roman" w:hAnsi="Times New Roman"/>
                <w:sz w:val="16"/>
                <w:szCs w:val="16"/>
                <w:lang w:eastAsia="ru-RU"/>
              </w:rPr>
            </w:pPr>
          </w:p>
        </w:tc>
        <w:tc>
          <w:tcPr>
            <w:tcW w:w="1339" w:type="dxa"/>
            <w:vMerge w:val="restart"/>
          </w:tcPr>
          <w:p w14:paraId="6A32442D" w14:textId="4510D99C" w:rsidR="00A920A4" w:rsidRPr="00C7687A" w:rsidRDefault="00A920A4" w:rsidP="00A920A4">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256E67FD" w14:textId="45EBB092" w:rsidR="00A920A4" w:rsidRPr="008217E9" w:rsidRDefault="00A920A4"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17980F22" w14:textId="530B51D3"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3F8943FF" w14:textId="6CA0720B"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100273C4" w14:textId="00969C8C"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91FEFC8" w14:textId="77777777" w:rsidR="00A920A4" w:rsidRPr="008217E9" w:rsidRDefault="00A920A4" w:rsidP="003C4C84">
            <w:pPr>
              <w:jc w:val="center"/>
              <w:rPr>
                <w:rFonts w:ascii="Times New Roman" w:hAnsi="Times New Roman"/>
                <w:sz w:val="16"/>
                <w:szCs w:val="16"/>
                <w:lang w:eastAsia="ru-RU"/>
              </w:rPr>
            </w:pPr>
          </w:p>
        </w:tc>
        <w:tc>
          <w:tcPr>
            <w:tcW w:w="816" w:type="dxa"/>
          </w:tcPr>
          <w:p w14:paraId="693EB3BB" w14:textId="77777777" w:rsidR="00A920A4" w:rsidRPr="008217E9" w:rsidRDefault="00A920A4" w:rsidP="003C4C84">
            <w:pPr>
              <w:jc w:val="center"/>
              <w:rPr>
                <w:rFonts w:ascii="Times New Roman" w:hAnsi="Times New Roman"/>
                <w:sz w:val="16"/>
                <w:szCs w:val="16"/>
                <w:lang w:eastAsia="ru-RU"/>
              </w:rPr>
            </w:pPr>
          </w:p>
        </w:tc>
        <w:tc>
          <w:tcPr>
            <w:tcW w:w="816" w:type="dxa"/>
          </w:tcPr>
          <w:p w14:paraId="2581F23D" w14:textId="77777777" w:rsidR="00A920A4" w:rsidRPr="008217E9" w:rsidRDefault="00A920A4" w:rsidP="003C4C84">
            <w:pPr>
              <w:jc w:val="center"/>
              <w:rPr>
                <w:rFonts w:ascii="Times New Roman" w:hAnsi="Times New Roman"/>
                <w:sz w:val="16"/>
                <w:szCs w:val="16"/>
                <w:lang w:eastAsia="ru-RU"/>
              </w:rPr>
            </w:pPr>
          </w:p>
        </w:tc>
        <w:tc>
          <w:tcPr>
            <w:tcW w:w="816" w:type="dxa"/>
          </w:tcPr>
          <w:p w14:paraId="0536D7D2" w14:textId="77777777" w:rsidR="00A920A4" w:rsidRPr="008217E9" w:rsidRDefault="00A920A4" w:rsidP="003C4C84">
            <w:pPr>
              <w:jc w:val="center"/>
              <w:rPr>
                <w:rFonts w:ascii="Times New Roman" w:hAnsi="Times New Roman"/>
                <w:sz w:val="16"/>
                <w:szCs w:val="16"/>
                <w:lang w:eastAsia="ru-RU"/>
              </w:rPr>
            </w:pPr>
          </w:p>
        </w:tc>
        <w:tc>
          <w:tcPr>
            <w:tcW w:w="693" w:type="dxa"/>
          </w:tcPr>
          <w:p w14:paraId="2402359C" w14:textId="77777777" w:rsidR="00A920A4" w:rsidRPr="008217E9" w:rsidRDefault="00A920A4" w:rsidP="003C4C84">
            <w:pPr>
              <w:jc w:val="center"/>
              <w:rPr>
                <w:rFonts w:ascii="Times New Roman" w:hAnsi="Times New Roman"/>
                <w:sz w:val="16"/>
                <w:szCs w:val="16"/>
                <w:lang w:eastAsia="ru-RU"/>
              </w:rPr>
            </w:pPr>
          </w:p>
        </w:tc>
        <w:tc>
          <w:tcPr>
            <w:tcW w:w="872" w:type="dxa"/>
          </w:tcPr>
          <w:p w14:paraId="03CF5C7F" w14:textId="77777777" w:rsidR="00A920A4" w:rsidRPr="008217E9" w:rsidRDefault="00A920A4" w:rsidP="003C4C84">
            <w:pPr>
              <w:jc w:val="center"/>
              <w:rPr>
                <w:rFonts w:ascii="Times New Roman" w:hAnsi="Times New Roman"/>
                <w:sz w:val="16"/>
                <w:szCs w:val="16"/>
                <w:lang w:eastAsia="ru-RU"/>
              </w:rPr>
            </w:pPr>
          </w:p>
        </w:tc>
        <w:tc>
          <w:tcPr>
            <w:tcW w:w="642" w:type="dxa"/>
          </w:tcPr>
          <w:p w14:paraId="451C17CD" w14:textId="77777777" w:rsidR="00A920A4" w:rsidRPr="008217E9" w:rsidRDefault="00A920A4" w:rsidP="003C4C84">
            <w:pPr>
              <w:jc w:val="center"/>
              <w:rPr>
                <w:rFonts w:ascii="Times New Roman" w:hAnsi="Times New Roman"/>
                <w:sz w:val="16"/>
                <w:szCs w:val="16"/>
                <w:lang w:eastAsia="ru-RU"/>
              </w:rPr>
            </w:pPr>
          </w:p>
        </w:tc>
        <w:tc>
          <w:tcPr>
            <w:tcW w:w="643" w:type="dxa"/>
          </w:tcPr>
          <w:p w14:paraId="61C9FEFE" w14:textId="77777777" w:rsidR="00A920A4" w:rsidRPr="008217E9" w:rsidRDefault="00A920A4" w:rsidP="003C4C84">
            <w:pPr>
              <w:jc w:val="center"/>
              <w:rPr>
                <w:rFonts w:ascii="Times New Roman" w:hAnsi="Times New Roman"/>
                <w:sz w:val="16"/>
                <w:szCs w:val="16"/>
                <w:lang w:eastAsia="ru-RU"/>
              </w:rPr>
            </w:pPr>
          </w:p>
        </w:tc>
        <w:tc>
          <w:tcPr>
            <w:tcW w:w="643" w:type="dxa"/>
          </w:tcPr>
          <w:p w14:paraId="1D484937" w14:textId="77777777" w:rsidR="00A920A4" w:rsidRPr="008217E9" w:rsidRDefault="00A920A4" w:rsidP="003C4C84">
            <w:pPr>
              <w:jc w:val="center"/>
              <w:rPr>
                <w:rFonts w:ascii="Times New Roman" w:hAnsi="Times New Roman"/>
                <w:sz w:val="16"/>
                <w:szCs w:val="16"/>
                <w:lang w:eastAsia="ru-RU"/>
              </w:rPr>
            </w:pPr>
          </w:p>
        </w:tc>
        <w:tc>
          <w:tcPr>
            <w:tcW w:w="643" w:type="dxa"/>
          </w:tcPr>
          <w:p w14:paraId="792D8EE1" w14:textId="77777777" w:rsidR="00A920A4" w:rsidRPr="008217E9" w:rsidRDefault="00A920A4" w:rsidP="003C4C84">
            <w:pPr>
              <w:jc w:val="center"/>
              <w:rPr>
                <w:rFonts w:ascii="Times New Roman" w:hAnsi="Times New Roman"/>
                <w:sz w:val="16"/>
                <w:szCs w:val="16"/>
                <w:lang w:eastAsia="ru-RU"/>
              </w:rPr>
            </w:pPr>
          </w:p>
        </w:tc>
        <w:tc>
          <w:tcPr>
            <w:tcW w:w="642" w:type="dxa"/>
          </w:tcPr>
          <w:p w14:paraId="63CF4E03" w14:textId="77777777" w:rsidR="00A920A4" w:rsidRPr="008217E9" w:rsidRDefault="00A920A4" w:rsidP="003C4C84">
            <w:pPr>
              <w:jc w:val="center"/>
              <w:rPr>
                <w:rFonts w:ascii="Times New Roman" w:hAnsi="Times New Roman"/>
                <w:sz w:val="16"/>
                <w:szCs w:val="16"/>
                <w:lang w:eastAsia="ru-RU"/>
              </w:rPr>
            </w:pPr>
          </w:p>
        </w:tc>
        <w:tc>
          <w:tcPr>
            <w:tcW w:w="700" w:type="dxa"/>
          </w:tcPr>
          <w:p w14:paraId="22F0C818" w14:textId="77777777" w:rsidR="00A920A4" w:rsidRPr="008217E9" w:rsidRDefault="00A920A4" w:rsidP="003C4C84">
            <w:pPr>
              <w:jc w:val="center"/>
              <w:rPr>
                <w:rFonts w:ascii="Times New Roman" w:hAnsi="Times New Roman"/>
                <w:sz w:val="16"/>
                <w:szCs w:val="16"/>
                <w:lang w:eastAsia="ru-RU"/>
              </w:rPr>
            </w:pPr>
          </w:p>
        </w:tc>
      </w:tr>
      <w:tr w:rsidR="00BD5C93" w14:paraId="24B6B3CC" w14:textId="77777777" w:rsidTr="005E25C6">
        <w:tc>
          <w:tcPr>
            <w:tcW w:w="1402" w:type="dxa"/>
            <w:vMerge/>
          </w:tcPr>
          <w:p w14:paraId="4B0D5982" w14:textId="77777777" w:rsidR="00A920A4" w:rsidRPr="00C7687A" w:rsidRDefault="00A920A4" w:rsidP="003C4C84">
            <w:pPr>
              <w:jc w:val="center"/>
              <w:rPr>
                <w:rFonts w:ascii="Times New Roman" w:hAnsi="Times New Roman"/>
                <w:sz w:val="16"/>
                <w:szCs w:val="16"/>
                <w:lang w:eastAsia="ru-RU"/>
              </w:rPr>
            </w:pPr>
          </w:p>
        </w:tc>
        <w:tc>
          <w:tcPr>
            <w:tcW w:w="2529" w:type="dxa"/>
            <w:vMerge/>
          </w:tcPr>
          <w:p w14:paraId="5A2FBED2" w14:textId="77777777" w:rsidR="00A920A4" w:rsidRPr="00C7687A" w:rsidRDefault="00A920A4" w:rsidP="003C4C84">
            <w:pPr>
              <w:jc w:val="center"/>
              <w:rPr>
                <w:rFonts w:ascii="Times New Roman" w:hAnsi="Times New Roman"/>
                <w:sz w:val="16"/>
                <w:szCs w:val="16"/>
                <w:lang w:eastAsia="ru-RU"/>
              </w:rPr>
            </w:pPr>
          </w:p>
        </w:tc>
        <w:tc>
          <w:tcPr>
            <w:tcW w:w="1339" w:type="dxa"/>
            <w:vMerge/>
          </w:tcPr>
          <w:p w14:paraId="74B85C05" w14:textId="77777777" w:rsidR="00A920A4" w:rsidRPr="00C7687A" w:rsidRDefault="00A920A4" w:rsidP="003C4C84">
            <w:pPr>
              <w:jc w:val="center"/>
              <w:rPr>
                <w:rFonts w:ascii="Times New Roman" w:hAnsi="Times New Roman"/>
                <w:sz w:val="16"/>
                <w:szCs w:val="16"/>
                <w:lang w:eastAsia="ru-RU"/>
              </w:rPr>
            </w:pPr>
          </w:p>
        </w:tc>
        <w:tc>
          <w:tcPr>
            <w:tcW w:w="542" w:type="dxa"/>
          </w:tcPr>
          <w:p w14:paraId="5FAF34EF" w14:textId="727AB9C9" w:rsidR="00A920A4" w:rsidRPr="008217E9" w:rsidRDefault="00A920A4"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5F8E9E3F" w14:textId="744EEB08"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7D59C687" w14:textId="467D050F"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78221B9B" w14:textId="2D004761"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F89FF2C" w14:textId="77777777" w:rsidR="00A920A4" w:rsidRPr="008217E9" w:rsidRDefault="00A920A4" w:rsidP="003C4C84">
            <w:pPr>
              <w:jc w:val="center"/>
              <w:rPr>
                <w:rFonts w:ascii="Times New Roman" w:hAnsi="Times New Roman"/>
                <w:sz w:val="16"/>
                <w:szCs w:val="16"/>
                <w:lang w:eastAsia="ru-RU"/>
              </w:rPr>
            </w:pPr>
          </w:p>
        </w:tc>
        <w:tc>
          <w:tcPr>
            <w:tcW w:w="816" w:type="dxa"/>
          </w:tcPr>
          <w:p w14:paraId="7C0F0A2E" w14:textId="77777777" w:rsidR="00A920A4" w:rsidRPr="008217E9" w:rsidRDefault="00A920A4" w:rsidP="003C4C84">
            <w:pPr>
              <w:jc w:val="center"/>
              <w:rPr>
                <w:rFonts w:ascii="Times New Roman" w:hAnsi="Times New Roman"/>
                <w:sz w:val="16"/>
                <w:szCs w:val="16"/>
                <w:lang w:eastAsia="ru-RU"/>
              </w:rPr>
            </w:pPr>
          </w:p>
        </w:tc>
        <w:tc>
          <w:tcPr>
            <w:tcW w:w="816" w:type="dxa"/>
          </w:tcPr>
          <w:p w14:paraId="680686B0" w14:textId="77777777" w:rsidR="00A920A4" w:rsidRPr="008217E9" w:rsidRDefault="00A920A4" w:rsidP="003C4C84">
            <w:pPr>
              <w:jc w:val="center"/>
              <w:rPr>
                <w:rFonts w:ascii="Times New Roman" w:hAnsi="Times New Roman"/>
                <w:sz w:val="16"/>
                <w:szCs w:val="16"/>
                <w:lang w:eastAsia="ru-RU"/>
              </w:rPr>
            </w:pPr>
          </w:p>
        </w:tc>
        <w:tc>
          <w:tcPr>
            <w:tcW w:w="816" w:type="dxa"/>
          </w:tcPr>
          <w:p w14:paraId="5D69F111" w14:textId="77777777" w:rsidR="00A920A4" w:rsidRPr="008217E9" w:rsidRDefault="00A920A4" w:rsidP="003C4C84">
            <w:pPr>
              <w:jc w:val="center"/>
              <w:rPr>
                <w:rFonts w:ascii="Times New Roman" w:hAnsi="Times New Roman"/>
                <w:sz w:val="16"/>
                <w:szCs w:val="16"/>
                <w:lang w:eastAsia="ru-RU"/>
              </w:rPr>
            </w:pPr>
          </w:p>
        </w:tc>
        <w:tc>
          <w:tcPr>
            <w:tcW w:w="693" w:type="dxa"/>
          </w:tcPr>
          <w:p w14:paraId="4451FEEE" w14:textId="77777777" w:rsidR="00A920A4" w:rsidRPr="008217E9" w:rsidRDefault="00A920A4" w:rsidP="003C4C84">
            <w:pPr>
              <w:jc w:val="center"/>
              <w:rPr>
                <w:rFonts w:ascii="Times New Roman" w:hAnsi="Times New Roman"/>
                <w:sz w:val="16"/>
                <w:szCs w:val="16"/>
                <w:lang w:eastAsia="ru-RU"/>
              </w:rPr>
            </w:pPr>
          </w:p>
        </w:tc>
        <w:tc>
          <w:tcPr>
            <w:tcW w:w="872" w:type="dxa"/>
          </w:tcPr>
          <w:p w14:paraId="18ADBD91" w14:textId="77777777" w:rsidR="00A920A4" w:rsidRPr="008217E9" w:rsidRDefault="00A920A4" w:rsidP="003C4C84">
            <w:pPr>
              <w:jc w:val="center"/>
              <w:rPr>
                <w:rFonts w:ascii="Times New Roman" w:hAnsi="Times New Roman"/>
                <w:sz w:val="16"/>
                <w:szCs w:val="16"/>
                <w:lang w:eastAsia="ru-RU"/>
              </w:rPr>
            </w:pPr>
          </w:p>
        </w:tc>
        <w:tc>
          <w:tcPr>
            <w:tcW w:w="642" w:type="dxa"/>
          </w:tcPr>
          <w:p w14:paraId="5C4E13A1" w14:textId="77777777" w:rsidR="00A920A4" w:rsidRPr="008217E9" w:rsidRDefault="00A920A4" w:rsidP="003C4C84">
            <w:pPr>
              <w:jc w:val="center"/>
              <w:rPr>
                <w:rFonts w:ascii="Times New Roman" w:hAnsi="Times New Roman"/>
                <w:sz w:val="16"/>
                <w:szCs w:val="16"/>
                <w:lang w:eastAsia="ru-RU"/>
              </w:rPr>
            </w:pPr>
          </w:p>
        </w:tc>
        <w:tc>
          <w:tcPr>
            <w:tcW w:w="643" w:type="dxa"/>
          </w:tcPr>
          <w:p w14:paraId="3A53EAEB" w14:textId="77777777" w:rsidR="00A920A4" w:rsidRPr="008217E9" w:rsidRDefault="00A920A4" w:rsidP="003C4C84">
            <w:pPr>
              <w:jc w:val="center"/>
              <w:rPr>
                <w:rFonts w:ascii="Times New Roman" w:hAnsi="Times New Roman"/>
                <w:sz w:val="16"/>
                <w:szCs w:val="16"/>
                <w:lang w:eastAsia="ru-RU"/>
              </w:rPr>
            </w:pPr>
          </w:p>
        </w:tc>
        <w:tc>
          <w:tcPr>
            <w:tcW w:w="643" w:type="dxa"/>
          </w:tcPr>
          <w:p w14:paraId="406814A2" w14:textId="77777777" w:rsidR="00A920A4" w:rsidRPr="008217E9" w:rsidRDefault="00A920A4" w:rsidP="003C4C84">
            <w:pPr>
              <w:jc w:val="center"/>
              <w:rPr>
                <w:rFonts w:ascii="Times New Roman" w:hAnsi="Times New Roman"/>
                <w:sz w:val="16"/>
                <w:szCs w:val="16"/>
                <w:lang w:eastAsia="ru-RU"/>
              </w:rPr>
            </w:pPr>
          </w:p>
        </w:tc>
        <w:tc>
          <w:tcPr>
            <w:tcW w:w="643" w:type="dxa"/>
          </w:tcPr>
          <w:p w14:paraId="73EC6DD4" w14:textId="77777777" w:rsidR="00A920A4" w:rsidRPr="008217E9" w:rsidRDefault="00A920A4" w:rsidP="003C4C84">
            <w:pPr>
              <w:jc w:val="center"/>
              <w:rPr>
                <w:rFonts w:ascii="Times New Roman" w:hAnsi="Times New Roman"/>
                <w:sz w:val="16"/>
                <w:szCs w:val="16"/>
                <w:lang w:eastAsia="ru-RU"/>
              </w:rPr>
            </w:pPr>
          </w:p>
        </w:tc>
        <w:tc>
          <w:tcPr>
            <w:tcW w:w="642" w:type="dxa"/>
          </w:tcPr>
          <w:p w14:paraId="503E5C32" w14:textId="77777777" w:rsidR="00A920A4" w:rsidRPr="008217E9" w:rsidRDefault="00A920A4" w:rsidP="003C4C84">
            <w:pPr>
              <w:jc w:val="center"/>
              <w:rPr>
                <w:rFonts w:ascii="Times New Roman" w:hAnsi="Times New Roman"/>
                <w:sz w:val="16"/>
                <w:szCs w:val="16"/>
                <w:lang w:eastAsia="ru-RU"/>
              </w:rPr>
            </w:pPr>
          </w:p>
        </w:tc>
        <w:tc>
          <w:tcPr>
            <w:tcW w:w="700" w:type="dxa"/>
          </w:tcPr>
          <w:p w14:paraId="0363BF83" w14:textId="77777777" w:rsidR="00A920A4" w:rsidRPr="008217E9" w:rsidRDefault="00A920A4" w:rsidP="003C4C84">
            <w:pPr>
              <w:jc w:val="center"/>
              <w:rPr>
                <w:rFonts w:ascii="Times New Roman" w:hAnsi="Times New Roman"/>
                <w:sz w:val="16"/>
                <w:szCs w:val="16"/>
                <w:lang w:eastAsia="ru-RU"/>
              </w:rPr>
            </w:pPr>
          </w:p>
        </w:tc>
      </w:tr>
      <w:tr w:rsidR="00BD5C93" w14:paraId="32A7968B" w14:textId="77777777" w:rsidTr="005E25C6">
        <w:tc>
          <w:tcPr>
            <w:tcW w:w="1402" w:type="dxa"/>
            <w:vMerge w:val="restart"/>
          </w:tcPr>
          <w:p w14:paraId="101C5D39" w14:textId="77777777" w:rsidR="00A920A4" w:rsidRPr="00C7687A" w:rsidRDefault="00A920A4" w:rsidP="003C4C84">
            <w:pPr>
              <w:jc w:val="center"/>
              <w:rPr>
                <w:rFonts w:ascii="Times New Roman" w:hAnsi="Times New Roman"/>
                <w:sz w:val="16"/>
                <w:szCs w:val="16"/>
                <w:lang w:eastAsia="ru-RU"/>
              </w:rPr>
            </w:pPr>
          </w:p>
        </w:tc>
        <w:tc>
          <w:tcPr>
            <w:tcW w:w="2529" w:type="dxa"/>
            <w:vMerge w:val="restart"/>
          </w:tcPr>
          <w:p w14:paraId="2B310B75" w14:textId="77777777" w:rsidR="00A920A4" w:rsidRPr="00C7687A" w:rsidRDefault="00A920A4" w:rsidP="003C4C84">
            <w:pPr>
              <w:jc w:val="center"/>
              <w:rPr>
                <w:rFonts w:ascii="Times New Roman" w:hAnsi="Times New Roman"/>
                <w:sz w:val="16"/>
                <w:szCs w:val="16"/>
                <w:lang w:eastAsia="ru-RU"/>
              </w:rPr>
            </w:pPr>
          </w:p>
        </w:tc>
        <w:tc>
          <w:tcPr>
            <w:tcW w:w="1339" w:type="dxa"/>
          </w:tcPr>
          <w:p w14:paraId="13914061" w14:textId="103B114D" w:rsidR="00A920A4" w:rsidRPr="00C7687A" w:rsidRDefault="00A920A4" w:rsidP="00A920A4">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465F778B" w14:textId="73726138" w:rsidR="00A920A4" w:rsidRPr="008217E9" w:rsidRDefault="00A920A4"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5779F313" w14:textId="41EB5611"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7C6F0919" w14:textId="1B61BD2D"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4ABD052F" w14:textId="2C06479B"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507CB4B7" w14:textId="75504A72"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5547</w:t>
            </w:r>
          </w:p>
        </w:tc>
        <w:tc>
          <w:tcPr>
            <w:tcW w:w="816" w:type="dxa"/>
          </w:tcPr>
          <w:p w14:paraId="5B2DA5BF" w14:textId="20224801"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5801,38</w:t>
            </w:r>
          </w:p>
        </w:tc>
        <w:tc>
          <w:tcPr>
            <w:tcW w:w="816" w:type="dxa"/>
          </w:tcPr>
          <w:p w14:paraId="013C855B" w14:textId="66188B00"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6971,98</w:t>
            </w:r>
          </w:p>
        </w:tc>
        <w:tc>
          <w:tcPr>
            <w:tcW w:w="816" w:type="dxa"/>
          </w:tcPr>
          <w:p w14:paraId="09D495EE" w14:textId="01D0408F"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8563,26</w:t>
            </w:r>
          </w:p>
        </w:tc>
        <w:tc>
          <w:tcPr>
            <w:tcW w:w="693" w:type="dxa"/>
          </w:tcPr>
          <w:p w14:paraId="3B8882D6" w14:textId="4649A03E"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9313</w:t>
            </w:r>
          </w:p>
        </w:tc>
        <w:tc>
          <w:tcPr>
            <w:tcW w:w="872" w:type="dxa"/>
          </w:tcPr>
          <w:p w14:paraId="7F1013A2" w14:textId="0E07ECAB"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12932,8</w:t>
            </w:r>
          </w:p>
        </w:tc>
        <w:tc>
          <w:tcPr>
            <w:tcW w:w="642" w:type="dxa"/>
          </w:tcPr>
          <w:p w14:paraId="26CE25BD" w14:textId="2A0C3447" w:rsidR="00A920A4" w:rsidRPr="008217E9" w:rsidRDefault="001E253F" w:rsidP="003C4C84">
            <w:pPr>
              <w:jc w:val="center"/>
              <w:rPr>
                <w:rFonts w:ascii="Times New Roman" w:hAnsi="Times New Roman"/>
                <w:sz w:val="16"/>
                <w:szCs w:val="16"/>
                <w:lang w:eastAsia="ru-RU"/>
              </w:rPr>
            </w:pPr>
            <w:r w:rsidRPr="008217E9">
              <w:rPr>
                <w:rFonts w:ascii="Times New Roman" w:hAnsi="Times New Roman"/>
                <w:sz w:val="16"/>
                <w:szCs w:val="16"/>
                <w:lang w:eastAsia="ru-RU"/>
              </w:rPr>
              <w:t>12590,9</w:t>
            </w:r>
          </w:p>
        </w:tc>
        <w:tc>
          <w:tcPr>
            <w:tcW w:w="643" w:type="dxa"/>
          </w:tcPr>
          <w:p w14:paraId="4D8A8F1D" w14:textId="0512F696" w:rsidR="00A920A4" w:rsidRPr="008217E9" w:rsidRDefault="00D0635B" w:rsidP="003C4C84">
            <w:pPr>
              <w:jc w:val="center"/>
              <w:rPr>
                <w:rFonts w:ascii="Times New Roman" w:hAnsi="Times New Roman"/>
                <w:sz w:val="16"/>
                <w:szCs w:val="16"/>
                <w:lang w:eastAsia="ru-RU"/>
              </w:rPr>
            </w:pPr>
            <w:r w:rsidRPr="008217E9">
              <w:rPr>
                <w:rFonts w:ascii="Times New Roman" w:hAnsi="Times New Roman"/>
                <w:sz w:val="16"/>
                <w:szCs w:val="16"/>
                <w:lang w:eastAsia="ru-RU"/>
              </w:rPr>
              <w:t>16782,8</w:t>
            </w:r>
          </w:p>
        </w:tc>
        <w:tc>
          <w:tcPr>
            <w:tcW w:w="643" w:type="dxa"/>
          </w:tcPr>
          <w:p w14:paraId="57A12200" w14:textId="3BF84FF5"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5BA24B5D" w14:textId="40204651"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C32282A" w14:textId="313662E0"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2B3BDD5A" w14:textId="2FA237C5" w:rsidR="00A920A4" w:rsidRPr="008217E9" w:rsidRDefault="00D34620" w:rsidP="003C4C84">
            <w:pPr>
              <w:jc w:val="center"/>
              <w:rPr>
                <w:rFonts w:ascii="Times New Roman" w:hAnsi="Times New Roman"/>
                <w:sz w:val="16"/>
                <w:szCs w:val="16"/>
                <w:lang w:eastAsia="ru-RU"/>
              </w:rPr>
            </w:pPr>
            <w:r w:rsidRPr="008217E9">
              <w:rPr>
                <w:rFonts w:ascii="Times New Roman" w:hAnsi="Times New Roman"/>
                <w:sz w:val="16"/>
                <w:szCs w:val="16"/>
                <w:lang w:eastAsia="ru-RU"/>
              </w:rPr>
              <w:t>78503,12</w:t>
            </w:r>
          </w:p>
        </w:tc>
      </w:tr>
      <w:tr w:rsidR="00BD5C93" w14:paraId="2EC92ABB" w14:textId="77777777" w:rsidTr="005E25C6">
        <w:tc>
          <w:tcPr>
            <w:tcW w:w="1402" w:type="dxa"/>
            <w:vMerge/>
          </w:tcPr>
          <w:p w14:paraId="01CD075E" w14:textId="77777777" w:rsidR="00A920A4" w:rsidRPr="00C7687A" w:rsidRDefault="00A920A4" w:rsidP="003C4C84">
            <w:pPr>
              <w:jc w:val="center"/>
              <w:rPr>
                <w:rFonts w:ascii="Times New Roman" w:hAnsi="Times New Roman"/>
                <w:sz w:val="16"/>
                <w:szCs w:val="16"/>
                <w:lang w:eastAsia="ru-RU"/>
              </w:rPr>
            </w:pPr>
          </w:p>
        </w:tc>
        <w:tc>
          <w:tcPr>
            <w:tcW w:w="2529" w:type="dxa"/>
            <w:vMerge/>
          </w:tcPr>
          <w:p w14:paraId="31A04DCF" w14:textId="77777777" w:rsidR="00A920A4" w:rsidRPr="00C7687A" w:rsidRDefault="00A920A4" w:rsidP="003C4C84">
            <w:pPr>
              <w:jc w:val="center"/>
              <w:rPr>
                <w:rFonts w:ascii="Times New Roman" w:hAnsi="Times New Roman"/>
                <w:sz w:val="16"/>
                <w:szCs w:val="16"/>
                <w:lang w:eastAsia="ru-RU"/>
              </w:rPr>
            </w:pPr>
          </w:p>
        </w:tc>
        <w:tc>
          <w:tcPr>
            <w:tcW w:w="1339" w:type="dxa"/>
          </w:tcPr>
          <w:p w14:paraId="6DD5BB91" w14:textId="6DA9F579" w:rsidR="00A920A4" w:rsidRPr="00C7687A" w:rsidRDefault="00A920A4" w:rsidP="00A920A4">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3B899174" w14:textId="7CB96C87" w:rsidR="00A920A4" w:rsidRPr="008217E9" w:rsidRDefault="00A920A4"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279DD8A6" w14:textId="350030EA"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D8D130C" w14:textId="60F468B4"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58209CC8" w14:textId="0A2090DF" w:rsidR="00A920A4"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762B945F" w14:textId="2CF91E78"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0E7FA0D" w14:textId="6C12B776"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5E7069D0" w14:textId="251509DA"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9982709" w14:textId="3327BDE6"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7D1E345F" w14:textId="16ACE1E5"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0ACC11E2" w14:textId="0162D0A8"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51D6B7D5" w14:textId="46EB74ED"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5575114" w14:textId="51F19545" w:rsidR="00A920A4"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71CE38EA" w14:textId="464D6AA9" w:rsidR="00A920A4" w:rsidRPr="008217E9" w:rsidRDefault="00D0635B" w:rsidP="003C4C84">
            <w:pPr>
              <w:jc w:val="center"/>
              <w:rPr>
                <w:rFonts w:ascii="Times New Roman" w:hAnsi="Times New Roman"/>
                <w:sz w:val="16"/>
                <w:szCs w:val="16"/>
                <w:lang w:eastAsia="ru-RU"/>
              </w:rPr>
            </w:pPr>
            <w:r w:rsidRPr="008217E9">
              <w:rPr>
                <w:rFonts w:ascii="Times New Roman" w:hAnsi="Times New Roman"/>
                <w:sz w:val="16"/>
                <w:szCs w:val="16"/>
                <w:lang w:eastAsia="ru-RU"/>
              </w:rPr>
              <w:t>24723,9</w:t>
            </w:r>
          </w:p>
        </w:tc>
        <w:tc>
          <w:tcPr>
            <w:tcW w:w="643" w:type="dxa"/>
          </w:tcPr>
          <w:p w14:paraId="0F6A623F" w14:textId="1482E6F6" w:rsidR="00A920A4" w:rsidRPr="008217E9" w:rsidRDefault="00D0635B" w:rsidP="003C4C84">
            <w:pPr>
              <w:jc w:val="center"/>
              <w:rPr>
                <w:rFonts w:ascii="Times New Roman" w:hAnsi="Times New Roman"/>
                <w:sz w:val="16"/>
                <w:szCs w:val="16"/>
                <w:lang w:eastAsia="ru-RU"/>
              </w:rPr>
            </w:pPr>
            <w:r w:rsidRPr="008217E9">
              <w:rPr>
                <w:rFonts w:ascii="Times New Roman" w:hAnsi="Times New Roman"/>
                <w:sz w:val="16"/>
                <w:szCs w:val="16"/>
                <w:lang w:eastAsia="ru-RU"/>
              </w:rPr>
              <w:t>26270,8</w:t>
            </w:r>
          </w:p>
        </w:tc>
        <w:tc>
          <w:tcPr>
            <w:tcW w:w="642" w:type="dxa"/>
          </w:tcPr>
          <w:p w14:paraId="7F47BA76" w14:textId="19953EAB" w:rsidR="00A920A4" w:rsidRPr="008217E9" w:rsidRDefault="00D0635B" w:rsidP="003C4C84">
            <w:pPr>
              <w:jc w:val="center"/>
              <w:rPr>
                <w:rFonts w:ascii="Times New Roman" w:hAnsi="Times New Roman"/>
                <w:sz w:val="16"/>
                <w:szCs w:val="16"/>
                <w:lang w:eastAsia="ru-RU"/>
              </w:rPr>
            </w:pPr>
            <w:r w:rsidRPr="008217E9">
              <w:rPr>
                <w:rFonts w:ascii="Times New Roman" w:hAnsi="Times New Roman"/>
                <w:sz w:val="16"/>
                <w:szCs w:val="16"/>
                <w:lang w:eastAsia="ru-RU"/>
              </w:rPr>
              <w:t>26270,8</w:t>
            </w:r>
          </w:p>
        </w:tc>
        <w:tc>
          <w:tcPr>
            <w:tcW w:w="700" w:type="dxa"/>
          </w:tcPr>
          <w:p w14:paraId="7DC94E2E" w14:textId="7C6EBE2E" w:rsidR="00A920A4" w:rsidRPr="008217E9" w:rsidRDefault="00013A19" w:rsidP="00013A19">
            <w:pPr>
              <w:rPr>
                <w:rFonts w:ascii="Times New Roman" w:hAnsi="Times New Roman"/>
                <w:sz w:val="16"/>
                <w:szCs w:val="16"/>
                <w:lang w:eastAsia="ru-RU"/>
              </w:rPr>
            </w:pPr>
            <w:r w:rsidRPr="008217E9">
              <w:rPr>
                <w:rFonts w:ascii="Times New Roman" w:hAnsi="Times New Roman"/>
                <w:sz w:val="16"/>
                <w:szCs w:val="16"/>
                <w:lang w:eastAsia="ru-RU"/>
              </w:rPr>
              <w:t>77265,5</w:t>
            </w:r>
          </w:p>
        </w:tc>
      </w:tr>
      <w:tr w:rsidR="00BD5C93" w14:paraId="633E9879" w14:textId="77777777" w:rsidTr="005E25C6">
        <w:tc>
          <w:tcPr>
            <w:tcW w:w="1402" w:type="dxa"/>
            <w:vMerge w:val="restart"/>
          </w:tcPr>
          <w:p w14:paraId="767910B0" w14:textId="1CCAD03E" w:rsidR="00845D2A" w:rsidRPr="00C7687A" w:rsidRDefault="00845D2A" w:rsidP="003C4C84">
            <w:pPr>
              <w:jc w:val="center"/>
              <w:rPr>
                <w:rFonts w:ascii="Times New Roman" w:hAnsi="Times New Roman"/>
                <w:sz w:val="16"/>
                <w:szCs w:val="16"/>
                <w:lang w:eastAsia="ru-RU"/>
              </w:rPr>
            </w:pPr>
            <w:r>
              <w:rPr>
                <w:rFonts w:ascii="Times New Roman" w:hAnsi="Times New Roman"/>
                <w:sz w:val="16"/>
                <w:szCs w:val="16"/>
                <w:lang w:eastAsia="ru-RU"/>
              </w:rPr>
              <w:t>Подпрограмма 5</w:t>
            </w:r>
          </w:p>
        </w:tc>
        <w:tc>
          <w:tcPr>
            <w:tcW w:w="2529" w:type="dxa"/>
            <w:vMerge w:val="restart"/>
          </w:tcPr>
          <w:p w14:paraId="1D821817" w14:textId="21D919EC" w:rsidR="00845D2A" w:rsidRPr="00C7687A" w:rsidRDefault="00845D2A" w:rsidP="00A920A4">
            <w:pPr>
              <w:rPr>
                <w:rFonts w:ascii="Times New Roman" w:hAnsi="Times New Roman"/>
                <w:sz w:val="16"/>
                <w:szCs w:val="16"/>
                <w:lang w:eastAsia="ru-RU"/>
              </w:rPr>
            </w:pPr>
            <w:r>
              <w:rPr>
                <w:rFonts w:ascii="Times New Roman" w:hAnsi="Times New Roman"/>
                <w:sz w:val="16"/>
                <w:szCs w:val="16"/>
                <w:lang w:eastAsia="ru-RU"/>
              </w:rPr>
              <w:t>«Чистая вода»</w:t>
            </w:r>
          </w:p>
        </w:tc>
        <w:tc>
          <w:tcPr>
            <w:tcW w:w="1339" w:type="dxa"/>
            <w:vMerge w:val="restart"/>
          </w:tcPr>
          <w:p w14:paraId="22E2F06A" w14:textId="1071D5DA" w:rsidR="00845D2A" w:rsidRPr="00C7687A" w:rsidRDefault="00845D2A" w:rsidP="00A920A4">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772DE5FA" w14:textId="61635044" w:rsidR="00845D2A" w:rsidRPr="008217E9" w:rsidRDefault="00845D2A"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36DC8EFF" w14:textId="4EBF7499"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4666AB1F" w14:textId="3CE15CB5"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6BBF9FF9" w14:textId="6658A8A4"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3168F9E3" w14:textId="42F1B453"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940,6</w:t>
            </w:r>
          </w:p>
        </w:tc>
        <w:tc>
          <w:tcPr>
            <w:tcW w:w="816" w:type="dxa"/>
          </w:tcPr>
          <w:p w14:paraId="234738A2" w14:textId="4D9FB2DC"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E54570B" w14:textId="029D928B"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49C4A0B" w14:textId="720B9232"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7AD14403" w14:textId="2F3FAB3C"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747,4</w:t>
            </w:r>
          </w:p>
        </w:tc>
        <w:tc>
          <w:tcPr>
            <w:tcW w:w="872" w:type="dxa"/>
          </w:tcPr>
          <w:p w14:paraId="492B13E3" w14:textId="2917E8DC"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22546,4</w:t>
            </w:r>
          </w:p>
        </w:tc>
        <w:tc>
          <w:tcPr>
            <w:tcW w:w="642" w:type="dxa"/>
          </w:tcPr>
          <w:p w14:paraId="14A6BB6B" w14:textId="7C3DC606"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18613,4</w:t>
            </w:r>
          </w:p>
        </w:tc>
        <w:tc>
          <w:tcPr>
            <w:tcW w:w="643" w:type="dxa"/>
          </w:tcPr>
          <w:p w14:paraId="5B70A414" w14:textId="561F3300"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0B53738D" w14:textId="65E7FB29"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1B84AB5C" w14:textId="0F9B4DF5"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4BAEB8AB" w14:textId="540A5F5C"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08EF6692" w14:textId="126C1C76"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42847,8</w:t>
            </w:r>
          </w:p>
        </w:tc>
      </w:tr>
      <w:tr w:rsidR="00BD5C93" w14:paraId="51FAEFEB" w14:textId="77777777" w:rsidTr="005E25C6">
        <w:tc>
          <w:tcPr>
            <w:tcW w:w="1402" w:type="dxa"/>
            <w:vMerge/>
          </w:tcPr>
          <w:p w14:paraId="736C44F4" w14:textId="77777777" w:rsidR="00845D2A" w:rsidRPr="00C7687A" w:rsidRDefault="00845D2A" w:rsidP="003C4C84">
            <w:pPr>
              <w:jc w:val="center"/>
              <w:rPr>
                <w:rFonts w:ascii="Times New Roman" w:hAnsi="Times New Roman"/>
                <w:sz w:val="16"/>
                <w:szCs w:val="16"/>
                <w:lang w:eastAsia="ru-RU"/>
              </w:rPr>
            </w:pPr>
          </w:p>
        </w:tc>
        <w:tc>
          <w:tcPr>
            <w:tcW w:w="2529" w:type="dxa"/>
            <w:vMerge/>
          </w:tcPr>
          <w:p w14:paraId="1B9E2D2B" w14:textId="77777777" w:rsidR="00845D2A" w:rsidRPr="00C7687A" w:rsidRDefault="00845D2A" w:rsidP="003C4C84">
            <w:pPr>
              <w:jc w:val="center"/>
              <w:rPr>
                <w:rFonts w:ascii="Times New Roman" w:hAnsi="Times New Roman"/>
                <w:sz w:val="16"/>
                <w:szCs w:val="16"/>
                <w:lang w:eastAsia="ru-RU"/>
              </w:rPr>
            </w:pPr>
          </w:p>
        </w:tc>
        <w:tc>
          <w:tcPr>
            <w:tcW w:w="1339" w:type="dxa"/>
            <w:vMerge/>
          </w:tcPr>
          <w:p w14:paraId="1E378D16" w14:textId="77777777" w:rsidR="00845D2A" w:rsidRPr="00C7687A" w:rsidRDefault="00845D2A" w:rsidP="003C4C84">
            <w:pPr>
              <w:jc w:val="center"/>
              <w:rPr>
                <w:rFonts w:ascii="Times New Roman" w:hAnsi="Times New Roman"/>
                <w:sz w:val="16"/>
                <w:szCs w:val="16"/>
                <w:lang w:eastAsia="ru-RU"/>
              </w:rPr>
            </w:pPr>
          </w:p>
        </w:tc>
        <w:tc>
          <w:tcPr>
            <w:tcW w:w="542" w:type="dxa"/>
          </w:tcPr>
          <w:p w14:paraId="542C3CE3" w14:textId="66630420" w:rsidR="00845D2A" w:rsidRPr="008217E9" w:rsidRDefault="00845D2A"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4028BDA3" w14:textId="5A4BFB6C"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75FFE2A4" w14:textId="1691146B"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74A691E7" w14:textId="53FFC50C"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35385383" w14:textId="4636AB65"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CE8A786" w14:textId="3A5A0A26"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46F9ED7" w14:textId="2B442015"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192D6BCF" w14:textId="6F8F9C05"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7E8DA588" w14:textId="73615636"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1B146199" w14:textId="7835531E"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77F0E28D" w14:textId="30C2AFB1"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F302F5C" w14:textId="37DAF4A4"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695CB3E" w14:textId="5F92E142"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88598,2</w:t>
            </w:r>
          </w:p>
        </w:tc>
        <w:tc>
          <w:tcPr>
            <w:tcW w:w="643" w:type="dxa"/>
          </w:tcPr>
          <w:p w14:paraId="5BA2D5E0" w14:textId="20D897AA"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10F3CFBD" w14:textId="303F23CF"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74754592" w14:textId="54943E19"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88598,2</w:t>
            </w:r>
          </w:p>
        </w:tc>
      </w:tr>
      <w:tr w:rsidR="00BD5C93" w14:paraId="4056D082" w14:textId="77777777" w:rsidTr="005E25C6">
        <w:tc>
          <w:tcPr>
            <w:tcW w:w="1402" w:type="dxa"/>
            <w:vMerge/>
          </w:tcPr>
          <w:p w14:paraId="22D2EA35" w14:textId="77777777" w:rsidR="00845D2A" w:rsidRPr="00C7687A" w:rsidRDefault="00845D2A" w:rsidP="003C4C84">
            <w:pPr>
              <w:jc w:val="center"/>
              <w:rPr>
                <w:rFonts w:ascii="Times New Roman" w:hAnsi="Times New Roman"/>
                <w:sz w:val="16"/>
                <w:szCs w:val="16"/>
                <w:lang w:eastAsia="ru-RU"/>
              </w:rPr>
            </w:pPr>
          </w:p>
        </w:tc>
        <w:tc>
          <w:tcPr>
            <w:tcW w:w="2529" w:type="dxa"/>
            <w:vMerge/>
          </w:tcPr>
          <w:p w14:paraId="106FB2F2" w14:textId="77777777" w:rsidR="00845D2A" w:rsidRPr="00C7687A" w:rsidRDefault="00845D2A" w:rsidP="003C4C84">
            <w:pPr>
              <w:jc w:val="center"/>
              <w:rPr>
                <w:rFonts w:ascii="Times New Roman" w:hAnsi="Times New Roman"/>
                <w:sz w:val="16"/>
                <w:szCs w:val="16"/>
                <w:lang w:eastAsia="ru-RU"/>
              </w:rPr>
            </w:pPr>
          </w:p>
        </w:tc>
        <w:tc>
          <w:tcPr>
            <w:tcW w:w="1339" w:type="dxa"/>
          </w:tcPr>
          <w:p w14:paraId="2830B087" w14:textId="1D104E53" w:rsidR="00845D2A" w:rsidRPr="00C7687A" w:rsidRDefault="00845D2A" w:rsidP="003C4C84">
            <w:pPr>
              <w:jc w:val="cente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6EF0F0E0" w14:textId="77777777" w:rsidR="00845D2A" w:rsidRPr="008217E9" w:rsidRDefault="00845D2A" w:rsidP="003C4C84">
            <w:pPr>
              <w:jc w:val="center"/>
              <w:rPr>
                <w:rFonts w:ascii="Times New Roman" w:hAnsi="Times New Roman"/>
                <w:sz w:val="16"/>
                <w:szCs w:val="16"/>
                <w:lang w:eastAsia="ru-RU"/>
              </w:rPr>
            </w:pPr>
          </w:p>
        </w:tc>
        <w:tc>
          <w:tcPr>
            <w:tcW w:w="566" w:type="dxa"/>
          </w:tcPr>
          <w:p w14:paraId="2C55A64E" w14:textId="539DAAAB"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6CD9CB96" w14:textId="6922FF7B"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7A641DBE" w14:textId="5E377E17"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6DD603B9" w14:textId="77777777" w:rsidR="00845D2A" w:rsidRPr="008217E9" w:rsidRDefault="00845D2A" w:rsidP="003C4C84">
            <w:pPr>
              <w:jc w:val="center"/>
              <w:rPr>
                <w:rFonts w:ascii="Times New Roman" w:hAnsi="Times New Roman"/>
                <w:sz w:val="16"/>
                <w:szCs w:val="16"/>
                <w:lang w:eastAsia="ru-RU"/>
              </w:rPr>
            </w:pPr>
          </w:p>
        </w:tc>
        <w:tc>
          <w:tcPr>
            <w:tcW w:w="816" w:type="dxa"/>
          </w:tcPr>
          <w:p w14:paraId="4659BA3B" w14:textId="77777777" w:rsidR="00845D2A" w:rsidRPr="008217E9" w:rsidRDefault="00845D2A" w:rsidP="003C4C84">
            <w:pPr>
              <w:jc w:val="center"/>
              <w:rPr>
                <w:rFonts w:ascii="Times New Roman" w:hAnsi="Times New Roman"/>
                <w:sz w:val="16"/>
                <w:szCs w:val="16"/>
                <w:lang w:eastAsia="ru-RU"/>
              </w:rPr>
            </w:pPr>
          </w:p>
        </w:tc>
        <w:tc>
          <w:tcPr>
            <w:tcW w:w="816" w:type="dxa"/>
          </w:tcPr>
          <w:p w14:paraId="7B4A442B" w14:textId="77777777" w:rsidR="00845D2A" w:rsidRPr="008217E9" w:rsidRDefault="00845D2A" w:rsidP="003C4C84">
            <w:pPr>
              <w:jc w:val="center"/>
              <w:rPr>
                <w:rFonts w:ascii="Times New Roman" w:hAnsi="Times New Roman"/>
                <w:sz w:val="16"/>
                <w:szCs w:val="16"/>
                <w:lang w:eastAsia="ru-RU"/>
              </w:rPr>
            </w:pPr>
          </w:p>
        </w:tc>
        <w:tc>
          <w:tcPr>
            <w:tcW w:w="816" w:type="dxa"/>
          </w:tcPr>
          <w:p w14:paraId="6B26248C" w14:textId="77777777" w:rsidR="00845D2A" w:rsidRPr="008217E9" w:rsidRDefault="00845D2A" w:rsidP="003C4C84">
            <w:pPr>
              <w:jc w:val="center"/>
              <w:rPr>
                <w:rFonts w:ascii="Times New Roman" w:hAnsi="Times New Roman"/>
                <w:sz w:val="16"/>
                <w:szCs w:val="16"/>
                <w:lang w:eastAsia="ru-RU"/>
              </w:rPr>
            </w:pPr>
          </w:p>
        </w:tc>
        <w:tc>
          <w:tcPr>
            <w:tcW w:w="693" w:type="dxa"/>
          </w:tcPr>
          <w:p w14:paraId="315503AC" w14:textId="77777777" w:rsidR="00845D2A" w:rsidRPr="008217E9" w:rsidRDefault="00845D2A" w:rsidP="003C4C84">
            <w:pPr>
              <w:jc w:val="center"/>
              <w:rPr>
                <w:rFonts w:ascii="Times New Roman" w:hAnsi="Times New Roman"/>
                <w:sz w:val="16"/>
                <w:szCs w:val="16"/>
                <w:lang w:eastAsia="ru-RU"/>
              </w:rPr>
            </w:pPr>
          </w:p>
        </w:tc>
        <w:tc>
          <w:tcPr>
            <w:tcW w:w="872" w:type="dxa"/>
          </w:tcPr>
          <w:p w14:paraId="257ABE38" w14:textId="77777777" w:rsidR="00845D2A" w:rsidRPr="008217E9" w:rsidRDefault="00845D2A" w:rsidP="003C4C84">
            <w:pPr>
              <w:jc w:val="center"/>
              <w:rPr>
                <w:rFonts w:ascii="Times New Roman" w:hAnsi="Times New Roman"/>
                <w:sz w:val="16"/>
                <w:szCs w:val="16"/>
                <w:lang w:eastAsia="ru-RU"/>
              </w:rPr>
            </w:pPr>
          </w:p>
        </w:tc>
        <w:tc>
          <w:tcPr>
            <w:tcW w:w="642" w:type="dxa"/>
          </w:tcPr>
          <w:p w14:paraId="70E030EC" w14:textId="77777777" w:rsidR="00845D2A" w:rsidRPr="008217E9" w:rsidRDefault="00845D2A" w:rsidP="003C4C84">
            <w:pPr>
              <w:jc w:val="center"/>
              <w:rPr>
                <w:rFonts w:ascii="Times New Roman" w:hAnsi="Times New Roman"/>
                <w:sz w:val="16"/>
                <w:szCs w:val="16"/>
                <w:lang w:eastAsia="ru-RU"/>
              </w:rPr>
            </w:pPr>
          </w:p>
        </w:tc>
        <w:tc>
          <w:tcPr>
            <w:tcW w:w="643" w:type="dxa"/>
          </w:tcPr>
          <w:p w14:paraId="63C1D1FB" w14:textId="77777777" w:rsidR="00845D2A" w:rsidRPr="008217E9" w:rsidRDefault="00845D2A" w:rsidP="003C4C84">
            <w:pPr>
              <w:jc w:val="center"/>
              <w:rPr>
                <w:rFonts w:ascii="Times New Roman" w:hAnsi="Times New Roman"/>
                <w:sz w:val="16"/>
                <w:szCs w:val="16"/>
                <w:lang w:eastAsia="ru-RU"/>
              </w:rPr>
            </w:pPr>
          </w:p>
        </w:tc>
        <w:tc>
          <w:tcPr>
            <w:tcW w:w="643" w:type="dxa"/>
          </w:tcPr>
          <w:p w14:paraId="1DA17AF4" w14:textId="77777777" w:rsidR="00845D2A" w:rsidRPr="008217E9" w:rsidRDefault="00845D2A" w:rsidP="003C4C84">
            <w:pPr>
              <w:jc w:val="center"/>
              <w:rPr>
                <w:rFonts w:ascii="Times New Roman" w:hAnsi="Times New Roman"/>
                <w:sz w:val="16"/>
                <w:szCs w:val="16"/>
                <w:lang w:eastAsia="ru-RU"/>
              </w:rPr>
            </w:pPr>
          </w:p>
        </w:tc>
        <w:tc>
          <w:tcPr>
            <w:tcW w:w="643" w:type="dxa"/>
          </w:tcPr>
          <w:p w14:paraId="56F6A447" w14:textId="77777777" w:rsidR="00845D2A" w:rsidRPr="008217E9" w:rsidRDefault="00845D2A" w:rsidP="003C4C84">
            <w:pPr>
              <w:jc w:val="center"/>
              <w:rPr>
                <w:rFonts w:ascii="Times New Roman" w:hAnsi="Times New Roman"/>
                <w:sz w:val="16"/>
                <w:szCs w:val="16"/>
                <w:lang w:eastAsia="ru-RU"/>
              </w:rPr>
            </w:pPr>
          </w:p>
        </w:tc>
        <w:tc>
          <w:tcPr>
            <w:tcW w:w="642" w:type="dxa"/>
          </w:tcPr>
          <w:p w14:paraId="4F091621" w14:textId="77777777" w:rsidR="00845D2A" w:rsidRPr="008217E9" w:rsidRDefault="00845D2A" w:rsidP="003C4C84">
            <w:pPr>
              <w:jc w:val="center"/>
              <w:rPr>
                <w:rFonts w:ascii="Times New Roman" w:hAnsi="Times New Roman"/>
                <w:sz w:val="16"/>
                <w:szCs w:val="16"/>
                <w:lang w:eastAsia="ru-RU"/>
              </w:rPr>
            </w:pPr>
          </w:p>
        </w:tc>
        <w:tc>
          <w:tcPr>
            <w:tcW w:w="700" w:type="dxa"/>
          </w:tcPr>
          <w:p w14:paraId="2AA2BDC4" w14:textId="77777777" w:rsidR="00845D2A" w:rsidRPr="008217E9" w:rsidRDefault="00845D2A" w:rsidP="003C4C84">
            <w:pPr>
              <w:jc w:val="center"/>
              <w:rPr>
                <w:rFonts w:ascii="Times New Roman" w:hAnsi="Times New Roman"/>
                <w:sz w:val="16"/>
                <w:szCs w:val="16"/>
                <w:lang w:eastAsia="ru-RU"/>
              </w:rPr>
            </w:pPr>
          </w:p>
        </w:tc>
      </w:tr>
      <w:tr w:rsidR="00BD5C93" w14:paraId="26AF35E6" w14:textId="77777777" w:rsidTr="005E25C6">
        <w:tc>
          <w:tcPr>
            <w:tcW w:w="1402" w:type="dxa"/>
            <w:vMerge/>
          </w:tcPr>
          <w:p w14:paraId="5D89EFEE" w14:textId="77777777" w:rsidR="00845D2A" w:rsidRPr="00C7687A" w:rsidRDefault="00845D2A" w:rsidP="003C4C84">
            <w:pPr>
              <w:jc w:val="center"/>
              <w:rPr>
                <w:rFonts w:ascii="Times New Roman" w:hAnsi="Times New Roman"/>
                <w:sz w:val="16"/>
                <w:szCs w:val="16"/>
                <w:lang w:eastAsia="ru-RU"/>
              </w:rPr>
            </w:pPr>
          </w:p>
        </w:tc>
        <w:tc>
          <w:tcPr>
            <w:tcW w:w="2529" w:type="dxa"/>
            <w:vMerge/>
          </w:tcPr>
          <w:p w14:paraId="0FC65C19" w14:textId="77777777" w:rsidR="00845D2A" w:rsidRPr="00C7687A" w:rsidRDefault="00845D2A" w:rsidP="003C4C84">
            <w:pPr>
              <w:jc w:val="center"/>
              <w:rPr>
                <w:rFonts w:ascii="Times New Roman" w:hAnsi="Times New Roman"/>
                <w:sz w:val="16"/>
                <w:szCs w:val="16"/>
                <w:lang w:eastAsia="ru-RU"/>
              </w:rPr>
            </w:pPr>
          </w:p>
        </w:tc>
        <w:tc>
          <w:tcPr>
            <w:tcW w:w="1339" w:type="dxa"/>
          </w:tcPr>
          <w:p w14:paraId="47C7EE5E" w14:textId="1F309FE8" w:rsidR="00845D2A" w:rsidRPr="00C7687A" w:rsidRDefault="00845D2A" w:rsidP="00845D2A">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5C106A55" w14:textId="37B8C0FE" w:rsidR="00845D2A" w:rsidRPr="008217E9" w:rsidRDefault="00845D2A"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7CCC2514" w14:textId="3EC2907D"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3EB7672D" w14:textId="398BF06E"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1CFE0D61" w14:textId="723962F4"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59540885" w14:textId="40ED815C"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940,6</w:t>
            </w:r>
          </w:p>
        </w:tc>
        <w:tc>
          <w:tcPr>
            <w:tcW w:w="816" w:type="dxa"/>
          </w:tcPr>
          <w:p w14:paraId="07D7BEB2" w14:textId="7288746B"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7ABB671C" w14:textId="77E73071"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26FA313" w14:textId="7B3A5DC0"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0FCFB3CC" w14:textId="7177CD9F"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747,4</w:t>
            </w:r>
          </w:p>
        </w:tc>
        <w:tc>
          <w:tcPr>
            <w:tcW w:w="872" w:type="dxa"/>
          </w:tcPr>
          <w:p w14:paraId="2E314CD0" w14:textId="67F25DE9"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22546,4</w:t>
            </w:r>
          </w:p>
        </w:tc>
        <w:tc>
          <w:tcPr>
            <w:tcW w:w="642" w:type="dxa"/>
          </w:tcPr>
          <w:p w14:paraId="345C9EC8" w14:textId="17AF19CF" w:rsidR="00845D2A" w:rsidRPr="008217E9" w:rsidRDefault="00AD252A" w:rsidP="003C4C84">
            <w:pPr>
              <w:jc w:val="center"/>
              <w:rPr>
                <w:rFonts w:ascii="Times New Roman" w:hAnsi="Times New Roman"/>
                <w:sz w:val="16"/>
                <w:szCs w:val="16"/>
                <w:lang w:eastAsia="ru-RU"/>
              </w:rPr>
            </w:pPr>
            <w:r w:rsidRPr="008217E9">
              <w:rPr>
                <w:rFonts w:ascii="Times New Roman" w:hAnsi="Times New Roman"/>
                <w:sz w:val="16"/>
                <w:szCs w:val="16"/>
                <w:lang w:eastAsia="ru-RU"/>
              </w:rPr>
              <w:t>18613,4</w:t>
            </w:r>
          </w:p>
        </w:tc>
        <w:tc>
          <w:tcPr>
            <w:tcW w:w="643" w:type="dxa"/>
          </w:tcPr>
          <w:p w14:paraId="6044229D" w14:textId="05F472C0"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30F0D793" w14:textId="22C34AA6"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228AE384" w14:textId="39137C4D"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454712DF" w14:textId="3B946014"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52ABDFA2" w14:textId="22FCD683"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42847,8</w:t>
            </w:r>
          </w:p>
        </w:tc>
      </w:tr>
      <w:tr w:rsidR="00BD5C93" w14:paraId="0FDB42F1" w14:textId="77777777" w:rsidTr="005E25C6">
        <w:tc>
          <w:tcPr>
            <w:tcW w:w="1402" w:type="dxa"/>
            <w:vMerge/>
          </w:tcPr>
          <w:p w14:paraId="2AB38F8C" w14:textId="77777777" w:rsidR="00845D2A" w:rsidRPr="00C7687A" w:rsidRDefault="00845D2A" w:rsidP="003C4C84">
            <w:pPr>
              <w:jc w:val="center"/>
              <w:rPr>
                <w:rFonts w:ascii="Times New Roman" w:hAnsi="Times New Roman"/>
                <w:sz w:val="16"/>
                <w:szCs w:val="16"/>
                <w:lang w:eastAsia="ru-RU"/>
              </w:rPr>
            </w:pPr>
          </w:p>
        </w:tc>
        <w:tc>
          <w:tcPr>
            <w:tcW w:w="2529" w:type="dxa"/>
            <w:vMerge/>
          </w:tcPr>
          <w:p w14:paraId="4596C347" w14:textId="77777777" w:rsidR="00845D2A" w:rsidRPr="00C7687A" w:rsidRDefault="00845D2A" w:rsidP="003C4C84">
            <w:pPr>
              <w:jc w:val="center"/>
              <w:rPr>
                <w:rFonts w:ascii="Times New Roman" w:hAnsi="Times New Roman"/>
                <w:sz w:val="16"/>
                <w:szCs w:val="16"/>
                <w:lang w:eastAsia="ru-RU"/>
              </w:rPr>
            </w:pPr>
          </w:p>
        </w:tc>
        <w:tc>
          <w:tcPr>
            <w:tcW w:w="1339" w:type="dxa"/>
          </w:tcPr>
          <w:p w14:paraId="43CE5754" w14:textId="3194E0D3" w:rsidR="00845D2A" w:rsidRPr="00C7687A" w:rsidRDefault="00845D2A" w:rsidP="00845D2A">
            <w:pPr>
              <w:rPr>
                <w:rFonts w:ascii="Times New Roman" w:hAnsi="Times New Roman"/>
                <w:sz w:val="16"/>
                <w:szCs w:val="16"/>
                <w:lang w:eastAsia="ru-RU"/>
              </w:rPr>
            </w:pPr>
            <w:r>
              <w:rPr>
                <w:rFonts w:ascii="Times New Roman" w:hAnsi="Times New Roman"/>
                <w:sz w:val="16"/>
                <w:szCs w:val="16"/>
                <w:lang w:eastAsia="ru-RU"/>
              </w:rPr>
              <w:t>МКУ «УСГХ»</w:t>
            </w:r>
          </w:p>
        </w:tc>
        <w:tc>
          <w:tcPr>
            <w:tcW w:w="542" w:type="dxa"/>
          </w:tcPr>
          <w:p w14:paraId="5DF917DE" w14:textId="30C5698A" w:rsidR="00845D2A" w:rsidRPr="008217E9" w:rsidRDefault="00845D2A" w:rsidP="003C4C84">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6" w:type="dxa"/>
          </w:tcPr>
          <w:p w14:paraId="38157E22" w14:textId="0F4C0E6E"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2B94BA11" w14:textId="3AE0461F"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03B2DE3E" w14:textId="46FF617C"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0004AF9E" w14:textId="73B0EC98"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ED1F1A0" w14:textId="65717495"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72F6DED" w14:textId="4C927196"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21990CE5" w14:textId="291C7231"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93" w:type="dxa"/>
          </w:tcPr>
          <w:p w14:paraId="079060F8" w14:textId="43558E74"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48E4D147" w14:textId="4446CB03"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0D3D59B4" w14:textId="6AE707E1"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05A6F7C1" w14:textId="3C26421E" w:rsidR="00845D2A" w:rsidRPr="008217E9" w:rsidRDefault="003E3478"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717B64C7" w14:textId="2F00E8AA"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88598,2</w:t>
            </w:r>
          </w:p>
        </w:tc>
        <w:tc>
          <w:tcPr>
            <w:tcW w:w="643" w:type="dxa"/>
          </w:tcPr>
          <w:p w14:paraId="25D612F1" w14:textId="50EA9D52"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0A169B7" w14:textId="53A22B47"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6B6153DD" w14:textId="1B01FD68" w:rsidR="00845D2A" w:rsidRPr="008217E9" w:rsidRDefault="0033352B" w:rsidP="003C4C84">
            <w:pPr>
              <w:jc w:val="center"/>
              <w:rPr>
                <w:rFonts w:ascii="Times New Roman" w:hAnsi="Times New Roman"/>
                <w:sz w:val="16"/>
                <w:szCs w:val="16"/>
                <w:lang w:eastAsia="ru-RU"/>
              </w:rPr>
            </w:pPr>
            <w:r w:rsidRPr="008217E9">
              <w:rPr>
                <w:rFonts w:ascii="Times New Roman" w:hAnsi="Times New Roman"/>
                <w:sz w:val="16"/>
                <w:szCs w:val="16"/>
                <w:lang w:eastAsia="ru-RU"/>
              </w:rPr>
              <w:t>88598,2</w:t>
            </w:r>
          </w:p>
        </w:tc>
      </w:tr>
      <w:tr w:rsidR="00BD5C93" w14:paraId="59ACEB9B" w14:textId="77777777" w:rsidTr="005E25C6">
        <w:tc>
          <w:tcPr>
            <w:tcW w:w="1402" w:type="dxa"/>
            <w:vMerge w:val="restart"/>
          </w:tcPr>
          <w:p w14:paraId="69A3E28D" w14:textId="243A2B1D" w:rsidR="00845D2A" w:rsidRPr="00C7687A" w:rsidRDefault="00845D2A" w:rsidP="003C4C84">
            <w:pPr>
              <w:jc w:val="center"/>
              <w:rPr>
                <w:rFonts w:ascii="Times New Roman" w:hAnsi="Times New Roman"/>
                <w:sz w:val="16"/>
                <w:szCs w:val="16"/>
                <w:lang w:eastAsia="ru-RU"/>
              </w:rPr>
            </w:pPr>
            <w:r>
              <w:rPr>
                <w:rFonts w:ascii="Times New Roman" w:hAnsi="Times New Roman"/>
                <w:sz w:val="16"/>
                <w:szCs w:val="16"/>
                <w:lang w:eastAsia="ru-RU"/>
              </w:rPr>
              <w:t>Подпрограмма 6</w:t>
            </w:r>
          </w:p>
        </w:tc>
        <w:tc>
          <w:tcPr>
            <w:tcW w:w="2529" w:type="dxa"/>
            <w:vMerge w:val="restart"/>
          </w:tcPr>
          <w:p w14:paraId="4F37349B" w14:textId="6907B365" w:rsidR="00845D2A" w:rsidRPr="00C7687A" w:rsidRDefault="00845D2A" w:rsidP="00845D2A">
            <w:pPr>
              <w:rPr>
                <w:rFonts w:ascii="Times New Roman" w:hAnsi="Times New Roman"/>
                <w:sz w:val="16"/>
                <w:szCs w:val="16"/>
                <w:lang w:eastAsia="ru-RU"/>
              </w:rPr>
            </w:pPr>
            <w:r>
              <w:rPr>
                <w:rFonts w:ascii="Times New Roman" w:hAnsi="Times New Roman"/>
                <w:sz w:val="16"/>
                <w:szCs w:val="16"/>
                <w:lang w:eastAsia="ru-RU"/>
              </w:rPr>
              <w:t>«Формирование комфортной городской среды»</w:t>
            </w:r>
          </w:p>
        </w:tc>
        <w:tc>
          <w:tcPr>
            <w:tcW w:w="1339" w:type="dxa"/>
          </w:tcPr>
          <w:p w14:paraId="13EA020B" w14:textId="027D30FF" w:rsidR="00845D2A" w:rsidRPr="00C7687A" w:rsidRDefault="00845D2A" w:rsidP="003C4C84">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542" w:type="dxa"/>
          </w:tcPr>
          <w:p w14:paraId="135D0A69" w14:textId="2F4D5CC9" w:rsidR="00845D2A" w:rsidRPr="008217E9" w:rsidRDefault="00845D2A"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73650A46" w14:textId="28E4A09E"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52" w:type="dxa"/>
          </w:tcPr>
          <w:p w14:paraId="06481F1D" w14:textId="06E295CE"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20" w:type="dxa"/>
          </w:tcPr>
          <w:p w14:paraId="17DE3C6E" w14:textId="7BB3116D" w:rsidR="00845D2A" w:rsidRPr="008217E9" w:rsidRDefault="005E25C6" w:rsidP="003C4C84">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816" w:type="dxa"/>
          </w:tcPr>
          <w:p w14:paraId="43C117D6" w14:textId="64344A72"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61BC3858" w14:textId="4518E63C"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0CCA6C60" w14:textId="67455812"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16" w:type="dxa"/>
          </w:tcPr>
          <w:p w14:paraId="4CAC61A3" w14:textId="35B4286C"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21521,55</w:t>
            </w:r>
          </w:p>
        </w:tc>
        <w:tc>
          <w:tcPr>
            <w:tcW w:w="693" w:type="dxa"/>
          </w:tcPr>
          <w:p w14:paraId="0C2A7DFD" w14:textId="5B7F7B6B"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72" w:type="dxa"/>
          </w:tcPr>
          <w:p w14:paraId="5530093B" w14:textId="44AE9CF3"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2EDF10B9" w14:textId="06845E60"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00</w:t>
            </w:r>
          </w:p>
        </w:tc>
        <w:tc>
          <w:tcPr>
            <w:tcW w:w="643" w:type="dxa"/>
          </w:tcPr>
          <w:p w14:paraId="3E915F73" w14:textId="1F2542A6"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6A079B3D" w14:textId="737A8F80"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3" w:type="dxa"/>
          </w:tcPr>
          <w:p w14:paraId="40DB528B" w14:textId="3FE0205B"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642" w:type="dxa"/>
          </w:tcPr>
          <w:p w14:paraId="38FA811A" w14:textId="14460A78"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0" w:type="dxa"/>
          </w:tcPr>
          <w:p w14:paraId="7D379DC8" w14:textId="56827F02" w:rsidR="00845D2A" w:rsidRPr="008217E9" w:rsidRDefault="00FF0D39" w:rsidP="003C4C84">
            <w:pPr>
              <w:jc w:val="center"/>
              <w:rPr>
                <w:rFonts w:ascii="Times New Roman" w:hAnsi="Times New Roman"/>
                <w:sz w:val="16"/>
                <w:szCs w:val="16"/>
                <w:lang w:eastAsia="ru-RU"/>
              </w:rPr>
            </w:pPr>
            <w:r w:rsidRPr="008217E9">
              <w:rPr>
                <w:rFonts w:ascii="Times New Roman" w:hAnsi="Times New Roman"/>
                <w:sz w:val="16"/>
                <w:szCs w:val="16"/>
                <w:lang w:eastAsia="ru-RU"/>
              </w:rPr>
              <w:t>21521,55</w:t>
            </w:r>
          </w:p>
        </w:tc>
      </w:tr>
      <w:tr w:rsidR="00BD5C93" w14:paraId="5E5677A7" w14:textId="77777777" w:rsidTr="005E25C6">
        <w:tc>
          <w:tcPr>
            <w:tcW w:w="1402" w:type="dxa"/>
            <w:vMerge/>
          </w:tcPr>
          <w:p w14:paraId="59D76D27" w14:textId="77777777" w:rsidR="00845D2A" w:rsidRPr="00C7687A" w:rsidRDefault="00845D2A" w:rsidP="003C4C84">
            <w:pPr>
              <w:jc w:val="center"/>
              <w:rPr>
                <w:rFonts w:ascii="Times New Roman" w:hAnsi="Times New Roman"/>
                <w:sz w:val="16"/>
                <w:szCs w:val="16"/>
                <w:lang w:eastAsia="ru-RU"/>
              </w:rPr>
            </w:pPr>
          </w:p>
        </w:tc>
        <w:tc>
          <w:tcPr>
            <w:tcW w:w="2529" w:type="dxa"/>
            <w:vMerge/>
          </w:tcPr>
          <w:p w14:paraId="388354D3" w14:textId="77777777" w:rsidR="00845D2A" w:rsidRPr="00C7687A" w:rsidRDefault="00845D2A" w:rsidP="003C4C84">
            <w:pPr>
              <w:jc w:val="center"/>
              <w:rPr>
                <w:rFonts w:ascii="Times New Roman" w:hAnsi="Times New Roman"/>
                <w:sz w:val="16"/>
                <w:szCs w:val="16"/>
                <w:lang w:eastAsia="ru-RU"/>
              </w:rPr>
            </w:pPr>
          </w:p>
        </w:tc>
        <w:tc>
          <w:tcPr>
            <w:tcW w:w="1339" w:type="dxa"/>
          </w:tcPr>
          <w:p w14:paraId="2159EC75" w14:textId="54ACF018" w:rsidR="00845D2A" w:rsidRPr="00C7687A" w:rsidRDefault="00845D2A" w:rsidP="003C4C84">
            <w:pPr>
              <w:jc w:val="cente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542" w:type="dxa"/>
          </w:tcPr>
          <w:p w14:paraId="11D11B20" w14:textId="77777777" w:rsidR="00845D2A" w:rsidRPr="008217E9" w:rsidRDefault="00845D2A" w:rsidP="003C4C84">
            <w:pPr>
              <w:jc w:val="center"/>
              <w:rPr>
                <w:rFonts w:ascii="Times New Roman" w:hAnsi="Times New Roman"/>
                <w:sz w:val="16"/>
                <w:szCs w:val="16"/>
                <w:lang w:eastAsia="ru-RU"/>
              </w:rPr>
            </w:pPr>
          </w:p>
        </w:tc>
        <w:tc>
          <w:tcPr>
            <w:tcW w:w="566" w:type="dxa"/>
          </w:tcPr>
          <w:p w14:paraId="1E0A4D34" w14:textId="45989487" w:rsidR="00845D2A" w:rsidRPr="00C7687A" w:rsidRDefault="005E25C6" w:rsidP="003C4C84">
            <w:pPr>
              <w:jc w:val="center"/>
              <w:rPr>
                <w:rFonts w:ascii="Times New Roman" w:hAnsi="Times New Roman"/>
                <w:sz w:val="16"/>
                <w:szCs w:val="16"/>
                <w:lang w:eastAsia="ru-RU"/>
              </w:rPr>
            </w:pPr>
            <w:r>
              <w:rPr>
                <w:rFonts w:ascii="Times New Roman" w:hAnsi="Times New Roman"/>
                <w:sz w:val="16"/>
                <w:szCs w:val="16"/>
                <w:lang w:eastAsia="ru-RU"/>
              </w:rPr>
              <w:t>Х</w:t>
            </w:r>
          </w:p>
        </w:tc>
        <w:tc>
          <w:tcPr>
            <w:tcW w:w="552" w:type="dxa"/>
          </w:tcPr>
          <w:p w14:paraId="0C408EAC" w14:textId="79B0C007" w:rsidR="00845D2A" w:rsidRPr="00C7687A" w:rsidRDefault="005E25C6" w:rsidP="003C4C84">
            <w:pPr>
              <w:jc w:val="center"/>
              <w:rPr>
                <w:rFonts w:ascii="Times New Roman" w:hAnsi="Times New Roman"/>
                <w:sz w:val="16"/>
                <w:szCs w:val="16"/>
                <w:lang w:eastAsia="ru-RU"/>
              </w:rPr>
            </w:pPr>
            <w:r>
              <w:rPr>
                <w:rFonts w:ascii="Times New Roman" w:hAnsi="Times New Roman"/>
                <w:sz w:val="16"/>
                <w:szCs w:val="16"/>
                <w:lang w:eastAsia="ru-RU"/>
              </w:rPr>
              <w:t>Х</w:t>
            </w:r>
          </w:p>
        </w:tc>
        <w:tc>
          <w:tcPr>
            <w:tcW w:w="420" w:type="dxa"/>
          </w:tcPr>
          <w:p w14:paraId="23AE1A9A" w14:textId="39E3309A" w:rsidR="00845D2A" w:rsidRPr="00C7687A" w:rsidRDefault="005E25C6" w:rsidP="003C4C84">
            <w:pPr>
              <w:jc w:val="center"/>
              <w:rPr>
                <w:rFonts w:ascii="Times New Roman" w:hAnsi="Times New Roman"/>
                <w:sz w:val="16"/>
                <w:szCs w:val="16"/>
                <w:lang w:eastAsia="ru-RU"/>
              </w:rPr>
            </w:pPr>
            <w:r>
              <w:rPr>
                <w:rFonts w:ascii="Times New Roman" w:hAnsi="Times New Roman"/>
                <w:sz w:val="16"/>
                <w:szCs w:val="16"/>
                <w:lang w:eastAsia="ru-RU"/>
              </w:rPr>
              <w:t>Х</w:t>
            </w:r>
          </w:p>
        </w:tc>
        <w:tc>
          <w:tcPr>
            <w:tcW w:w="816" w:type="dxa"/>
          </w:tcPr>
          <w:p w14:paraId="693F4FAC" w14:textId="77777777" w:rsidR="00845D2A" w:rsidRPr="00C7687A" w:rsidRDefault="00845D2A" w:rsidP="003C4C84">
            <w:pPr>
              <w:jc w:val="center"/>
              <w:rPr>
                <w:rFonts w:ascii="Times New Roman" w:hAnsi="Times New Roman"/>
                <w:sz w:val="16"/>
                <w:szCs w:val="16"/>
                <w:lang w:eastAsia="ru-RU"/>
              </w:rPr>
            </w:pPr>
          </w:p>
        </w:tc>
        <w:tc>
          <w:tcPr>
            <w:tcW w:w="816" w:type="dxa"/>
          </w:tcPr>
          <w:p w14:paraId="3CE06F7F" w14:textId="77777777" w:rsidR="00845D2A" w:rsidRPr="00C7687A" w:rsidRDefault="00845D2A" w:rsidP="003C4C84">
            <w:pPr>
              <w:jc w:val="center"/>
              <w:rPr>
                <w:rFonts w:ascii="Times New Roman" w:hAnsi="Times New Roman"/>
                <w:sz w:val="16"/>
                <w:szCs w:val="16"/>
                <w:lang w:eastAsia="ru-RU"/>
              </w:rPr>
            </w:pPr>
          </w:p>
        </w:tc>
        <w:tc>
          <w:tcPr>
            <w:tcW w:w="816" w:type="dxa"/>
          </w:tcPr>
          <w:p w14:paraId="09223834" w14:textId="77777777" w:rsidR="00845D2A" w:rsidRPr="00C7687A" w:rsidRDefault="00845D2A" w:rsidP="003C4C84">
            <w:pPr>
              <w:jc w:val="center"/>
              <w:rPr>
                <w:rFonts w:ascii="Times New Roman" w:hAnsi="Times New Roman"/>
                <w:sz w:val="16"/>
                <w:szCs w:val="16"/>
                <w:lang w:eastAsia="ru-RU"/>
              </w:rPr>
            </w:pPr>
          </w:p>
        </w:tc>
        <w:tc>
          <w:tcPr>
            <w:tcW w:w="816" w:type="dxa"/>
          </w:tcPr>
          <w:p w14:paraId="00D2C6EF" w14:textId="77777777" w:rsidR="00845D2A" w:rsidRPr="00C7687A" w:rsidRDefault="00845D2A" w:rsidP="003C4C84">
            <w:pPr>
              <w:jc w:val="center"/>
              <w:rPr>
                <w:rFonts w:ascii="Times New Roman" w:hAnsi="Times New Roman"/>
                <w:sz w:val="16"/>
                <w:szCs w:val="16"/>
                <w:lang w:eastAsia="ru-RU"/>
              </w:rPr>
            </w:pPr>
          </w:p>
        </w:tc>
        <w:tc>
          <w:tcPr>
            <w:tcW w:w="693" w:type="dxa"/>
          </w:tcPr>
          <w:p w14:paraId="31268076" w14:textId="77777777" w:rsidR="00845D2A" w:rsidRPr="00C7687A" w:rsidRDefault="00845D2A" w:rsidP="003C4C84">
            <w:pPr>
              <w:jc w:val="center"/>
              <w:rPr>
                <w:rFonts w:ascii="Times New Roman" w:hAnsi="Times New Roman"/>
                <w:sz w:val="16"/>
                <w:szCs w:val="16"/>
                <w:lang w:eastAsia="ru-RU"/>
              </w:rPr>
            </w:pPr>
          </w:p>
        </w:tc>
        <w:tc>
          <w:tcPr>
            <w:tcW w:w="872" w:type="dxa"/>
          </w:tcPr>
          <w:p w14:paraId="2D1B0D34" w14:textId="77777777" w:rsidR="00845D2A" w:rsidRPr="00C7687A" w:rsidRDefault="00845D2A" w:rsidP="003C4C84">
            <w:pPr>
              <w:jc w:val="center"/>
              <w:rPr>
                <w:rFonts w:ascii="Times New Roman" w:hAnsi="Times New Roman"/>
                <w:sz w:val="16"/>
                <w:szCs w:val="16"/>
                <w:lang w:eastAsia="ru-RU"/>
              </w:rPr>
            </w:pPr>
          </w:p>
        </w:tc>
        <w:tc>
          <w:tcPr>
            <w:tcW w:w="642" w:type="dxa"/>
          </w:tcPr>
          <w:p w14:paraId="01D65D2C" w14:textId="77777777" w:rsidR="00845D2A" w:rsidRPr="00C7687A" w:rsidRDefault="00845D2A" w:rsidP="003C4C84">
            <w:pPr>
              <w:jc w:val="center"/>
              <w:rPr>
                <w:rFonts w:ascii="Times New Roman" w:hAnsi="Times New Roman"/>
                <w:sz w:val="16"/>
                <w:szCs w:val="16"/>
                <w:lang w:eastAsia="ru-RU"/>
              </w:rPr>
            </w:pPr>
          </w:p>
        </w:tc>
        <w:tc>
          <w:tcPr>
            <w:tcW w:w="643" w:type="dxa"/>
          </w:tcPr>
          <w:p w14:paraId="17C11194" w14:textId="77777777" w:rsidR="00845D2A" w:rsidRPr="00C7687A" w:rsidRDefault="00845D2A" w:rsidP="003C4C84">
            <w:pPr>
              <w:jc w:val="center"/>
              <w:rPr>
                <w:rFonts w:ascii="Times New Roman" w:hAnsi="Times New Roman"/>
                <w:sz w:val="16"/>
                <w:szCs w:val="16"/>
                <w:lang w:eastAsia="ru-RU"/>
              </w:rPr>
            </w:pPr>
          </w:p>
        </w:tc>
        <w:tc>
          <w:tcPr>
            <w:tcW w:w="643" w:type="dxa"/>
          </w:tcPr>
          <w:p w14:paraId="64CC1985" w14:textId="77777777" w:rsidR="00845D2A" w:rsidRPr="00C7687A" w:rsidRDefault="00845D2A" w:rsidP="003C4C84">
            <w:pPr>
              <w:jc w:val="center"/>
              <w:rPr>
                <w:rFonts w:ascii="Times New Roman" w:hAnsi="Times New Roman"/>
                <w:sz w:val="16"/>
                <w:szCs w:val="16"/>
                <w:lang w:eastAsia="ru-RU"/>
              </w:rPr>
            </w:pPr>
          </w:p>
        </w:tc>
        <w:tc>
          <w:tcPr>
            <w:tcW w:w="643" w:type="dxa"/>
          </w:tcPr>
          <w:p w14:paraId="04FBE5BD" w14:textId="77777777" w:rsidR="00845D2A" w:rsidRPr="00C7687A" w:rsidRDefault="00845D2A" w:rsidP="003C4C84">
            <w:pPr>
              <w:jc w:val="center"/>
              <w:rPr>
                <w:rFonts w:ascii="Times New Roman" w:hAnsi="Times New Roman"/>
                <w:sz w:val="16"/>
                <w:szCs w:val="16"/>
                <w:lang w:eastAsia="ru-RU"/>
              </w:rPr>
            </w:pPr>
          </w:p>
        </w:tc>
        <w:tc>
          <w:tcPr>
            <w:tcW w:w="642" w:type="dxa"/>
          </w:tcPr>
          <w:p w14:paraId="4EA93A5B" w14:textId="77777777" w:rsidR="00845D2A" w:rsidRPr="00C7687A" w:rsidRDefault="00845D2A" w:rsidP="003C4C84">
            <w:pPr>
              <w:jc w:val="center"/>
              <w:rPr>
                <w:rFonts w:ascii="Times New Roman" w:hAnsi="Times New Roman"/>
                <w:sz w:val="16"/>
                <w:szCs w:val="16"/>
                <w:lang w:eastAsia="ru-RU"/>
              </w:rPr>
            </w:pPr>
          </w:p>
        </w:tc>
        <w:tc>
          <w:tcPr>
            <w:tcW w:w="700" w:type="dxa"/>
          </w:tcPr>
          <w:p w14:paraId="4D30A5D3" w14:textId="77777777" w:rsidR="00845D2A" w:rsidRPr="00C7687A" w:rsidRDefault="00845D2A" w:rsidP="003C4C84">
            <w:pPr>
              <w:jc w:val="center"/>
              <w:rPr>
                <w:rFonts w:ascii="Times New Roman" w:hAnsi="Times New Roman"/>
                <w:sz w:val="16"/>
                <w:szCs w:val="16"/>
                <w:lang w:eastAsia="ru-RU"/>
              </w:rPr>
            </w:pPr>
          </w:p>
        </w:tc>
      </w:tr>
      <w:tr w:rsidR="00BD5C93" w14:paraId="314D82BB" w14:textId="77777777" w:rsidTr="005E25C6">
        <w:tc>
          <w:tcPr>
            <w:tcW w:w="1402" w:type="dxa"/>
            <w:vMerge/>
          </w:tcPr>
          <w:p w14:paraId="36392001" w14:textId="77777777" w:rsidR="00845D2A" w:rsidRPr="00C7687A" w:rsidRDefault="00845D2A" w:rsidP="003C4C84">
            <w:pPr>
              <w:jc w:val="center"/>
              <w:rPr>
                <w:rFonts w:ascii="Times New Roman" w:hAnsi="Times New Roman"/>
                <w:sz w:val="16"/>
                <w:szCs w:val="16"/>
                <w:lang w:eastAsia="ru-RU"/>
              </w:rPr>
            </w:pPr>
          </w:p>
        </w:tc>
        <w:tc>
          <w:tcPr>
            <w:tcW w:w="2529" w:type="dxa"/>
            <w:vMerge/>
          </w:tcPr>
          <w:p w14:paraId="488D9423" w14:textId="77777777" w:rsidR="00845D2A" w:rsidRPr="00C7687A" w:rsidRDefault="00845D2A" w:rsidP="003C4C84">
            <w:pPr>
              <w:jc w:val="center"/>
              <w:rPr>
                <w:rFonts w:ascii="Times New Roman" w:hAnsi="Times New Roman"/>
                <w:sz w:val="16"/>
                <w:szCs w:val="16"/>
                <w:lang w:eastAsia="ru-RU"/>
              </w:rPr>
            </w:pPr>
          </w:p>
        </w:tc>
        <w:tc>
          <w:tcPr>
            <w:tcW w:w="1339" w:type="dxa"/>
          </w:tcPr>
          <w:p w14:paraId="7A78F161" w14:textId="6D5178D3" w:rsidR="00845D2A" w:rsidRPr="00C7687A" w:rsidRDefault="00845D2A" w:rsidP="00845D2A">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542" w:type="dxa"/>
          </w:tcPr>
          <w:p w14:paraId="0CD1214F" w14:textId="1692D9FF" w:rsidR="00845D2A" w:rsidRPr="008217E9" w:rsidRDefault="00845D2A" w:rsidP="003C4C84">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6" w:type="dxa"/>
          </w:tcPr>
          <w:p w14:paraId="4DF78BF8" w14:textId="52C99218" w:rsidR="00845D2A" w:rsidRPr="00C7687A" w:rsidRDefault="005E25C6" w:rsidP="003C4C84">
            <w:pPr>
              <w:jc w:val="center"/>
              <w:rPr>
                <w:rFonts w:ascii="Times New Roman" w:hAnsi="Times New Roman"/>
                <w:sz w:val="16"/>
                <w:szCs w:val="16"/>
                <w:lang w:eastAsia="ru-RU"/>
              </w:rPr>
            </w:pPr>
            <w:r>
              <w:rPr>
                <w:rFonts w:ascii="Times New Roman" w:hAnsi="Times New Roman"/>
                <w:sz w:val="16"/>
                <w:szCs w:val="16"/>
                <w:lang w:eastAsia="ru-RU"/>
              </w:rPr>
              <w:t>Х</w:t>
            </w:r>
          </w:p>
        </w:tc>
        <w:tc>
          <w:tcPr>
            <w:tcW w:w="552" w:type="dxa"/>
          </w:tcPr>
          <w:p w14:paraId="2CC192BE" w14:textId="5FBFC805" w:rsidR="00845D2A" w:rsidRPr="00C7687A" w:rsidRDefault="005E25C6" w:rsidP="003C4C84">
            <w:pPr>
              <w:jc w:val="center"/>
              <w:rPr>
                <w:rFonts w:ascii="Times New Roman" w:hAnsi="Times New Roman"/>
                <w:sz w:val="16"/>
                <w:szCs w:val="16"/>
                <w:lang w:eastAsia="ru-RU"/>
              </w:rPr>
            </w:pPr>
            <w:r>
              <w:rPr>
                <w:rFonts w:ascii="Times New Roman" w:hAnsi="Times New Roman"/>
                <w:sz w:val="16"/>
                <w:szCs w:val="16"/>
                <w:lang w:eastAsia="ru-RU"/>
              </w:rPr>
              <w:t>Х</w:t>
            </w:r>
          </w:p>
        </w:tc>
        <w:tc>
          <w:tcPr>
            <w:tcW w:w="420" w:type="dxa"/>
          </w:tcPr>
          <w:p w14:paraId="19276136" w14:textId="5BCC5697" w:rsidR="00845D2A" w:rsidRPr="00C7687A" w:rsidRDefault="005E25C6" w:rsidP="003C4C84">
            <w:pPr>
              <w:jc w:val="center"/>
              <w:rPr>
                <w:rFonts w:ascii="Times New Roman" w:hAnsi="Times New Roman"/>
                <w:sz w:val="16"/>
                <w:szCs w:val="16"/>
                <w:lang w:eastAsia="ru-RU"/>
              </w:rPr>
            </w:pPr>
            <w:r>
              <w:rPr>
                <w:rFonts w:ascii="Times New Roman" w:hAnsi="Times New Roman"/>
                <w:sz w:val="16"/>
                <w:szCs w:val="16"/>
                <w:lang w:eastAsia="ru-RU"/>
              </w:rPr>
              <w:t>х</w:t>
            </w:r>
          </w:p>
        </w:tc>
        <w:tc>
          <w:tcPr>
            <w:tcW w:w="816" w:type="dxa"/>
          </w:tcPr>
          <w:p w14:paraId="16C91475" w14:textId="674F5B65"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816" w:type="dxa"/>
          </w:tcPr>
          <w:p w14:paraId="3B229D0D" w14:textId="6A723291"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816" w:type="dxa"/>
          </w:tcPr>
          <w:p w14:paraId="39EFDFAD" w14:textId="3A0ACEB3"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816" w:type="dxa"/>
          </w:tcPr>
          <w:p w14:paraId="4264D587" w14:textId="45D1D9C5"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21521,55</w:t>
            </w:r>
          </w:p>
        </w:tc>
        <w:tc>
          <w:tcPr>
            <w:tcW w:w="693" w:type="dxa"/>
          </w:tcPr>
          <w:p w14:paraId="3160622D" w14:textId="1E9C41D2"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872" w:type="dxa"/>
          </w:tcPr>
          <w:p w14:paraId="59A332C9" w14:textId="6B95D44D"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642" w:type="dxa"/>
          </w:tcPr>
          <w:p w14:paraId="64E02C13" w14:textId="6DFE84F5"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643" w:type="dxa"/>
          </w:tcPr>
          <w:p w14:paraId="0707B3B1" w14:textId="583F95ED"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643" w:type="dxa"/>
          </w:tcPr>
          <w:p w14:paraId="4D853829" w14:textId="1A6786BB"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643" w:type="dxa"/>
          </w:tcPr>
          <w:p w14:paraId="0AC852D7" w14:textId="10A8816A"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642" w:type="dxa"/>
          </w:tcPr>
          <w:p w14:paraId="421EC2B2" w14:textId="2B796BF1"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0</w:t>
            </w:r>
          </w:p>
        </w:tc>
        <w:tc>
          <w:tcPr>
            <w:tcW w:w="700" w:type="dxa"/>
          </w:tcPr>
          <w:p w14:paraId="311FF02C" w14:textId="18EF374D" w:rsidR="00845D2A" w:rsidRPr="00C7687A" w:rsidRDefault="00FF0D39" w:rsidP="003C4C84">
            <w:pPr>
              <w:jc w:val="center"/>
              <w:rPr>
                <w:rFonts w:ascii="Times New Roman" w:hAnsi="Times New Roman"/>
                <w:sz w:val="16"/>
                <w:szCs w:val="16"/>
                <w:lang w:eastAsia="ru-RU"/>
              </w:rPr>
            </w:pPr>
            <w:r>
              <w:rPr>
                <w:rFonts w:ascii="Times New Roman" w:hAnsi="Times New Roman"/>
                <w:sz w:val="16"/>
                <w:szCs w:val="16"/>
                <w:lang w:eastAsia="ru-RU"/>
              </w:rPr>
              <w:t>21521,55</w:t>
            </w:r>
          </w:p>
        </w:tc>
      </w:tr>
      <w:tr w:rsidR="00BD5C93" w14:paraId="125E0614" w14:textId="77777777" w:rsidTr="005E25C6">
        <w:tc>
          <w:tcPr>
            <w:tcW w:w="1402" w:type="dxa"/>
          </w:tcPr>
          <w:p w14:paraId="059D0300" w14:textId="77777777" w:rsidR="00583A8B" w:rsidRPr="00C7687A" w:rsidRDefault="00583A8B" w:rsidP="003C4C84">
            <w:pPr>
              <w:jc w:val="center"/>
              <w:rPr>
                <w:rFonts w:ascii="Times New Roman" w:hAnsi="Times New Roman"/>
                <w:sz w:val="16"/>
                <w:szCs w:val="16"/>
                <w:lang w:eastAsia="ru-RU"/>
              </w:rPr>
            </w:pPr>
          </w:p>
        </w:tc>
        <w:tc>
          <w:tcPr>
            <w:tcW w:w="2529" w:type="dxa"/>
          </w:tcPr>
          <w:p w14:paraId="7388B9EA" w14:textId="77777777" w:rsidR="00583A8B" w:rsidRPr="00C7687A" w:rsidRDefault="00583A8B" w:rsidP="003C4C84">
            <w:pPr>
              <w:jc w:val="center"/>
              <w:rPr>
                <w:rFonts w:ascii="Times New Roman" w:hAnsi="Times New Roman"/>
                <w:sz w:val="16"/>
                <w:szCs w:val="16"/>
                <w:lang w:eastAsia="ru-RU"/>
              </w:rPr>
            </w:pPr>
          </w:p>
        </w:tc>
        <w:tc>
          <w:tcPr>
            <w:tcW w:w="1339" w:type="dxa"/>
          </w:tcPr>
          <w:p w14:paraId="5F513892" w14:textId="77777777" w:rsidR="00583A8B" w:rsidRPr="00C7687A" w:rsidRDefault="00583A8B" w:rsidP="003C4C84">
            <w:pPr>
              <w:jc w:val="center"/>
              <w:rPr>
                <w:rFonts w:ascii="Times New Roman" w:hAnsi="Times New Roman"/>
                <w:sz w:val="16"/>
                <w:szCs w:val="16"/>
                <w:lang w:eastAsia="ru-RU"/>
              </w:rPr>
            </w:pPr>
          </w:p>
        </w:tc>
        <w:tc>
          <w:tcPr>
            <w:tcW w:w="542" w:type="dxa"/>
          </w:tcPr>
          <w:p w14:paraId="49F42EE7" w14:textId="1EC717D1" w:rsidR="00583A8B" w:rsidRPr="00C7687A" w:rsidRDefault="00F46B2D" w:rsidP="003C4C84">
            <w:pPr>
              <w:jc w:val="center"/>
              <w:rPr>
                <w:rFonts w:ascii="Times New Roman" w:hAnsi="Times New Roman"/>
                <w:sz w:val="16"/>
                <w:szCs w:val="16"/>
                <w:lang w:eastAsia="ru-RU"/>
              </w:rPr>
            </w:pPr>
            <w:r>
              <w:rPr>
                <w:rFonts w:ascii="Times New Roman" w:hAnsi="Times New Roman"/>
                <w:sz w:val="16"/>
                <w:szCs w:val="16"/>
                <w:lang w:eastAsia="ru-RU"/>
              </w:rPr>
              <w:t>931</w:t>
            </w:r>
          </w:p>
        </w:tc>
        <w:tc>
          <w:tcPr>
            <w:tcW w:w="566" w:type="dxa"/>
          </w:tcPr>
          <w:p w14:paraId="37B8230B" w14:textId="77777777" w:rsidR="00583A8B" w:rsidRPr="00C7687A" w:rsidRDefault="00583A8B" w:rsidP="003C4C84">
            <w:pPr>
              <w:jc w:val="center"/>
              <w:rPr>
                <w:rFonts w:ascii="Times New Roman" w:hAnsi="Times New Roman"/>
                <w:sz w:val="16"/>
                <w:szCs w:val="16"/>
                <w:lang w:eastAsia="ru-RU"/>
              </w:rPr>
            </w:pPr>
          </w:p>
        </w:tc>
        <w:tc>
          <w:tcPr>
            <w:tcW w:w="552" w:type="dxa"/>
          </w:tcPr>
          <w:p w14:paraId="2E252FA5" w14:textId="77777777" w:rsidR="00583A8B" w:rsidRPr="00C7687A" w:rsidRDefault="00583A8B" w:rsidP="003C4C84">
            <w:pPr>
              <w:jc w:val="center"/>
              <w:rPr>
                <w:rFonts w:ascii="Times New Roman" w:hAnsi="Times New Roman"/>
                <w:sz w:val="16"/>
                <w:szCs w:val="16"/>
                <w:lang w:eastAsia="ru-RU"/>
              </w:rPr>
            </w:pPr>
          </w:p>
        </w:tc>
        <w:tc>
          <w:tcPr>
            <w:tcW w:w="420" w:type="dxa"/>
          </w:tcPr>
          <w:p w14:paraId="63A18DD4" w14:textId="77777777" w:rsidR="00583A8B" w:rsidRPr="00C7687A" w:rsidRDefault="00583A8B" w:rsidP="003C4C84">
            <w:pPr>
              <w:jc w:val="center"/>
              <w:rPr>
                <w:rFonts w:ascii="Times New Roman" w:hAnsi="Times New Roman"/>
                <w:sz w:val="16"/>
                <w:szCs w:val="16"/>
                <w:lang w:eastAsia="ru-RU"/>
              </w:rPr>
            </w:pPr>
          </w:p>
        </w:tc>
        <w:tc>
          <w:tcPr>
            <w:tcW w:w="816" w:type="dxa"/>
          </w:tcPr>
          <w:p w14:paraId="47CAE365" w14:textId="77777777" w:rsidR="00583A8B" w:rsidRPr="00C7687A" w:rsidRDefault="00583A8B" w:rsidP="003C4C84">
            <w:pPr>
              <w:jc w:val="center"/>
              <w:rPr>
                <w:rFonts w:ascii="Times New Roman" w:hAnsi="Times New Roman"/>
                <w:sz w:val="16"/>
                <w:szCs w:val="16"/>
                <w:lang w:eastAsia="ru-RU"/>
              </w:rPr>
            </w:pPr>
          </w:p>
        </w:tc>
        <w:tc>
          <w:tcPr>
            <w:tcW w:w="816" w:type="dxa"/>
          </w:tcPr>
          <w:p w14:paraId="4D826A50" w14:textId="77777777" w:rsidR="00583A8B" w:rsidRPr="00C7687A" w:rsidRDefault="00583A8B" w:rsidP="003C4C84">
            <w:pPr>
              <w:jc w:val="center"/>
              <w:rPr>
                <w:rFonts w:ascii="Times New Roman" w:hAnsi="Times New Roman"/>
                <w:sz w:val="16"/>
                <w:szCs w:val="16"/>
                <w:lang w:eastAsia="ru-RU"/>
              </w:rPr>
            </w:pPr>
          </w:p>
        </w:tc>
        <w:tc>
          <w:tcPr>
            <w:tcW w:w="816" w:type="dxa"/>
          </w:tcPr>
          <w:p w14:paraId="1F3569FD" w14:textId="77777777" w:rsidR="00583A8B" w:rsidRPr="00C7687A" w:rsidRDefault="00583A8B" w:rsidP="003C4C84">
            <w:pPr>
              <w:jc w:val="center"/>
              <w:rPr>
                <w:rFonts w:ascii="Times New Roman" w:hAnsi="Times New Roman"/>
                <w:sz w:val="16"/>
                <w:szCs w:val="16"/>
                <w:lang w:eastAsia="ru-RU"/>
              </w:rPr>
            </w:pPr>
          </w:p>
        </w:tc>
        <w:tc>
          <w:tcPr>
            <w:tcW w:w="816" w:type="dxa"/>
          </w:tcPr>
          <w:p w14:paraId="5F2FCA1A" w14:textId="77777777" w:rsidR="00583A8B" w:rsidRPr="00C7687A" w:rsidRDefault="00583A8B" w:rsidP="003C4C84">
            <w:pPr>
              <w:jc w:val="center"/>
              <w:rPr>
                <w:rFonts w:ascii="Times New Roman" w:hAnsi="Times New Roman"/>
                <w:sz w:val="16"/>
                <w:szCs w:val="16"/>
                <w:lang w:eastAsia="ru-RU"/>
              </w:rPr>
            </w:pPr>
          </w:p>
        </w:tc>
        <w:tc>
          <w:tcPr>
            <w:tcW w:w="693" w:type="dxa"/>
          </w:tcPr>
          <w:p w14:paraId="47693451" w14:textId="77777777" w:rsidR="00583A8B" w:rsidRPr="00C7687A" w:rsidRDefault="00583A8B" w:rsidP="003C4C84">
            <w:pPr>
              <w:jc w:val="center"/>
              <w:rPr>
                <w:rFonts w:ascii="Times New Roman" w:hAnsi="Times New Roman"/>
                <w:sz w:val="16"/>
                <w:szCs w:val="16"/>
                <w:lang w:eastAsia="ru-RU"/>
              </w:rPr>
            </w:pPr>
          </w:p>
        </w:tc>
        <w:tc>
          <w:tcPr>
            <w:tcW w:w="872" w:type="dxa"/>
          </w:tcPr>
          <w:p w14:paraId="2A08DE58" w14:textId="77777777" w:rsidR="00583A8B" w:rsidRPr="00C7687A" w:rsidRDefault="00583A8B" w:rsidP="003C4C84">
            <w:pPr>
              <w:jc w:val="center"/>
              <w:rPr>
                <w:rFonts w:ascii="Times New Roman" w:hAnsi="Times New Roman"/>
                <w:sz w:val="16"/>
                <w:szCs w:val="16"/>
                <w:lang w:eastAsia="ru-RU"/>
              </w:rPr>
            </w:pPr>
          </w:p>
        </w:tc>
        <w:tc>
          <w:tcPr>
            <w:tcW w:w="642" w:type="dxa"/>
          </w:tcPr>
          <w:p w14:paraId="3146A46B" w14:textId="77777777" w:rsidR="00583A8B" w:rsidRPr="00C7687A" w:rsidRDefault="00583A8B" w:rsidP="003C4C84">
            <w:pPr>
              <w:jc w:val="center"/>
              <w:rPr>
                <w:rFonts w:ascii="Times New Roman" w:hAnsi="Times New Roman"/>
                <w:sz w:val="16"/>
                <w:szCs w:val="16"/>
                <w:lang w:eastAsia="ru-RU"/>
              </w:rPr>
            </w:pPr>
          </w:p>
        </w:tc>
        <w:tc>
          <w:tcPr>
            <w:tcW w:w="643" w:type="dxa"/>
          </w:tcPr>
          <w:p w14:paraId="7E1E7D86" w14:textId="77777777" w:rsidR="00583A8B" w:rsidRPr="00C7687A" w:rsidRDefault="00583A8B" w:rsidP="003C4C84">
            <w:pPr>
              <w:jc w:val="center"/>
              <w:rPr>
                <w:rFonts w:ascii="Times New Roman" w:hAnsi="Times New Roman"/>
                <w:sz w:val="16"/>
                <w:szCs w:val="16"/>
                <w:lang w:eastAsia="ru-RU"/>
              </w:rPr>
            </w:pPr>
          </w:p>
        </w:tc>
        <w:tc>
          <w:tcPr>
            <w:tcW w:w="643" w:type="dxa"/>
          </w:tcPr>
          <w:p w14:paraId="72C28A05" w14:textId="77777777" w:rsidR="00583A8B" w:rsidRPr="00C7687A" w:rsidRDefault="00583A8B" w:rsidP="003C4C84">
            <w:pPr>
              <w:jc w:val="center"/>
              <w:rPr>
                <w:rFonts w:ascii="Times New Roman" w:hAnsi="Times New Roman"/>
                <w:sz w:val="16"/>
                <w:szCs w:val="16"/>
                <w:lang w:eastAsia="ru-RU"/>
              </w:rPr>
            </w:pPr>
          </w:p>
        </w:tc>
        <w:tc>
          <w:tcPr>
            <w:tcW w:w="643" w:type="dxa"/>
          </w:tcPr>
          <w:p w14:paraId="2C35C3E6" w14:textId="77777777" w:rsidR="00583A8B" w:rsidRPr="00C7687A" w:rsidRDefault="00583A8B" w:rsidP="003C4C84">
            <w:pPr>
              <w:jc w:val="center"/>
              <w:rPr>
                <w:rFonts w:ascii="Times New Roman" w:hAnsi="Times New Roman"/>
                <w:sz w:val="16"/>
                <w:szCs w:val="16"/>
                <w:lang w:eastAsia="ru-RU"/>
              </w:rPr>
            </w:pPr>
          </w:p>
        </w:tc>
        <w:tc>
          <w:tcPr>
            <w:tcW w:w="642" w:type="dxa"/>
          </w:tcPr>
          <w:p w14:paraId="25A91F8E" w14:textId="77777777" w:rsidR="00583A8B" w:rsidRPr="00C7687A" w:rsidRDefault="00583A8B" w:rsidP="003C4C84">
            <w:pPr>
              <w:jc w:val="center"/>
              <w:rPr>
                <w:rFonts w:ascii="Times New Roman" w:hAnsi="Times New Roman"/>
                <w:sz w:val="16"/>
                <w:szCs w:val="16"/>
                <w:lang w:eastAsia="ru-RU"/>
              </w:rPr>
            </w:pPr>
          </w:p>
        </w:tc>
        <w:tc>
          <w:tcPr>
            <w:tcW w:w="700" w:type="dxa"/>
          </w:tcPr>
          <w:p w14:paraId="642C4B9F" w14:textId="7262EE0A" w:rsidR="00583A8B" w:rsidRPr="00C7687A" w:rsidRDefault="00F46B2D" w:rsidP="003C4C84">
            <w:pPr>
              <w:jc w:val="center"/>
              <w:rPr>
                <w:rFonts w:ascii="Times New Roman" w:hAnsi="Times New Roman"/>
                <w:sz w:val="16"/>
                <w:szCs w:val="16"/>
                <w:lang w:eastAsia="ru-RU"/>
              </w:rPr>
            </w:pPr>
            <w:r>
              <w:rPr>
                <w:rFonts w:ascii="Times New Roman" w:hAnsi="Times New Roman"/>
                <w:sz w:val="16"/>
                <w:szCs w:val="16"/>
                <w:lang w:eastAsia="ru-RU"/>
              </w:rPr>
              <w:t>631852,34</w:t>
            </w:r>
          </w:p>
        </w:tc>
      </w:tr>
      <w:tr w:rsidR="00BD5C93" w14:paraId="79C001E7" w14:textId="77777777" w:rsidTr="005E25C6">
        <w:tc>
          <w:tcPr>
            <w:tcW w:w="1402" w:type="dxa"/>
          </w:tcPr>
          <w:p w14:paraId="3C1BF5A6" w14:textId="77777777" w:rsidR="00583A8B" w:rsidRPr="00C7687A" w:rsidRDefault="00583A8B" w:rsidP="003C4C84">
            <w:pPr>
              <w:jc w:val="center"/>
              <w:rPr>
                <w:rFonts w:ascii="Times New Roman" w:hAnsi="Times New Roman"/>
                <w:sz w:val="16"/>
                <w:szCs w:val="16"/>
                <w:lang w:eastAsia="ru-RU"/>
              </w:rPr>
            </w:pPr>
          </w:p>
        </w:tc>
        <w:tc>
          <w:tcPr>
            <w:tcW w:w="2529" w:type="dxa"/>
          </w:tcPr>
          <w:p w14:paraId="17ABA69E" w14:textId="77777777" w:rsidR="00583A8B" w:rsidRPr="00C7687A" w:rsidRDefault="00583A8B" w:rsidP="003C4C84">
            <w:pPr>
              <w:jc w:val="center"/>
              <w:rPr>
                <w:rFonts w:ascii="Times New Roman" w:hAnsi="Times New Roman"/>
                <w:sz w:val="16"/>
                <w:szCs w:val="16"/>
                <w:lang w:eastAsia="ru-RU"/>
              </w:rPr>
            </w:pPr>
          </w:p>
        </w:tc>
        <w:tc>
          <w:tcPr>
            <w:tcW w:w="1339" w:type="dxa"/>
          </w:tcPr>
          <w:p w14:paraId="2F23AF8D" w14:textId="77777777" w:rsidR="00583A8B" w:rsidRPr="00C7687A" w:rsidRDefault="00583A8B" w:rsidP="003C4C84">
            <w:pPr>
              <w:jc w:val="center"/>
              <w:rPr>
                <w:rFonts w:ascii="Times New Roman" w:hAnsi="Times New Roman"/>
                <w:sz w:val="16"/>
                <w:szCs w:val="16"/>
                <w:lang w:eastAsia="ru-RU"/>
              </w:rPr>
            </w:pPr>
          </w:p>
        </w:tc>
        <w:tc>
          <w:tcPr>
            <w:tcW w:w="542" w:type="dxa"/>
          </w:tcPr>
          <w:p w14:paraId="071277E3" w14:textId="6A52532C" w:rsidR="00583A8B" w:rsidRPr="00C7687A" w:rsidRDefault="00F46B2D" w:rsidP="003C4C84">
            <w:pPr>
              <w:jc w:val="center"/>
              <w:rPr>
                <w:rFonts w:ascii="Times New Roman" w:hAnsi="Times New Roman"/>
                <w:sz w:val="16"/>
                <w:szCs w:val="16"/>
                <w:lang w:eastAsia="ru-RU"/>
              </w:rPr>
            </w:pPr>
            <w:r>
              <w:rPr>
                <w:rFonts w:ascii="Times New Roman" w:hAnsi="Times New Roman"/>
                <w:sz w:val="16"/>
                <w:szCs w:val="16"/>
                <w:lang w:eastAsia="ru-RU"/>
              </w:rPr>
              <w:t>938</w:t>
            </w:r>
          </w:p>
        </w:tc>
        <w:tc>
          <w:tcPr>
            <w:tcW w:w="566" w:type="dxa"/>
          </w:tcPr>
          <w:p w14:paraId="6A8DF3C3" w14:textId="77777777" w:rsidR="00583A8B" w:rsidRPr="00C7687A" w:rsidRDefault="00583A8B" w:rsidP="003C4C84">
            <w:pPr>
              <w:jc w:val="center"/>
              <w:rPr>
                <w:rFonts w:ascii="Times New Roman" w:hAnsi="Times New Roman"/>
                <w:sz w:val="16"/>
                <w:szCs w:val="16"/>
                <w:lang w:eastAsia="ru-RU"/>
              </w:rPr>
            </w:pPr>
          </w:p>
        </w:tc>
        <w:tc>
          <w:tcPr>
            <w:tcW w:w="552" w:type="dxa"/>
          </w:tcPr>
          <w:p w14:paraId="62CD77CC" w14:textId="77777777" w:rsidR="00583A8B" w:rsidRPr="00C7687A" w:rsidRDefault="00583A8B" w:rsidP="003C4C84">
            <w:pPr>
              <w:jc w:val="center"/>
              <w:rPr>
                <w:rFonts w:ascii="Times New Roman" w:hAnsi="Times New Roman"/>
                <w:sz w:val="16"/>
                <w:szCs w:val="16"/>
                <w:lang w:eastAsia="ru-RU"/>
              </w:rPr>
            </w:pPr>
          </w:p>
        </w:tc>
        <w:tc>
          <w:tcPr>
            <w:tcW w:w="420" w:type="dxa"/>
          </w:tcPr>
          <w:p w14:paraId="7F79C5E4" w14:textId="77777777" w:rsidR="00583A8B" w:rsidRPr="00C7687A" w:rsidRDefault="00583A8B" w:rsidP="003C4C84">
            <w:pPr>
              <w:jc w:val="center"/>
              <w:rPr>
                <w:rFonts w:ascii="Times New Roman" w:hAnsi="Times New Roman"/>
                <w:sz w:val="16"/>
                <w:szCs w:val="16"/>
                <w:lang w:eastAsia="ru-RU"/>
              </w:rPr>
            </w:pPr>
          </w:p>
        </w:tc>
        <w:tc>
          <w:tcPr>
            <w:tcW w:w="816" w:type="dxa"/>
          </w:tcPr>
          <w:p w14:paraId="7DA9B489" w14:textId="77777777" w:rsidR="00583A8B" w:rsidRPr="00C7687A" w:rsidRDefault="00583A8B" w:rsidP="003C4C84">
            <w:pPr>
              <w:jc w:val="center"/>
              <w:rPr>
                <w:rFonts w:ascii="Times New Roman" w:hAnsi="Times New Roman"/>
                <w:sz w:val="16"/>
                <w:szCs w:val="16"/>
                <w:lang w:eastAsia="ru-RU"/>
              </w:rPr>
            </w:pPr>
          </w:p>
        </w:tc>
        <w:tc>
          <w:tcPr>
            <w:tcW w:w="816" w:type="dxa"/>
          </w:tcPr>
          <w:p w14:paraId="727FDD95" w14:textId="77777777" w:rsidR="00583A8B" w:rsidRPr="00C7687A" w:rsidRDefault="00583A8B" w:rsidP="003C4C84">
            <w:pPr>
              <w:jc w:val="center"/>
              <w:rPr>
                <w:rFonts w:ascii="Times New Roman" w:hAnsi="Times New Roman"/>
                <w:sz w:val="16"/>
                <w:szCs w:val="16"/>
                <w:lang w:eastAsia="ru-RU"/>
              </w:rPr>
            </w:pPr>
          </w:p>
        </w:tc>
        <w:tc>
          <w:tcPr>
            <w:tcW w:w="816" w:type="dxa"/>
          </w:tcPr>
          <w:p w14:paraId="2E649A09" w14:textId="77777777" w:rsidR="00583A8B" w:rsidRPr="00C7687A" w:rsidRDefault="00583A8B" w:rsidP="003C4C84">
            <w:pPr>
              <w:jc w:val="center"/>
              <w:rPr>
                <w:rFonts w:ascii="Times New Roman" w:hAnsi="Times New Roman"/>
                <w:sz w:val="16"/>
                <w:szCs w:val="16"/>
                <w:lang w:eastAsia="ru-RU"/>
              </w:rPr>
            </w:pPr>
          </w:p>
        </w:tc>
        <w:tc>
          <w:tcPr>
            <w:tcW w:w="816" w:type="dxa"/>
          </w:tcPr>
          <w:p w14:paraId="64761D50" w14:textId="77777777" w:rsidR="00583A8B" w:rsidRPr="00C7687A" w:rsidRDefault="00583A8B" w:rsidP="003C4C84">
            <w:pPr>
              <w:jc w:val="center"/>
              <w:rPr>
                <w:rFonts w:ascii="Times New Roman" w:hAnsi="Times New Roman"/>
                <w:sz w:val="16"/>
                <w:szCs w:val="16"/>
                <w:lang w:eastAsia="ru-RU"/>
              </w:rPr>
            </w:pPr>
          </w:p>
        </w:tc>
        <w:tc>
          <w:tcPr>
            <w:tcW w:w="693" w:type="dxa"/>
          </w:tcPr>
          <w:p w14:paraId="224F824C" w14:textId="77777777" w:rsidR="00583A8B" w:rsidRPr="00C7687A" w:rsidRDefault="00583A8B" w:rsidP="003C4C84">
            <w:pPr>
              <w:jc w:val="center"/>
              <w:rPr>
                <w:rFonts w:ascii="Times New Roman" w:hAnsi="Times New Roman"/>
                <w:sz w:val="16"/>
                <w:szCs w:val="16"/>
                <w:lang w:eastAsia="ru-RU"/>
              </w:rPr>
            </w:pPr>
          </w:p>
        </w:tc>
        <w:tc>
          <w:tcPr>
            <w:tcW w:w="872" w:type="dxa"/>
          </w:tcPr>
          <w:p w14:paraId="5F46573A" w14:textId="77777777" w:rsidR="00583A8B" w:rsidRPr="00C7687A" w:rsidRDefault="00583A8B" w:rsidP="003C4C84">
            <w:pPr>
              <w:jc w:val="center"/>
              <w:rPr>
                <w:rFonts w:ascii="Times New Roman" w:hAnsi="Times New Roman"/>
                <w:sz w:val="16"/>
                <w:szCs w:val="16"/>
                <w:lang w:eastAsia="ru-RU"/>
              </w:rPr>
            </w:pPr>
          </w:p>
        </w:tc>
        <w:tc>
          <w:tcPr>
            <w:tcW w:w="642" w:type="dxa"/>
          </w:tcPr>
          <w:p w14:paraId="288D4010" w14:textId="77777777" w:rsidR="00583A8B" w:rsidRPr="00C7687A" w:rsidRDefault="00583A8B" w:rsidP="003C4C84">
            <w:pPr>
              <w:jc w:val="center"/>
              <w:rPr>
                <w:rFonts w:ascii="Times New Roman" w:hAnsi="Times New Roman"/>
                <w:sz w:val="16"/>
                <w:szCs w:val="16"/>
                <w:lang w:eastAsia="ru-RU"/>
              </w:rPr>
            </w:pPr>
          </w:p>
        </w:tc>
        <w:tc>
          <w:tcPr>
            <w:tcW w:w="643" w:type="dxa"/>
          </w:tcPr>
          <w:p w14:paraId="4DDF602E" w14:textId="77777777" w:rsidR="00583A8B" w:rsidRPr="00C7687A" w:rsidRDefault="00583A8B" w:rsidP="003C4C84">
            <w:pPr>
              <w:jc w:val="center"/>
              <w:rPr>
                <w:rFonts w:ascii="Times New Roman" w:hAnsi="Times New Roman"/>
                <w:sz w:val="16"/>
                <w:szCs w:val="16"/>
                <w:lang w:eastAsia="ru-RU"/>
              </w:rPr>
            </w:pPr>
          </w:p>
        </w:tc>
        <w:tc>
          <w:tcPr>
            <w:tcW w:w="643" w:type="dxa"/>
          </w:tcPr>
          <w:p w14:paraId="0D79B1A9" w14:textId="77777777" w:rsidR="00583A8B" w:rsidRPr="00C7687A" w:rsidRDefault="00583A8B" w:rsidP="003C4C84">
            <w:pPr>
              <w:jc w:val="center"/>
              <w:rPr>
                <w:rFonts w:ascii="Times New Roman" w:hAnsi="Times New Roman"/>
                <w:sz w:val="16"/>
                <w:szCs w:val="16"/>
                <w:lang w:eastAsia="ru-RU"/>
              </w:rPr>
            </w:pPr>
          </w:p>
        </w:tc>
        <w:tc>
          <w:tcPr>
            <w:tcW w:w="643" w:type="dxa"/>
          </w:tcPr>
          <w:p w14:paraId="10A157EB" w14:textId="77777777" w:rsidR="00583A8B" w:rsidRPr="00C7687A" w:rsidRDefault="00583A8B" w:rsidP="003C4C84">
            <w:pPr>
              <w:jc w:val="center"/>
              <w:rPr>
                <w:rFonts w:ascii="Times New Roman" w:hAnsi="Times New Roman"/>
                <w:sz w:val="16"/>
                <w:szCs w:val="16"/>
                <w:lang w:eastAsia="ru-RU"/>
              </w:rPr>
            </w:pPr>
          </w:p>
        </w:tc>
        <w:tc>
          <w:tcPr>
            <w:tcW w:w="642" w:type="dxa"/>
          </w:tcPr>
          <w:p w14:paraId="18B69CB4" w14:textId="77777777" w:rsidR="00583A8B" w:rsidRPr="00C7687A" w:rsidRDefault="00583A8B" w:rsidP="003C4C84">
            <w:pPr>
              <w:jc w:val="center"/>
              <w:rPr>
                <w:rFonts w:ascii="Times New Roman" w:hAnsi="Times New Roman"/>
                <w:sz w:val="16"/>
                <w:szCs w:val="16"/>
                <w:lang w:eastAsia="ru-RU"/>
              </w:rPr>
            </w:pPr>
          </w:p>
        </w:tc>
        <w:tc>
          <w:tcPr>
            <w:tcW w:w="700" w:type="dxa"/>
          </w:tcPr>
          <w:p w14:paraId="30A66010" w14:textId="52FEA382" w:rsidR="00583A8B" w:rsidRPr="00C7687A" w:rsidRDefault="00F46B2D" w:rsidP="003C4C84">
            <w:pPr>
              <w:jc w:val="center"/>
              <w:rPr>
                <w:rFonts w:ascii="Times New Roman" w:hAnsi="Times New Roman"/>
                <w:sz w:val="16"/>
                <w:szCs w:val="16"/>
                <w:lang w:eastAsia="ru-RU"/>
              </w:rPr>
            </w:pPr>
            <w:r>
              <w:rPr>
                <w:rFonts w:ascii="Times New Roman" w:hAnsi="Times New Roman"/>
                <w:sz w:val="16"/>
                <w:szCs w:val="16"/>
                <w:lang w:eastAsia="ru-RU"/>
              </w:rPr>
              <w:t>344968,9</w:t>
            </w:r>
          </w:p>
        </w:tc>
      </w:tr>
      <w:tr w:rsidR="00BD5C93" w14:paraId="57CAB50B" w14:textId="77777777" w:rsidTr="005E25C6">
        <w:tc>
          <w:tcPr>
            <w:tcW w:w="1402" w:type="dxa"/>
          </w:tcPr>
          <w:p w14:paraId="5615EEAE" w14:textId="77777777" w:rsidR="00583A8B" w:rsidRPr="00C7687A" w:rsidRDefault="00583A8B" w:rsidP="003C4C84">
            <w:pPr>
              <w:jc w:val="center"/>
              <w:rPr>
                <w:rFonts w:ascii="Times New Roman" w:hAnsi="Times New Roman"/>
                <w:sz w:val="16"/>
                <w:szCs w:val="16"/>
                <w:lang w:eastAsia="ru-RU"/>
              </w:rPr>
            </w:pPr>
          </w:p>
        </w:tc>
        <w:tc>
          <w:tcPr>
            <w:tcW w:w="2529" w:type="dxa"/>
          </w:tcPr>
          <w:p w14:paraId="22727B7B" w14:textId="77777777" w:rsidR="00583A8B" w:rsidRPr="00C7687A" w:rsidRDefault="00583A8B" w:rsidP="003C4C84">
            <w:pPr>
              <w:jc w:val="center"/>
              <w:rPr>
                <w:rFonts w:ascii="Times New Roman" w:hAnsi="Times New Roman"/>
                <w:sz w:val="16"/>
                <w:szCs w:val="16"/>
                <w:lang w:eastAsia="ru-RU"/>
              </w:rPr>
            </w:pPr>
          </w:p>
        </w:tc>
        <w:tc>
          <w:tcPr>
            <w:tcW w:w="1339" w:type="dxa"/>
          </w:tcPr>
          <w:p w14:paraId="1CF7D13D" w14:textId="77777777" w:rsidR="00583A8B" w:rsidRPr="00C7687A" w:rsidRDefault="00583A8B" w:rsidP="003C4C84">
            <w:pPr>
              <w:jc w:val="center"/>
              <w:rPr>
                <w:rFonts w:ascii="Times New Roman" w:hAnsi="Times New Roman"/>
                <w:sz w:val="16"/>
                <w:szCs w:val="16"/>
                <w:lang w:eastAsia="ru-RU"/>
              </w:rPr>
            </w:pPr>
          </w:p>
        </w:tc>
        <w:tc>
          <w:tcPr>
            <w:tcW w:w="542" w:type="dxa"/>
          </w:tcPr>
          <w:p w14:paraId="6A22C36F" w14:textId="0AD79BE1" w:rsidR="00583A8B" w:rsidRPr="00C7687A" w:rsidRDefault="00F46B2D" w:rsidP="003C4C84">
            <w:pPr>
              <w:jc w:val="center"/>
              <w:rPr>
                <w:rFonts w:ascii="Times New Roman" w:hAnsi="Times New Roman"/>
                <w:sz w:val="16"/>
                <w:szCs w:val="16"/>
                <w:lang w:eastAsia="ru-RU"/>
              </w:rPr>
            </w:pPr>
            <w:r>
              <w:rPr>
                <w:rFonts w:ascii="Times New Roman" w:hAnsi="Times New Roman"/>
                <w:sz w:val="16"/>
                <w:szCs w:val="16"/>
                <w:lang w:eastAsia="ru-RU"/>
              </w:rPr>
              <w:t>Всего</w:t>
            </w:r>
          </w:p>
        </w:tc>
        <w:tc>
          <w:tcPr>
            <w:tcW w:w="566" w:type="dxa"/>
          </w:tcPr>
          <w:p w14:paraId="52B074F5" w14:textId="77777777" w:rsidR="00583A8B" w:rsidRPr="00C7687A" w:rsidRDefault="00583A8B" w:rsidP="003C4C84">
            <w:pPr>
              <w:jc w:val="center"/>
              <w:rPr>
                <w:rFonts w:ascii="Times New Roman" w:hAnsi="Times New Roman"/>
                <w:sz w:val="16"/>
                <w:szCs w:val="16"/>
                <w:lang w:eastAsia="ru-RU"/>
              </w:rPr>
            </w:pPr>
          </w:p>
        </w:tc>
        <w:tc>
          <w:tcPr>
            <w:tcW w:w="552" w:type="dxa"/>
          </w:tcPr>
          <w:p w14:paraId="5683A99A" w14:textId="77777777" w:rsidR="00583A8B" w:rsidRPr="00C7687A" w:rsidRDefault="00583A8B" w:rsidP="003C4C84">
            <w:pPr>
              <w:jc w:val="center"/>
              <w:rPr>
                <w:rFonts w:ascii="Times New Roman" w:hAnsi="Times New Roman"/>
                <w:sz w:val="16"/>
                <w:szCs w:val="16"/>
                <w:lang w:eastAsia="ru-RU"/>
              </w:rPr>
            </w:pPr>
          </w:p>
        </w:tc>
        <w:tc>
          <w:tcPr>
            <w:tcW w:w="420" w:type="dxa"/>
          </w:tcPr>
          <w:p w14:paraId="140E678B" w14:textId="77777777" w:rsidR="00583A8B" w:rsidRPr="00C7687A" w:rsidRDefault="00583A8B" w:rsidP="003C4C84">
            <w:pPr>
              <w:jc w:val="center"/>
              <w:rPr>
                <w:rFonts w:ascii="Times New Roman" w:hAnsi="Times New Roman"/>
                <w:sz w:val="16"/>
                <w:szCs w:val="16"/>
                <w:lang w:eastAsia="ru-RU"/>
              </w:rPr>
            </w:pPr>
          </w:p>
        </w:tc>
        <w:tc>
          <w:tcPr>
            <w:tcW w:w="816" w:type="dxa"/>
          </w:tcPr>
          <w:p w14:paraId="07A6F6DF" w14:textId="77777777" w:rsidR="00583A8B" w:rsidRPr="00C7687A" w:rsidRDefault="00583A8B" w:rsidP="003C4C84">
            <w:pPr>
              <w:jc w:val="center"/>
              <w:rPr>
                <w:rFonts w:ascii="Times New Roman" w:hAnsi="Times New Roman"/>
                <w:sz w:val="16"/>
                <w:szCs w:val="16"/>
                <w:lang w:eastAsia="ru-RU"/>
              </w:rPr>
            </w:pPr>
          </w:p>
        </w:tc>
        <w:tc>
          <w:tcPr>
            <w:tcW w:w="816" w:type="dxa"/>
          </w:tcPr>
          <w:p w14:paraId="2B598568" w14:textId="77777777" w:rsidR="00583A8B" w:rsidRPr="00C7687A" w:rsidRDefault="00583A8B" w:rsidP="003C4C84">
            <w:pPr>
              <w:jc w:val="center"/>
              <w:rPr>
                <w:rFonts w:ascii="Times New Roman" w:hAnsi="Times New Roman"/>
                <w:sz w:val="16"/>
                <w:szCs w:val="16"/>
                <w:lang w:eastAsia="ru-RU"/>
              </w:rPr>
            </w:pPr>
          </w:p>
        </w:tc>
        <w:tc>
          <w:tcPr>
            <w:tcW w:w="816" w:type="dxa"/>
          </w:tcPr>
          <w:p w14:paraId="245FA9B2" w14:textId="77777777" w:rsidR="00583A8B" w:rsidRPr="00C7687A" w:rsidRDefault="00583A8B" w:rsidP="003C4C84">
            <w:pPr>
              <w:jc w:val="center"/>
              <w:rPr>
                <w:rFonts w:ascii="Times New Roman" w:hAnsi="Times New Roman"/>
                <w:sz w:val="16"/>
                <w:szCs w:val="16"/>
                <w:lang w:eastAsia="ru-RU"/>
              </w:rPr>
            </w:pPr>
          </w:p>
        </w:tc>
        <w:tc>
          <w:tcPr>
            <w:tcW w:w="816" w:type="dxa"/>
          </w:tcPr>
          <w:p w14:paraId="04FDCD03" w14:textId="77777777" w:rsidR="00583A8B" w:rsidRPr="00C7687A" w:rsidRDefault="00583A8B" w:rsidP="003C4C84">
            <w:pPr>
              <w:jc w:val="center"/>
              <w:rPr>
                <w:rFonts w:ascii="Times New Roman" w:hAnsi="Times New Roman"/>
                <w:sz w:val="16"/>
                <w:szCs w:val="16"/>
                <w:lang w:eastAsia="ru-RU"/>
              </w:rPr>
            </w:pPr>
          </w:p>
        </w:tc>
        <w:tc>
          <w:tcPr>
            <w:tcW w:w="693" w:type="dxa"/>
          </w:tcPr>
          <w:p w14:paraId="17AE9A2C" w14:textId="77777777" w:rsidR="00583A8B" w:rsidRPr="00C7687A" w:rsidRDefault="00583A8B" w:rsidP="003C4C84">
            <w:pPr>
              <w:jc w:val="center"/>
              <w:rPr>
                <w:rFonts w:ascii="Times New Roman" w:hAnsi="Times New Roman"/>
                <w:sz w:val="16"/>
                <w:szCs w:val="16"/>
                <w:lang w:eastAsia="ru-RU"/>
              </w:rPr>
            </w:pPr>
          </w:p>
        </w:tc>
        <w:tc>
          <w:tcPr>
            <w:tcW w:w="872" w:type="dxa"/>
          </w:tcPr>
          <w:p w14:paraId="205D58A9" w14:textId="77777777" w:rsidR="00583A8B" w:rsidRPr="00C7687A" w:rsidRDefault="00583A8B" w:rsidP="003C4C84">
            <w:pPr>
              <w:jc w:val="center"/>
              <w:rPr>
                <w:rFonts w:ascii="Times New Roman" w:hAnsi="Times New Roman"/>
                <w:sz w:val="16"/>
                <w:szCs w:val="16"/>
                <w:lang w:eastAsia="ru-RU"/>
              </w:rPr>
            </w:pPr>
          </w:p>
        </w:tc>
        <w:tc>
          <w:tcPr>
            <w:tcW w:w="642" w:type="dxa"/>
          </w:tcPr>
          <w:p w14:paraId="381F1A98" w14:textId="77777777" w:rsidR="00583A8B" w:rsidRPr="00C7687A" w:rsidRDefault="00583A8B" w:rsidP="003C4C84">
            <w:pPr>
              <w:jc w:val="center"/>
              <w:rPr>
                <w:rFonts w:ascii="Times New Roman" w:hAnsi="Times New Roman"/>
                <w:sz w:val="16"/>
                <w:szCs w:val="16"/>
                <w:lang w:eastAsia="ru-RU"/>
              </w:rPr>
            </w:pPr>
          </w:p>
        </w:tc>
        <w:tc>
          <w:tcPr>
            <w:tcW w:w="643" w:type="dxa"/>
          </w:tcPr>
          <w:p w14:paraId="1C4C12D6" w14:textId="77777777" w:rsidR="00583A8B" w:rsidRPr="00C7687A" w:rsidRDefault="00583A8B" w:rsidP="003C4C84">
            <w:pPr>
              <w:jc w:val="center"/>
              <w:rPr>
                <w:rFonts w:ascii="Times New Roman" w:hAnsi="Times New Roman"/>
                <w:sz w:val="16"/>
                <w:szCs w:val="16"/>
                <w:lang w:eastAsia="ru-RU"/>
              </w:rPr>
            </w:pPr>
          </w:p>
        </w:tc>
        <w:tc>
          <w:tcPr>
            <w:tcW w:w="643" w:type="dxa"/>
          </w:tcPr>
          <w:p w14:paraId="2D7B5883" w14:textId="77777777" w:rsidR="00583A8B" w:rsidRPr="00C7687A" w:rsidRDefault="00583A8B" w:rsidP="003C4C84">
            <w:pPr>
              <w:jc w:val="center"/>
              <w:rPr>
                <w:rFonts w:ascii="Times New Roman" w:hAnsi="Times New Roman"/>
                <w:sz w:val="16"/>
                <w:szCs w:val="16"/>
                <w:lang w:eastAsia="ru-RU"/>
              </w:rPr>
            </w:pPr>
          </w:p>
        </w:tc>
        <w:tc>
          <w:tcPr>
            <w:tcW w:w="643" w:type="dxa"/>
          </w:tcPr>
          <w:p w14:paraId="6FFF58FA" w14:textId="77777777" w:rsidR="00583A8B" w:rsidRPr="00C7687A" w:rsidRDefault="00583A8B" w:rsidP="003C4C84">
            <w:pPr>
              <w:jc w:val="center"/>
              <w:rPr>
                <w:rFonts w:ascii="Times New Roman" w:hAnsi="Times New Roman"/>
                <w:sz w:val="16"/>
                <w:szCs w:val="16"/>
                <w:lang w:eastAsia="ru-RU"/>
              </w:rPr>
            </w:pPr>
          </w:p>
        </w:tc>
        <w:tc>
          <w:tcPr>
            <w:tcW w:w="642" w:type="dxa"/>
          </w:tcPr>
          <w:p w14:paraId="32056249" w14:textId="77777777" w:rsidR="00583A8B" w:rsidRPr="00C7687A" w:rsidRDefault="00583A8B" w:rsidP="003C4C84">
            <w:pPr>
              <w:jc w:val="center"/>
              <w:rPr>
                <w:rFonts w:ascii="Times New Roman" w:hAnsi="Times New Roman"/>
                <w:sz w:val="16"/>
                <w:szCs w:val="16"/>
                <w:lang w:eastAsia="ru-RU"/>
              </w:rPr>
            </w:pPr>
          </w:p>
        </w:tc>
        <w:tc>
          <w:tcPr>
            <w:tcW w:w="700" w:type="dxa"/>
          </w:tcPr>
          <w:p w14:paraId="139860EA" w14:textId="52930601" w:rsidR="00583A8B" w:rsidRPr="00C7687A" w:rsidRDefault="00F46B2D" w:rsidP="003C4C84">
            <w:pPr>
              <w:jc w:val="center"/>
              <w:rPr>
                <w:rFonts w:ascii="Times New Roman" w:hAnsi="Times New Roman"/>
                <w:sz w:val="16"/>
                <w:szCs w:val="16"/>
                <w:lang w:eastAsia="ru-RU"/>
              </w:rPr>
            </w:pPr>
            <w:r>
              <w:rPr>
                <w:rFonts w:ascii="Times New Roman" w:hAnsi="Times New Roman"/>
                <w:sz w:val="16"/>
                <w:szCs w:val="16"/>
                <w:lang w:eastAsia="ru-RU"/>
              </w:rPr>
              <w:t>976821,24</w:t>
            </w:r>
          </w:p>
        </w:tc>
      </w:tr>
    </w:tbl>
    <w:p w14:paraId="2A6F6557" w14:textId="77777777" w:rsidR="0085259C" w:rsidRPr="000A746B" w:rsidRDefault="0085259C" w:rsidP="003C4C84">
      <w:pPr>
        <w:jc w:val="center"/>
        <w:rPr>
          <w:rFonts w:ascii="Times New Roman" w:hAnsi="Times New Roman"/>
          <w:lang w:eastAsia="ru-RU"/>
        </w:rPr>
      </w:pPr>
    </w:p>
    <w:p w14:paraId="7CC6EB05" w14:textId="77777777" w:rsidR="003C4C84" w:rsidRPr="006F7D7D" w:rsidRDefault="003C4C84" w:rsidP="003C4C84">
      <w:pPr>
        <w:pStyle w:val="a3"/>
        <w:tabs>
          <w:tab w:val="left" w:pos="1134"/>
          <w:tab w:val="left" w:pos="1276"/>
          <w:tab w:val="left" w:pos="1418"/>
        </w:tabs>
        <w:autoSpaceDE w:val="0"/>
        <w:autoSpaceDN w:val="0"/>
        <w:adjustRightInd w:val="0"/>
        <w:ind w:left="0" w:right="-1"/>
        <w:outlineLvl w:val="1"/>
      </w:pPr>
    </w:p>
    <w:p w14:paraId="76331487" w14:textId="2176B5C9" w:rsidR="00E72676" w:rsidRPr="006F7D7D" w:rsidRDefault="00E72676" w:rsidP="003C4C84">
      <w:pPr>
        <w:pStyle w:val="a3"/>
        <w:tabs>
          <w:tab w:val="left" w:pos="709"/>
          <w:tab w:val="left" w:pos="1276"/>
          <w:tab w:val="left" w:pos="1418"/>
        </w:tabs>
        <w:autoSpaceDE w:val="0"/>
        <w:autoSpaceDN w:val="0"/>
        <w:adjustRightInd w:val="0"/>
        <w:ind w:left="0" w:right="-1"/>
        <w:outlineLvl w:val="1"/>
      </w:pPr>
    </w:p>
    <w:p w14:paraId="20A766AC" w14:textId="77777777" w:rsidR="00E72676" w:rsidRPr="006F7D7D" w:rsidRDefault="00E72676" w:rsidP="003C4C84">
      <w:pPr>
        <w:pStyle w:val="a3"/>
        <w:tabs>
          <w:tab w:val="left" w:pos="709"/>
          <w:tab w:val="left" w:pos="1276"/>
          <w:tab w:val="left" w:pos="1418"/>
        </w:tabs>
        <w:autoSpaceDE w:val="0"/>
        <w:autoSpaceDN w:val="0"/>
        <w:adjustRightInd w:val="0"/>
        <w:ind w:left="0" w:right="-1"/>
        <w:outlineLvl w:val="1"/>
      </w:pPr>
    </w:p>
    <w:p w14:paraId="511A900D" w14:textId="77777777" w:rsidR="00E72676" w:rsidRPr="006F7D7D" w:rsidRDefault="00E72676" w:rsidP="003C4C84">
      <w:pPr>
        <w:pStyle w:val="a3"/>
        <w:tabs>
          <w:tab w:val="left" w:pos="709"/>
          <w:tab w:val="left" w:pos="1276"/>
          <w:tab w:val="left" w:pos="1418"/>
        </w:tabs>
        <w:autoSpaceDE w:val="0"/>
        <w:autoSpaceDN w:val="0"/>
        <w:adjustRightInd w:val="0"/>
        <w:ind w:left="0" w:right="-1"/>
        <w:outlineLvl w:val="1"/>
      </w:pPr>
    </w:p>
    <w:p w14:paraId="03152C13" w14:textId="77777777" w:rsidR="00021174" w:rsidRPr="006F7D7D" w:rsidRDefault="00021174" w:rsidP="00E72676">
      <w:pPr>
        <w:autoSpaceDE w:val="0"/>
        <w:autoSpaceDN w:val="0"/>
        <w:adjustRightInd w:val="0"/>
        <w:ind w:left="5529"/>
        <w:rPr>
          <w:rFonts w:ascii="Times New Roman" w:eastAsia="Calibri" w:hAnsi="Times New Roman"/>
          <w:sz w:val="22"/>
          <w:szCs w:val="28"/>
        </w:rPr>
        <w:sectPr w:rsidR="00021174" w:rsidRPr="006F7D7D" w:rsidSect="000A746B">
          <w:pgSz w:w="16838" w:h="11906" w:orient="landscape"/>
          <w:pgMar w:top="426" w:right="395" w:bottom="284" w:left="567" w:header="0" w:footer="0" w:gutter="0"/>
          <w:cols w:space="720"/>
          <w:noEndnote/>
        </w:sectPr>
      </w:pPr>
    </w:p>
    <w:p w14:paraId="5E489736" w14:textId="77777777" w:rsidR="00E72676" w:rsidRPr="006F7D7D" w:rsidRDefault="00E72676" w:rsidP="00E72676">
      <w:pPr>
        <w:autoSpaceDE w:val="0"/>
        <w:autoSpaceDN w:val="0"/>
        <w:adjustRightInd w:val="0"/>
        <w:ind w:left="5529"/>
        <w:rPr>
          <w:rFonts w:ascii="Times New Roman" w:eastAsia="Calibri" w:hAnsi="Times New Roman"/>
          <w:sz w:val="22"/>
          <w:szCs w:val="28"/>
        </w:rPr>
      </w:pPr>
      <w:r w:rsidRPr="006F7D7D">
        <w:rPr>
          <w:rFonts w:ascii="Times New Roman" w:eastAsia="Calibri" w:hAnsi="Times New Roman"/>
          <w:sz w:val="22"/>
          <w:szCs w:val="28"/>
        </w:rPr>
        <w:lastRenderedPageBreak/>
        <w:t xml:space="preserve">Приложение № 8 к муниципальной программе </w:t>
      </w:r>
      <w:r w:rsidRPr="006F7D7D">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14:paraId="21DDE94F" w14:textId="77777777" w:rsidR="00E72676" w:rsidRPr="006F7D7D" w:rsidRDefault="00E72676" w:rsidP="00E72676">
      <w:pPr>
        <w:jc w:val="center"/>
        <w:rPr>
          <w:rFonts w:ascii="Times New Roman" w:hAnsi="Times New Roman" w:cs="Calibri"/>
          <w:sz w:val="28"/>
          <w:szCs w:val="28"/>
        </w:rPr>
      </w:pPr>
    </w:p>
    <w:p w14:paraId="594C3B63" w14:textId="77777777" w:rsidR="00E72676" w:rsidRPr="006F7D7D" w:rsidRDefault="00E72676" w:rsidP="00E72676">
      <w:pPr>
        <w:jc w:val="center"/>
        <w:rPr>
          <w:rFonts w:ascii="Times New Roman" w:hAnsi="Times New Roman" w:cs="Calibri"/>
          <w:sz w:val="28"/>
          <w:szCs w:val="28"/>
        </w:rPr>
      </w:pPr>
    </w:p>
    <w:p w14:paraId="5C8F2DF0" w14:textId="77777777"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1. ПАСПОРТ ПОДПРОГРАММЫ</w:t>
      </w:r>
    </w:p>
    <w:p w14:paraId="7BE23C61" w14:textId="77777777"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«ФОРМИРОВАНИЕ КОМФОРТНОЙ ГОРОДСКОЙ СРЕДЫ»</w:t>
      </w:r>
    </w:p>
    <w:p w14:paraId="31336088" w14:textId="77777777" w:rsidR="00E72676" w:rsidRPr="006F7D7D" w:rsidRDefault="00E72676" w:rsidP="008563A8">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6F7D7D" w:rsidRPr="006F7D7D" w14:paraId="7575F6B4" w14:textId="77777777"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B0B0EA9"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14:paraId="123E274A"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rPr>
              <w:t>Формирование комфортной городской среды</w:t>
            </w:r>
          </w:p>
        </w:tc>
      </w:tr>
      <w:tr w:rsidR="006F7D7D" w:rsidRPr="006F7D7D" w14:paraId="0F5C8A0D" w14:textId="77777777"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498659C4"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14:paraId="422E9024"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6F7D7D" w:rsidRPr="006F7D7D" w14:paraId="6BF44102" w14:textId="77777777"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6C28C772"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14:paraId="73785F7D" w14:textId="79780096" w:rsidR="00E72676" w:rsidRPr="006F7D7D" w:rsidRDefault="00E72676" w:rsidP="008563A8">
            <w:pPr>
              <w:autoSpaceDE w:val="0"/>
              <w:autoSpaceDN w:val="0"/>
              <w:adjustRightInd w:val="0"/>
              <w:ind w:right="139"/>
              <w:rPr>
                <w:rFonts w:ascii="Times New Roman" w:hAnsi="Times New Roman"/>
                <w:sz w:val="28"/>
                <w:szCs w:val="28"/>
                <w:lang w:eastAsia="ru-RU"/>
              </w:rPr>
            </w:pPr>
            <w:r w:rsidRPr="006F7D7D">
              <w:rPr>
                <w:rFonts w:ascii="Times New Roman" w:hAnsi="Times New Roman"/>
                <w:sz w:val="28"/>
                <w:szCs w:val="28"/>
                <w:lang w:eastAsia="ru-RU"/>
              </w:rPr>
              <w:t> </w:t>
            </w:r>
            <w:r w:rsidRPr="009522D3">
              <w:rPr>
                <w:rFonts w:ascii="Times New Roman" w:hAnsi="Times New Roman"/>
                <w:color w:val="000000" w:themeColor="text1"/>
                <w:sz w:val="28"/>
                <w:szCs w:val="28"/>
                <w:lang w:eastAsia="ru-RU"/>
              </w:rPr>
              <w:t>МКУ «</w:t>
            </w:r>
            <w:r w:rsidR="00094EA7" w:rsidRPr="009522D3">
              <w:rPr>
                <w:rFonts w:ascii="Times New Roman" w:hAnsi="Times New Roman"/>
                <w:color w:val="000000" w:themeColor="text1"/>
                <w:sz w:val="28"/>
                <w:szCs w:val="28"/>
                <w:lang w:eastAsia="ru-RU"/>
              </w:rPr>
              <w:t>Городское хозяйство</w:t>
            </w:r>
            <w:r w:rsidR="00DF4D10" w:rsidRPr="009522D3">
              <w:rPr>
                <w:rFonts w:ascii="Times New Roman" w:hAnsi="Times New Roman"/>
                <w:color w:val="000000" w:themeColor="text1"/>
                <w:sz w:val="28"/>
                <w:szCs w:val="28"/>
                <w:lang w:eastAsia="ru-RU"/>
              </w:rPr>
              <w:t>»</w:t>
            </w:r>
            <w:r w:rsidR="00094EA7" w:rsidRPr="009522D3">
              <w:rPr>
                <w:rFonts w:ascii="Times New Roman" w:hAnsi="Times New Roman"/>
                <w:color w:val="000000" w:themeColor="text1"/>
                <w:sz w:val="28"/>
                <w:szCs w:val="28"/>
                <w:lang w:eastAsia="ru-RU"/>
              </w:rPr>
              <w:t xml:space="preserve"> города Дивногорска</w:t>
            </w:r>
          </w:p>
        </w:tc>
      </w:tr>
      <w:tr w:rsidR="006F7D7D" w:rsidRPr="006F7D7D" w14:paraId="33D5044B" w14:textId="77777777" w:rsidTr="008563A8">
        <w:trPr>
          <w:trHeight w:val="276"/>
          <w:jc w:val="center"/>
        </w:trPr>
        <w:tc>
          <w:tcPr>
            <w:tcW w:w="2738" w:type="dxa"/>
            <w:tcBorders>
              <w:top w:val="nil"/>
              <w:left w:val="single" w:sz="4" w:space="0" w:color="auto"/>
              <w:bottom w:val="single" w:sz="4" w:space="0" w:color="auto"/>
              <w:right w:val="single" w:sz="4" w:space="0" w:color="auto"/>
            </w:tcBorders>
            <w:hideMark/>
          </w:tcPr>
          <w:p w14:paraId="146EDAA6"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14:paraId="7BC6BB96" w14:textId="77777777"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Администрация города Дивногорска</w:t>
            </w:r>
          </w:p>
          <w:p w14:paraId="12176CEB" w14:textId="77777777"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Товарищества собственников жилья</w:t>
            </w:r>
          </w:p>
          <w:p w14:paraId="27BA3DED" w14:textId="77777777"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Управляющие организации</w:t>
            </w:r>
          </w:p>
          <w:p w14:paraId="2EE67CAC" w14:textId="77777777"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Граждане, проживающие в муниципальном образовании город Дивногорск</w:t>
            </w:r>
          </w:p>
          <w:p w14:paraId="5B49A893" w14:textId="77777777"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 xml:space="preserve">Предприятия, организации, учреждения </w:t>
            </w:r>
          </w:p>
        </w:tc>
      </w:tr>
      <w:tr w:rsidR="006F7D7D" w:rsidRPr="006F7D7D" w14:paraId="7C455302" w14:textId="77777777" w:rsidTr="008563A8">
        <w:trPr>
          <w:trHeight w:val="276"/>
          <w:jc w:val="center"/>
        </w:trPr>
        <w:tc>
          <w:tcPr>
            <w:tcW w:w="2738" w:type="dxa"/>
            <w:tcBorders>
              <w:top w:val="nil"/>
              <w:left w:val="single" w:sz="4" w:space="0" w:color="auto"/>
              <w:bottom w:val="single" w:sz="4" w:space="0" w:color="auto"/>
              <w:right w:val="single" w:sz="4" w:space="0" w:color="auto"/>
            </w:tcBorders>
            <w:hideMark/>
          </w:tcPr>
          <w:p w14:paraId="0E127283"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14:paraId="74BFC714" w14:textId="77777777" w:rsidR="00E72676" w:rsidRPr="006F7D7D" w:rsidRDefault="00E72676" w:rsidP="008563A8">
            <w:pPr>
              <w:ind w:right="139"/>
              <w:jc w:val="both"/>
              <w:rPr>
                <w:rFonts w:ascii="Times New Roman" w:hAnsi="Times New Roman"/>
                <w:sz w:val="28"/>
                <w:szCs w:val="28"/>
                <w:lang w:eastAsia="ru-RU"/>
              </w:rPr>
            </w:pPr>
            <w:r w:rsidRPr="006F7D7D">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6F7D7D" w:rsidRPr="006F7D7D" w14:paraId="09B579DA" w14:textId="77777777" w:rsidTr="008563A8">
        <w:trPr>
          <w:trHeight w:val="276"/>
          <w:jc w:val="center"/>
        </w:trPr>
        <w:tc>
          <w:tcPr>
            <w:tcW w:w="2738" w:type="dxa"/>
            <w:tcBorders>
              <w:top w:val="nil"/>
              <w:left w:val="single" w:sz="4" w:space="0" w:color="auto"/>
              <w:bottom w:val="single" w:sz="4" w:space="0" w:color="auto"/>
              <w:right w:val="single" w:sz="4" w:space="0" w:color="auto"/>
            </w:tcBorders>
            <w:hideMark/>
          </w:tcPr>
          <w:p w14:paraId="0A8E609A"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14:paraId="131CA494" w14:textId="77777777" w:rsidR="00E72676" w:rsidRPr="006F7D7D" w:rsidRDefault="00E72676" w:rsidP="008563A8">
            <w:pPr>
              <w:ind w:right="139"/>
              <w:jc w:val="both"/>
              <w:rPr>
                <w:rFonts w:ascii="Times New Roman" w:hAnsi="Times New Roman" w:cs="Calibri"/>
                <w:sz w:val="28"/>
                <w:szCs w:val="28"/>
                <w:lang w:eastAsia="ru-RU"/>
              </w:rPr>
            </w:pPr>
            <w:r w:rsidRPr="006F7D7D">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14:paraId="4CE270D2" w14:textId="77777777"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2. Повышение уровня благоустройства территорий общего пользования.</w:t>
            </w:r>
          </w:p>
          <w:p w14:paraId="260F04D4" w14:textId="77777777" w:rsidR="00E72676" w:rsidRPr="006F7D7D" w:rsidRDefault="00E72676" w:rsidP="008563A8">
            <w:pPr>
              <w:ind w:right="139"/>
              <w:contextualSpacing/>
              <w:jc w:val="both"/>
              <w:rPr>
                <w:rFonts w:ascii="Times New Roman" w:hAnsi="Times New Roman"/>
                <w:sz w:val="28"/>
                <w:szCs w:val="28"/>
              </w:rPr>
            </w:pPr>
            <w:r w:rsidRPr="006F7D7D">
              <w:rPr>
                <w:rFonts w:ascii="Times New Roman" w:hAnsi="Times New Roman"/>
                <w:sz w:val="28"/>
                <w:szCs w:val="28"/>
                <w:lang w:eastAsia="ru-RU"/>
              </w:rPr>
              <w:t>3. П</w:t>
            </w:r>
            <w:r w:rsidRPr="006F7D7D">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2938F902" w14:textId="77777777" w:rsidR="00E72676" w:rsidRPr="006F7D7D" w:rsidRDefault="00E72676" w:rsidP="008563A8">
            <w:pPr>
              <w:ind w:right="139"/>
              <w:jc w:val="both"/>
              <w:rPr>
                <w:rFonts w:ascii="Times New Roman" w:hAnsi="Times New Roman" w:cs="Calibri"/>
                <w:sz w:val="28"/>
                <w:szCs w:val="28"/>
                <w:lang w:eastAsia="ru-RU"/>
              </w:rPr>
            </w:pPr>
            <w:r w:rsidRPr="006F7D7D">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6F7D7D" w:rsidRPr="006F7D7D" w14:paraId="20A09231" w14:textId="77777777"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210558C"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17AE9BED" w14:textId="77777777" w:rsidR="00E72676" w:rsidRPr="006F7D7D" w:rsidRDefault="00E72676" w:rsidP="008563A8">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6F7D7D" w:rsidRPr="006F7D7D" w14:paraId="30D043E7" w14:textId="77777777" w:rsidTr="008563A8">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14:paraId="4B151307"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0287DA59"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lang w:eastAsia="ru-RU"/>
              </w:rPr>
              <w:t>2017 год</w:t>
            </w:r>
          </w:p>
        </w:tc>
      </w:tr>
      <w:tr w:rsidR="006F7D7D" w:rsidRPr="006F7D7D" w14:paraId="7B27B7E1" w14:textId="77777777"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40C9B7E8" w14:textId="77777777" w:rsidR="00E72676" w:rsidRPr="006F7D7D" w:rsidRDefault="00E72676" w:rsidP="008563A8">
            <w:pPr>
              <w:tabs>
                <w:tab w:val="left" w:pos="0"/>
              </w:tabs>
              <w:autoSpaceDE w:val="0"/>
              <w:autoSpaceDN w:val="0"/>
              <w:adjustRightInd w:val="0"/>
              <w:ind w:right="139"/>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15A11899" w14:textId="77777777" w:rsidR="00E72676" w:rsidRPr="006F7D7D" w:rsidRDefault="00E72676" w:rsidP="008563A8">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14:paraId="60396CD6" w14:textId="77777777" w:rsidR="00E72676" w:rsidRPr="006F7D7D" w:rsidRDefault="00E72676" w:rsidP="008563A8">
            <w:pPr>
              <w:ind w:right="139" w:firstLine="567"/>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составляет 21 521 585,00 рублей, в том числе:</w:t>
            </w:r>
          </w:p>
          <w:p w14:paraId="161143FB" w14:textId="77777777" w:rsidR="00E72676" w:rsidRPr="006F7D7D" w:rsidRDefault="00E72676" w:rsidP="008563A8">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 14 347 757,00 рублей;</w:t>
            </w:r>
          </w:p>
          <w:p w14:paraId="2F69BFCA" w14:textId="77777777" w:rsidR="00E72676" w:rsidRPr="006F7D7D" w:rsidRDefault="00E72676" w:rsidP="008563A8">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06EF666D" w14:textId="77777777" w:rsidR="00E72676" w:rsidRPr="006F7D7D" w:rsidRDefault="00E72676" w:rsidP="008563A8">
            <w:pPr>
              <w:ind w:right="139" w:firstLine="567"/>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 том числе:</w:t>
            </w:r>
          </w:p>
          <w:p w14:paraId="2939265C" w14:textId="77777777"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федерального бюджета 12 572 000,00 рублей, в том числе:</w:t>
            </w:r>
          </w:p>
          <w:p w14:paraId="10816B32" w14:textId="77777777"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8 381 353,00 рубля;</w:t>
            </w:r>
          </w:p>
          <w:p w14:paraId="4FFA137D" w14:textId="77777777"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47CA7056" w14:textId="77777777"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краевого бюджета 8 736 500 рублей, в том числе:</w:t>
            </w:r>
          </w:p>
          <w:p w14:paraId="3C44697C" w14:textId="77777777"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5 824 347,00 рублей;</w:t>
            </w:r>
          </w:p>
          <w:p w14:paraId="278F9683" w14:textId="77777777"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4A8DD89C" w14:textId="77777777"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местного бюджета 213 085 рублей, в том числе:</w:t>
            </w:r>
          </w:p>
          <w:p w14:paraId="3EBBBB47" w14:textId="77777777"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142 057,00 рублей;</w:t>
            </w:r>
          </w:p>
          <w:p w14:paraId="430C6E21" w14:textId="77777777" w:rsidR="00E72676" w:rsidRPr="006F7D7D" w:rsidRDefault="00E72676" w:rsidP="008563A8">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4EE9D1F0" w14:textId="77777777" w:rsidR="00E72676" w:rsidRPr="006F7D7D" w:rsidRDefault="00E72676" w:rsidP="008563A8">
            <w:pPr>
              <w:ind w:right="139"/>
              <w:rPr>
                <w:rFonts w:ascii="Times New Roman" w:hAnsi="Times New Roman"/>
                <w:sz w:val="28"/>
                <w:szCs w:val="28"/>
                <w:highlight w:val="cyan"/>
                <w:lang w:eastAsia="ru-RU"/>
              </w:rPr>
            </w:pPr>
          </w:p>
        </w:tc>
      </w:tr>
      <w:tr w:rsidR="006F7D7D" w:rsidRPr="006F7D7D" w14:paraId="4FBA56E6" w14:textId="77777777"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3DC62ED2" w14:textId="77777777" w:rsidR="00E72676" w:rsidRPr="006F7D7D" w:rsidRDefault="00E72676" w:rsidP="008563A8">
            <w:pPr>
              <w:ind w:right="139"/>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14:paraId="76FF0055" w14:textId="77777777" w:rsidR="00E72676" w:rsidRPr="006F7D7D" w:rsidRDefault="00E72676" w:rsidP="008563A8">
            <w:pPr>
              <w:ind w:right="139"/>
              <w:jc w:val="both"/>
              <w:rPr>
                <w:rFonts w:ascii="Times New Roman" w:hAnsi="Times New Roman" w:cs="Calibri"/>
                <w:iCs/>
                <w:sz w:val="28"/>
                <w:szCs w:val="28"/>
                <w:shd w:val="clear" w:color="auto" w:fill="FDFDFD"/>
              </w:rPr>
            </w:pPr>
            <w:r w:rsidRPr="006F7D7D">
              <w:rPr>
                <w:rFonts w:ascii="Times New Roman" w:hAnsi="Times New Roman" w:cs="Calibri"/>
                <w:iCs/>
                <w:sz w:val="28"/>
                <w:szCs w:val="28"/>
                <w:shd w:val="clear" w:color="auto" w:fill="FDFDFD"/>
              </w:rPr>
              <w:t xml:space="preserve">Контроль за ходом реализации подпрограммы осуществляет </w:t>
            </w:r>
            <w:r w:rsidRPr="006F7D7D">
              <w:rPr>
                <w:rFonts w:ascii="Times New Roman" w:hAnsi="Times New Roman" w:cs="Calibri"/>
                <w:sz w:val="28"/>
                <w:szCs w:val="28"/>
              </w:rPr>
              <w:t xml:space="preserve">общественная комиссия по развитию современной городской среды и </w:t>
            </w:r>
            <w:r w:rsidRPr="006F7D7D">
              <w:rPr>
                <w:rFonts w:ascii="Times New Roman" w:hAnsi="Times New Roman" w:cs="Calibri"/>
                <w:sz w:val="28"/>
                <w:szCs w:val="28"/>
                <w:lang w:eastAsia="ru-RU"/>
              </w:rPr>
              <w:t>Муниципальное казенное учреждение «Городское хозяйство» города Дивногорска.</w:t>
            </w:r>
          </w:p>
          <w:p w14:paraId="2FBCB91D" w14:textId="77777777" w:rsidR="00E72676" w:rsidRPr="006F7D7D" w:rsidRDefault="00E72676" w:rsidP="008563A8">
            <w:pPr>
              <w:autoSpaceDE w:val="0"/>
              <w:autoSpaceDN w:val="0"/>
              <w:adjustRightInd w:val="0"/>
              <w:ind w:right="139" w:firstLine="720"/>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Дивногорска.</w:t>
            </w:r>
          </w:p>
          <w:p w14:paraId="7616474D" w14:textId="77777777" w:rsidR="00E72676" w:rsidRPr="006F7D7D" w:rsidRDefault="00E72676" w:rsidP="008563A8">
            <w:pPr>
              <w:ind w:right="139"/>
              <w:jc w:val="both"/>
              <w:rPr>
                <w:rFonts w:ascii="Times New Roman" w:hAnsi="Times New Roman"/>
                <w:sz w:val="28"/>
                <w:szCs w:val="28"/>
                <w:lang w:eastAsia="ru-RU"/>
              </w:rPr>
            </w:pPr>
            <w:r w:rsidRPr="006F7D7D">
              <w:rPr>
                <w:rFonts w:ascii="Times New Roman" w:hAnsi="Times New Roman"/>
                <w:iCs/>
                <w:sz w:val="28"/>
                <w:szCs w:val="28"/>
                <w:shd w:val="clear" w:color="auto" w:fill="FDFDFD"/>
                <w:lang w:eastAsia="ru-RU"/>
              </w:rPr>
              <w:t>Внешний муниципальный финансовый контроль за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14:paraId="5375BAD0" w14:textId="77777777" w:rsidR="00BD42E2" w:rsidRDefault="00BD42E2" w:rsidP="008563A8">
      <w:pPr>
        <w:autoSpaceDE w:val="0"/>
        <w:autoSpaceDN w:val="0"/>
        <w:adjustRightInd w:val="0"/>
        <w:jc w:val="center"/>
        <w:outlineLvl w:val="2"/>
        <w:rPr>
          <w:rFonts w:ascii="Times New Roman" w:eastAsia="Calibri" w:hAnsi="Times New Roman"/>
          <w:sz w:val="28"/>
          <w:szCs w:val="28"/>
        </w:rPr>
      </w:pPr>
    </w:p>
    <w:p w14:paraId="55EFE96E" w14:textId="668CA7A9" w:rsidR="008563A8" w:rsidRPr="006F7D7D" w:rsidRDefault="00E72676" w:rsidP="008563A8">
      <w:pPr>
        <w:autoSpaceDE w:val="0"/>
        <w:autoSpaceDN w:val="0"/>
        <w:adjustRightInd w:val="0"/>
        <w:jc w:val="center"/>
        <w:outlineLvl w:val="2"/>
        <w:rPr>
          <w:rFonts w:ascii="Times New Roman" w:eastAsia="Calibri" w:hAnsi="Times New Roman"/>
          <w:sz w:val="28"/>
          <w:szCs w:val="28"/>
        </w:rPr>
      </w:pPr>
      <w:r w:rsidRPr="006F7D7D">
        <w:rPr>
          <w:rFonts w:ascii="Times New Roman" w:eastAsia="Calibri" w:hAnsi="Times New Roman"/>
          <w:sz w:val="28"/>
          <w:szCs w:val="28"/>
        </w:rPr>
        <w:lastRenderedPageBreak/>
        <w:t>2. ОСНОВНЫЕ РАЗДЕЛЫ ПОДПРОГРАММЫ</w:t>
      </w:r>
    </w:p>
    <w:p w14:paraId="6FDB15EC" w14:textId="77777777"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2.1. Постановка общегородской проблемы и обоснование</w:t>
      </w:r>
    </w:p>
    <w:p w14:paraId="42E4ED54" w14:textId="77777777" w:rsidR="00E72676" w:rsidRPr="006F7D7D" w:rsidRDefault="00E72676" w:rsidP="00E72676">
      <w:pPr>
        <w:autoSpaceDE w:val="0"/>
        <w:autoSpaceDN w:val="0"/>
        <w:adjustRightInd w:val="0"/>
        <w:ind w:firstLine="720"/>
        <w:jc w:val="center"/>
        <w:rPr>
          <w:rFonts w:ascii="Times New Roman" w:eastAsia="Calibri" w:hAnsi="Times New Roman"/>
          <w:sz w:val="28"/>
          <w:szCs w:val="28"/>
        </w:rPr>
      </w:pPr>
      <w:r w:rsidRPr="006F7D7D">
        <w:rPr>
          <w:rFonts w:ascii="Times New Roman" w:eastAsia="Calibri" w:hAnsi="Times New Roman"/>
          <w:sz w:val="28"/>
          <w:szCs w:val="28"/>
        </w:rPr>
        <w:t>необходимости разработки подпрограммы</w:t>
      </w:r>
    </w:p>
    <w:p w14:paraId="63718D40" w14:textId="77777777" w:rsidR="00E72676" w:rsidRPr="006F7D7D" w:rsidRDefault="00E72676" w:rsidP="00E72676">
      <w:pPr>
        <w:autoSpaceDE w:val="0"/>
        <w:autoSpaceDN w:val="0"/>
        <w:adjustRightInd w:val="0"/>
        <w:ind w:firstLine="720"/>
        <w:rPr>
          <w:rFonts w:ascii="Times New Roman" w:hAnsi="Times New Roman" w:cs="Calibri"/>
          <w:sz w:val="28"/>
          <w:szCs w:val="28"/>
        </w:rPr>
      </w:pPr>
    </w:p>
    <w:p w14:paraId="1644B302" w14:textId="77777777" w:rsidR="00E72676" w:rsidRPr="006F7D7D" w:rsidRDefault="00E72676" w:rsidP="008563A8">
      <w:pPr>
        <w:autoSpaceDE w:val="0"/>
        <w:autoSpaceDN w:val="0"/>
        <w:adjustRightInd w:val="0"/>
        <w:ind w:firstLine="720"/>
        <w:jc w:val="both"/>
        <w:rPr>
          <w:rFonts w:ascii="Times New Roman" w:eastAsia="Calibri" w:hAnsi="Times New Roman"/>
          <w:sz w:val="28"/>
          <w:szCs w:val="28"/>
        </w:rPr>
      </w:pPr>
      <w:r w:rsidRPr="006F7D7D">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14:paraId="649416A3" w14:textId="77777777" w:rsidR="00E72676" w:rsidRPr="006F7D7D" w:rsidRDefault="00E72676" w:rsidP="008563A8">
      <w:pPr>
        <w:jc w:val="both"/>
        <w:rPr>
          <w:rFonts w:ascii="Times New Roman" w:hAnsi="Times New Roman" w:cs="Calibri"/>
          <w:sz w:val="28"/>
          <w:szCs w:val="28"/>
        </w:rPr>
      </w:pPr>
      <w:r w:rsidRPr="006F7D7D">
        <w:rPr>
          <w:rFonts w:ascii="Times New Roman" w:hAnsi="Times New Roman" w:cs="Calibri"/>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14:paraId="20354CEC" w14:textId="77777777" w:rsidR="00E72676" w:rsidRPr="006F7D7D" w:rsidRDefault="00E72676" w:rsidP="008563A8">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14:paraId="37D4CE2E" w14:textId="77777777" w:rsidR="00E72676" w:rsidRPr="006F7D7D" w:rsidRDefault="00E72676" w:rsidP="008563A8">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14:paraId="79F68962" w14:textId="77777777" w:rsidR="00E72676" w:rsidRPr="006F7D7D" w:rsidRDefault="00E72676" w:rsidP="008563A8">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Н</w:t>
      </w:r>
      <w:r w:rsidRPr="006F7D7D">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14:paraId="02016A2B" w14:textId="77777777" w:rsidR="00E72676" w:rsidRPr="006F7D7D" w:rsidRDefault="00E72676" w:rsidP="008563A8">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sidRPr="006F7D7D">
        <w:rPr>
          <w:rFonts w:ascii="Times New Roman" w:hAnsi="Times New Roman"/>
          <w:sz w:val="28"/>
          <w:szCs w:val="28"/>
        </w:rPr>
        <w:tab/>
        <w:t xml:space="preserve">Волонтёрами неоднократно, в том числе и с участием администрации </w:t>
      </w:r>
      <w:r w:rsidRPr="006F7D7D">
        <w:rPr>
          <w:rFonts w:ascii="Times New Roman" w:hAnsi="Times New Roman"/>
          <w:sz w:val="28"/>
          <w:szCs w:val="28"/>
        </w:rPr>
        <w:lastRenderedPageBreak/>
        <w:t>города Дивногорска, предпринимались попытки восстановить общественные открытые территории, однако ожидаемый результат не был достигнут.</w:t>
      </w:r>
    </w:p>
    <w:p w14:paraId="0B52A6F3" w14:textId="77777777"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7CDB7C03" w14:textId="77777777" w:rsidR="00E72676" w:rsidRPr="006F7D7D" w:rsidRDefault="00E72676" w:rsidP="00E72676">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Общество ставит вопросы – власть формирует законодательные основы</w:t>
      </w:r>
      <w:r w:rsidRPr="006F7D7D">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14:paraId="0B3177B8" w14:textId="77777777" w:rsidR="00E72676" w:rsidRPr="006F7D7D" w:rsidRDefault="00E72676" w:rsidP="00E72676">
      <w:pPr>
        <w:autoSpaceDE w:val="0"/>
        <w:autoSpaceDN w:val="0"/>
        <w:adjustRightInd w:val="0"/>
        <w:ind w:firstLine="720"/>
        <w:jc w:val="both"/>
        <w:rPr>
          <w:rFonts w:ascii="Times New Roman" w:hAnsi="Times New Roman" w:cs="Arial"/>
          <w:sz w:val="28"/>
          <w:szCs w:val="28"/>
          <w:lang w:eastAsia="ru-RU"/>
        </w:rPr>
      </w:pPr>
    </w:p>
    <w:p w14:paraId="03CA831F" w14:textId="77777777"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2.2. Основная цель, задачи, этапы и сроки выполнения</w:t>
      </w:r>
    </w:p>
    <w:p w14:paraId="0B14F55C" w14:textId="77777777"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подпрограммы, целевые индикаторы</w:t>
      </w:r>
    </w:p>
    <w:p w14:paraId="3E158DA2" w14:textId="77777777"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p>
    <w:p w14:paraId="5BE75711" w14:textId="77777777"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14:paraId="55041180" w14:textId="77777777"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Цель подпрограммы:</w:t>
      </w:r>
    </w:p>
    <w:p w14:paraId="18202BAD" w14:textId="77777777"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 xml:space="preserve">- </w:t>
      </w:r>
      <w:r w:rsidRPr="006F7D7D">
        <w:rPr>
          <w:rFonts w:ascii="Times New Roman" w:eastAsia="Calibri" w:hAnsi="Times New Roman"/>
          <w:sz w:val="28"/>
          <w:szCs w:val="28"/>
        </w:rPr>
        <w:tab/>
      </w:r>
      <w:r w:rsidRPr="006F7D7D">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25384CF6" w14:textId="77777777"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Поставленная цель достигается решением следующих задач подпрограммы:</w:t>
      </w:r>
    </w:p>
    <w:p w14:paraId="7BED4D49" w14:textId="77777777" w:rsidR="00E72676" w:rsidRPr="006F7D7D" w:rsidRDefault="00E72676" w:rsidP="00E72676">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14:paraId="59BAD424" w14:textId="77777777" w:rsidR="00E72676" w:rsidRPr="006F7D7D" w:rsidRDefault="00E72676" w:rsidP="00E72676">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ab/>
        <w:t>Повышение уровня благоустройства территорий общего пользования;</w:t>
      </w:r>
    </w:p>
    <w:p w14:paraId="6F695532" w14:textId="77777777" w:rsidR="00E72676" w:rsidRPr="006F7D7D" w:rsidRDefault="00E72676" w:rsidP="00E72676">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w:t>
      </w:r>
      <w:r w:rsidRPr="006F7D7D">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36F6637D" w14:textId="77777777" w:rsidR="00E72676" w:rsidRPr="006F7D7D" w:rsidRDefault="00E72676" w:rsidP="00E72676">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hAnsi="Times New Roman" w:cs="Arial"/>
          <w:sz w:val="28"/>
          <w:szCs w:val="28"/>
          <w:lang w:eastAsia="ru-RU"/>
        </w:rPr>
        <w:t xml:space="preserve">- </w:t>
      </w:r>
      <w:r w:rsidRPr="006F7D7D">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255383DC" w14:textId="77777777" w:rsidR="00E72676" w:rsidRPr="006F7D7D" w:rsidRDefault="00E72676" w:rsidP="00E72676">
      <w:pPr>
        <w:autoSpaceDE w:val="0"/>
        <w:autoSpaceDN w:val="0"/>
        <w:adjustRightInd w:val="0"/>
        <w:ind w:firstLine="720"/>
        <w:jc w:val="both"/>
        <w:outlineLvl w:val="3"/>
        <w:rPr>
          <w:rFonts w:ascii="Times New Roman" w:hAnsi="Times New Roman" w:cs="Arial"/>
          <w:sz w:val="28"/>
          <w:szCs w:val="28"/>
          <w:lang w:eastAsia="ru-RU"/>
        </w:rPr>
      </w:pPr>
      <w:r w:rsidRPr="006F7D7D">
        <w:rPr>
          <w:rFonts w:ascii="Times New Roman" w:eastAsia="Calibri" w:hAnsi="Times New Roman"/>
          <w:sz w:val="28"/>
          <w:szCs w:val="28"/>
        </w:rPr>
        <w:tab/>
        <w:t>Сроки реализации подпрограммы: 2017 год. Реализация проекта будет продолжена в рамках муниципальной программы «</w:t>
      </w:r>
      <w:r w:rsidRPr="006F7D7D">
        <w:rPr>
          <w:rFonts w:ascii="Times New Roman" w:hAnsi="Times New Roman" w:cs="Arial"/>
          <w:sz w:val="28"/>
          <w:szCs w:val="28"/>
          <w:lang w:eastAsia="ru-RU"/>
        </w:rPr>
        <w:t>Формирование комфортной городской среды</w:t>
      </w:r>
      <w:r w:rsidRPr="006F7D7D">
        <w:rPr>
          <w:rFonts w:ascii="Times New Roman" w:eastAsia="Calibri" w:hAnsi="Times New Roman"/>
          <w:sz w:val="28"/>
          <w:szCs w:val="28"/>
        </w:rPr>
        <w:t>»</w:t>
      </w:r>
      <w:r w:rsidRPr="006F7D7D">
        <w:rPr>
          <w:rFonts w:ascii="Times New Roman" w:hAnsi="Times New Roman" w:cs="Arial"/>
          <w:sz w:val="28"/>
          <w:szCs w:val="28"/>
          <w:lang w:eastAsia="ru-RU"/>
        </w:rPr>
        <w:t xml:space="preserve"> со сроком реализации 2018-2022 года.</w:t>
      </w:r>
    </w:p>
    <w:p w14:paraId="0FF65369" w14:textId="77777777"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p>
    <w:p w14:paraId="77EA975E" w14:textId="77777777" w:rsidR="00E72676" w:rsidRPr="006F7D7D" w:rsidRDefault="00E72676" w:rsidP="00E72676">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2.3. Механизм реализации подпрограммы</w:t>
      </w:r>
    </w:p>
    <w:p w14:paraId="7DBDE223" w14:textId="77777777" w:rsidR="00E72676" w:rsidRPr="006F7D7D" w:rsidRDefault="00E72676" w:rsidP="00E72676">
      <w:pPr>
        <w:autoSpaceDE w:val="0"/>
        <w:autoSpaceDN w:val="0"/>
        <w:adjustRightInd w:val="0"/>
        <w:ind w:firstLine="720"/>
        <w:jc w:val="both"/>
        <w:rPr>
          <w:rFonts w:ascii="Times New Roman" w:hAnsi="Times New Roman" w:cs="Arial"/>
          <w:sz w:val="28"/>
          <w:szCs w:val="28"/>
          <w:lang w:eastAsia="ru-RU"/>
        </w:rPr>
      </w:pPr>
    </w:p>
    <w:p w14:paraId="7899559E" w14:textId="77777777"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w:t>
      </w:r>
      <w:r w:rsidRPr="006F7D7D">
        <w:rPr>
          <w:rFonts w:ascii="Times New Roman" w:hAnsi="Times New Roman"/>
          <w:sz w:val="28"/>
          <w:szCs w:val="28"/>
        </w:rPr>
        <w:lastRenderedPageBreak/>
        <w:t>среды.</w:t>
      </w:r>
    </w:p>
    <w:p w14:paraId="2D7686CF" w14:textId="77777777" w:rsidR="00E72676" w:rsidRPr="006F7D7D" w:rsidRDefault="00E72676" w:rsidP="00E72676">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14:paraId="371E8925" w14:textId="77777777" w:rsidR="00E72676" w:rsidRPr="006F7D7D" w:rsidRDefault="00E72676" w:rsidP="00E72676">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14:paraId="29801108" w14:textId="771C86F4" w:rsidR="00E72676" w:rsidRPr="006F7D7D" w:rsidRDefault="00E72676" w:rsidP="00E72676">
      <w:pPr>
        <w:widowControl w:val="0"/>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w:t>
      </w:r>
      <w:r w:rsidR="00753F6C">
        <w:rPr>
          <w:rFonts w:ascii="Times New Roman" w:hAnsi="Times New Roman"/>
          <w:sz w:val="28"/>
          <w:szCs w:val="28"/>
        </w:rPr>
        <w:t>,</w:t>
      </w:r>
      <w:r w:rsidRPr="006F7D7D">
        <w:rPr>
          <w:rFonts w:ascii="Times New Roman" w:hAnsi="Times New Roman"/>
          <w:sz w:val="28"/>
          <w:szCs w:val="28"/>
        </w:rPr>
        <w:t xml:space="preserve"> направляются на:</w:t>
      </w:r>
    </w:p>
    <w:p w14:paraId="311A296A" w14:textId="77777777"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6F7D7D">
        <w:rPr>
          <w:rFonts w:ascii="Times New Roman" w:hAnsi="Times New Roman"/>
          <w:b/>
          <w:sz w:val="28"/>
          <w:szCs w:val="28"/>
        </w:rPr>
        <w:t>14 347 757,00</w:t>
      </w:r>
      <w:r w:rsidRPr="006F7D7D">
        <w:rPr>
          <w:rFonts w:ascii="Times New Roman" w:hAnsi="Times New Roman"/>
          <w:sz w:val="28"/>
          <w:szCs w:val="28"/>
        </w:rPr>
        <w:t xml:space="preserve"> рублей;</w:t>
      </w:r>
    </w:p>
    <w:p w14:paraId="53B38240" w14:textId="77777777"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6F7D7D">
        <w:rPr>
          <w:rFonts w:ascii="Times New Roman" w:hAnsi="Times New Roman"/>
          <w:b/>
          <w:sz w:val="28"/>
          <w:szCs w:val="28"/>
        </w:rPr>
        <w:t>7 173 828,00</w:t>
      </w:r>
      <w:r w:rsidRPr="006F7D7D">
        <w:rPr>
          <w:rFonts w:ascii="Times New Roman" w:hAnsi="Times New Roman"/>
          <w:sz w:val="28"/>
          <w:szCs w:val="28"/>
        </w:rPr>
        <w:t xml:space="preserve"> рублей</w:t>
      </w:r>
    </w:p>
    <w:p w14:paraId="2898BAAD" w14:textId="77777777"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14:paraId="063E4822" w14:textId="77777777"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14:paraId="1E61E631" w14:textId="77777777" w:rsidR="00E72676" w:rsidRPr="006F7D7D" w:rsidRDefault="00E72676" w:rsidP="00E72676">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cs="Arial"/>
          <w:sz w:val="28"/>
          <w:szCs w:val="28"/>
          <w:lang w:eastAsia="ru-RU"/>
        </w:rPr>
        <w:tab/>
        <w:t>1. МИНИМАЛЬНЫЙ ПЕРЕЧЕНЬ РАБОТ</w:t>
      </w:r>
      <w:r w:rsidRPr="006F7D7D">
        <w:rPr>
          <w:rFonts w:ascii="Times New Roman" w:hAnsi="Times New Roman"/>
          <w:sz w:val="28"/>
          <w:szCs w:val="28"/>
          <w:lang w:eastAsia="ru-RU"/>
        </w:rPr>
        <w:t>:</w:t>
      </w:r>
    </w:p>
    <w:p w14:paraId="2CC8B53A" w14:textId="77777777"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ремонт дворовых проездов;</w:t>
      </w:r>
    </w:p>
    <w:p w14:paraId="2ADD3A3A" w14:textId="77777777"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обеспечение освещения дворовых территорий с применением энергосберегающих технологий;</w:t>
      </w:r>
    </w:p>
    <w:p w14:paraId="040F99D7" w14:textId="77777777"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скамеек;</w:t>
      </w:r>
    </w:p>
    <w:p w14:paraId="658D8D9E" w14:textId="77777777"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урн для мусора.</w:t>
      </w:r>
    </w:p>
    <w:p w14:paraId="027ECF4D" w14:textId="77777777" w:rsidR="00E72676" w:rsidRPr="006F7D7D" w:rsidRDefault="00E72676" w:rsidP="00E72676">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2. ДОПОЛНИТЕЛЬНЫЙ ПЕРЕ</w:t>
      </w:r>
      <w:r w:rsidRPr="006F7D7D">
        <w:rPr>
          <w:rFonts w:ascii="Times New Roman" w:hAnsi="Times New Roman"/>
          <w:spacing w:val="-1"/>
          <w:sz w:val="28"/>
          <w:szCs w:val="28"/>
        </w:rPr>
        <w:t>Ч</w:t>
      </w:r>
      <w:r w:rsidRPr="006F7D7D">
        <w:rPr>
          <w:rFonts w:ascii="Times New Roman" w:hAnsi="Times New Roman"/>
          <w:sz w:val="28"/>
          <w:szCs w:val="28"/>
        </w:rPr>
        <w:t>ЕН</w:t>
      </w:r>
      <w:r w:rsidRPr="006F7D7D">
        <w:rPr>
          <w:rFonts w:ascii="Times New Roman" w:hAnsi="Times New Roman"/>
          <w:spacing w:val="54"/>
          <w:sz w:val="28"/>
          <w:szCs w:val="28"/>
        </w:rPr>
        <w:t xml:space="preserve">Ь </w:t>
      </w:r>
      <w:r w:rsidRPr="006F7D7D">
        <w:rPr>
          <w:rFonts w:ascii="Times New Roman" w:hAnsi="Times New Roman"/>
          <w:spacing w:val="1"/>
          <w:sz w:val="28"/>
          <w:szCs w:val="28"/>
        </w:rPr>
        <w:t>Р</w:t>
      </w:r>
      <w:r w:rsidRPr="006F7D7D">
        <w:rPr>
          <w:rFonts w:ascii="Times New Roman" w:hAnsi="Times New Roman"/>
          <w:spacing w:val="-1"/>
          <w:sz w:val="28"/>
          <w:szCs w:val="28"/>
        </w:rPr>
        <w:t>А</w:t>
      </w:r>
      <w:r w:rsidRPr="006F7D7D">
        <w:rPr>
          <w:rFonts w:ascii="Times New Roman" w:hAnsi="Times New Roman"/>
          <w:spacing w:val="-2"/>
          <w:sz w:val="28"/>
          <w:szCs w:val="28"/>
        </w:rPr>
        <w:t>Б</w:t>
      </w:r>
      <w:r w:rsidRPr="006F7D7D">
        <w:rPr>
          <w:rFonts w:ascii="Times New Roman" w:hAnsi="Times New Roman"/>
          <w:sz w:val="28"/>
          <w:szCs w:val="28"/>
        </w:rPr>
        <w:t>ОТ:</w:t>
      </w:r>
    </w:p>
    <w:p w14:paraId="55E37BD6"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детских и (или) спортивных площадок;</w:t>
      </w:r>
    </w:p>
    <w:p w14:paraId="1312A9CC"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автомобильных парковок;</w:t>
      </w:r>
    </w:p>
    <w:p w14:paraId="4E08B48D"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озеленение придомовой территории;</w:t>
      </w:r>
    </w:p>
    <w:p w14:paraId="3F035CF7"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14:paraId="7F123E1A"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пешеходных дорожек.</w:t>
      </w:r>
    </w:p>
    <w:p w14:paraId="79E56B7F" w14:textId="77777777"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rPr>
        <w:t xml:space="preserve">2.3.5.2. </w:t>
      </w:r>
      <w:r w:rsidRPr="006F7D7D">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14:paraId="7159D14F" w14:textId="77777777"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14:paraId="1DBFAC60"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5D44AF46"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2F04E673"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благоприятных условий для работы подрядной </w:t>
      </w:r>
      <w:r w:rsidRPr="006F7D7D">
        <w:rPr>
          <w:rFonts w:ascii="Times New Roman" w:hAnsi="Times New Roman"/>
          <w:sz w:val="28"/>
          <w:szCs w:val="28"/>
          <w:lang w:eastAsia="ru-RU"/>
        </w:rPr>
        <w:lastRenderedPageBreak/>
        <w:t>организации, выполняющей работы и для ее работников (горячий чай, печенье и т.д.)</w:t>
      </w:r>
    </w:p>
    <w:p w14:paraId="6A099155" w14:textId="77777777"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0C1955A1" w14:textId="77777777" w:rsidR="00E72676" w:rsidRPr="006F7D7D" w:rsidRDefault="00E72676" w:rsidP="00E72676">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14:paraId="42F6BC9B" w14:textId="2F1FEEE5"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w:t>
      </w:r>
      <w:r w:rsidR="00753F6C">
        <w:rPr>
          <w:rFonts w:ascii="Times New Roman" w:hAnsi="Times New Roman"/>
          <w:sz w:val="28"/>
          <w:szCs w:val="28"/>
        </w:rPr>
        <w:t xml:space="preserve"> </w:t>
      </w:r>
      <w:r w:rsidRPr="006F7D7D">
        <w:rPr>
          <w:rFonts w:ascii="Times New Roman" w:hAnsi="Times New Roman"/>
          <w:sz w:val="28"/>
          <w:szCs w:val="28"/>
        </w:rPr>
        <w:t xml:space="preserve">решения о предоставлении бюджетной финансовой поддержки при отборе между дворами. </w:t>
      </w:r>
    </w:p>
    <w:p w14:paraId="0EAE6C37" w14:textId="66964D4A"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w:t>
      </w:r>
      <w:r w:rsidR="00753F6C">
        <w:rPr>
          <w:rFonts w:ascii="Times New Roman" w:hAnsi="Times New Roman"/>
          <w:sz w:val="28"/>
          <w:szCs w:val="28"/>
        </w:rPr>
        <w:t>,</w:t>
      </w:r>
      <w:r w:rsidRPr="006F7D7D">
        <w:rPr>
          <w:rFonts w:ascii="Times New Roman" w:hAnsi="Times New Roman"/>
          <w:sz w:val="28"/>
          <w:szCs w:val="28"/>
        </w:rPr>
        <w:t xml:space="preserve"> чем в других домах и т.д. </w:t>
      </w:r>
    </w:p>
    <w:p w14:paraId="547A2EA7"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Решение о финансовом и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w:t>
      </w:r>
    </w:p>
    <w:p w14:paraId="6E5CB11B"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2.3.5.3. Доля финансового участия </w:t>
      </w:r>
      <w:r w:rsidRPr="006F7D7D">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6F7D7D">
        <w:rPr>
          <w:rFonts w:ascii="Times New Roman" w:hAnsi="Times New Roman"/>
          <w:sz w:val="28"/>
          <w:szCs w:val="28"/>
        </w:rPr>
        <w:t xml:space="preserve"> быть снижена при условии обеспечения </w:t>
      </w:r>
      <w:proofErr w:type="spellStart"/>
      <w:r w:rsidRPr="006F7D7D">
        <w:rPr>
          <w:rFonts w:ascii="Times New Roman" w:hAnsi="Times New Roman"/>
          <w:sz w:val="28"/>
          <w:szCs w:val="28"/>
        </w:rPr>
        <w:t>софинансирования</w:t>
      </w:r>
      <w:proofErr w:type="spellEnd"/>
      <w:r w:rsidRPr="006F7D7D">
        <w:rPr>
          <w:rFonts w:ascii="Times New Roman" w:hAnsi="Times New Roman"/>
          <w:sz w:val="28"/>
          <w:szCs w:val="28"/>
        </w:rPr>
        <w:t xml:space="preserve">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75033CFC"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2.3.5.4. </w:t>
      </w:r>
      <w:r w:rsidRPr="006F7D7D">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18478A35"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0B8DD412" w14:textId="27724A3A"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w:t>
      </w:r>
      <w:r w:rsidR="00753F6C">
        <w:rPr>
          <w:rFonts w:ascii="Times New Roman" w:hAnsi="Times New Roman"/>
          <w:sz w:val="28"/>
          <w:szCs w:val="28"/>
        </w:rPr>
        <w:t xml:space="preserve"> </w:t>
      </w:r>
      <w:r w:rsidRPr="006F7D7D">
        <w:rPr>
          <w:rFonts w:ascii="Times New Roman" w:hAnsi="Times New Roman"/>
          <w:sz w:val="28"/>
          <w:szCs w:val="28"/>
        </w:rPr>
        <w:t>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14:paraId="5B0D6E96" w14:textId="77777777" w:rsidR="00E72676" w:rsidRPr="006F7D7D" w:rsidRDefault="00E72676" w:rsidP="00E72676">
      <w:pPr>
        <w:widowControl w:val="0"/>
        <w:autoSpaceDE w:val="0"/>
        <w:autoSpaceDN w:val="0"/>
        <w:adjustRightInd w:val="0"/>
        <w:jc w:val="both"/>
        <w:rPr>
          <w:rFonts w:ascii="Times New Roman" w:hAnsi="Times New Roman"/>
          <w:bCs/>
          <w:sz w:val="28"/>
          <w:lang w:eastAsia="ru-RU"/>
        </w:rPr>
      </w:pPr>
      <w:r w:rsidRPr="006F7D7D">
        <w:rPr>
          <w:rFonts w:cs="Calibri"/>
          <w:b/>
          <w:bCs/>
          <w:lang w:eastAsia="ru-RU"/>
        </w:rPr>
        <w:tab/>
      </w:r>
      <w:r w:rsidRPr="006F7D7D">
        <w:rPr>
          <w:rFonts w:ascii="Times New Roman" w:hAnsi="Times New Roman"/>
          <w:bCs/>
          <w:sz w:val="28"/>
          <w:lang w:eastAsia="ru-RU"/>
        </w:rPr>
        <w:t>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постановлением Госстроя России от 12.01.2004 № 6.</w:t>
      </w:r>
    </w:p>
    <w:p w14:paraId="2D58453D"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14:paraId="2E64F959" w14:textId="7413F038"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w:t>
      </w:r>
      <w:r w:rsidR="00381879">
        <w:rPr>
          <w:rFonts w:ascii="Times New Roman" w:hAnsi="Times New Roman"/>
          <w:sz w:val="28"/>
          <w:szCs w:val="28"/>
        </w:rPr>
        <w:t xml:space="preserve"> </w:t>
      </w:r>
      <w:r w:rsidRPr="006F7D7D">
        <w:rPr>
          <w:rFonts w:ascii="Times New Roman" w:hAnsi="Times New Roman"/>
          <w:sz w:val="28"/>
          <w:szCs w:val="28"/>
        </w:rPr>
        <w:t>расценки:</w:t>
      </w:r>
    </w:p>
    <w:p w14:paraId="72BE8A0B" w14:textId="77777777" w:rsidR="00E72676" w:rsidRPr="006F7D7D" w:rsidRDefault="00E72676" w:rsidP="00E72676">
      <w:pPr>
        <w:autoSpaceDE w:val="0"/>
        <w:autoSpaceDN w:val="0"/>
        <w:adjustRightInd w:val="0"/>
        <w:ind w:firstLine="540"/>
        <w:jc w:val="both"/>
        <w:rPr>
          <w:rFonts w:ascii="Times New Roman" w:hAnsi="Times New Roman"/>
          <w:sz w:val="28"/>
          <w:szCs w:val="28"/>
        </w:rPr>
      </w:pPr>
    </w:p>
    <w:p w14:paraId="12C2C97A"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 ремонт дворовых проездов (в комплексе) за 1 кв. м:</w:t>
      </w:r>
    </w:p>
    <w:p w14:paraId="55B7FC00" w14:textId="77777777"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6F7D7D" w:rsidRPr="006F7D7D" w14:paraId="1661C7DB" w14:textId="77777777" w:rsidTr="00776794">
        <w:trPr>
          <w:trHeight w:val="267"/>
        </w:trPr>
        <w:tc>
          <w:tcPr>
            <w:tcW w:w="626" w:type="dxa"/>
            <w:vMerge w:val="restart"/>
            <w:shd w:val="clear" w:color="auto" w:fill="auto"/>
            <w:vAlign w:val="center"/>
          </w:tcPr>
          <w:p w14:paraId="0E4B6C10"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3398" w:type="dxa"/>
            <w:vMerge w:val="restart"/>
            <w:shd w:val="clear" w:color="auto" w:fill="auto"/>
            <w:vAlign w:val="center"/>
          </w:tcPr>
          <w:p w14:paraId="7E7D500A"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3314" w:type="dxa"/>
            <w:gridSpan w:val="2"/>
            <w:shd w:val="clear" w:color="auto" w:fill="auto"/>
            <w:vAlign w:val="center"/>
          </w:tcPr>
          <w:p w14:paraId="2874929C"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1 м</w:t>
            </w:r>
            <w:proofErr w:type="gramStart"/>
            <w:r w:rsidRPr="006F7D7D">
              <w:rPr>
                <w:rFonts w:ascii="Times New Roman" w:hAnsi="Times New Roman"/>
                <w:sz w:val="24"/>
                <w:szCs w:val="28"/>
                <w:vertAlign w:val="superscript"/>
              </w:rPr>
              <w:t>2</w:t>
            </w:r>
            <w:r w:rsidRPr="006F7D7D">
              <w:rPr>
                <w:rFonts w:ascii="Times New Roman" w:hAnsi="Times New Roman"/>
                <w:sz w:val="24"/>
                <w:szCs w:val="28"/>
              </w:rPr>
              <w:t xml:space="preserve"> ,</w:t>
            </w:r>
            <w:proofErr w:type="gramEnd"/>
            <w:r w:rsidRPr="006F7D7D">
              <w:rPr>
                <w:rFonts w:ascii="Times New Roman" w:hAnsi="Times New Roman"/>
                <w:sz w:val="24"/>
                <w:szCs w:val="28"/>
              </w:rPr>
              <w:t xml:space="preserve"> руб. с НДС</w:t>
            </w:r>
          </w:p>
        </w:tc>
        <w:tc>
          <w:tcPr>
            <w:tcW w:w="2232" w:type="dxa"/>
            <w:shd w:val="clear" w:color="auto" w:fill="auto"/>
          </w:tcPr>
          <w:p w14:paraId="1B2931A2"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6F7D7D" w:rsidRPr="006F7D7D" w14:paraId="17D24A4B" w14:textId="77777777" w:rsidTr="00776794">
        <w:trPr>
          <w:trHeight w:val="144"/>
        </w:trPr>
        <w:tc>
          <w:tcPr>
            <w:tcW w:w="626" w:type="dxa"/>
            <w:vMerge/>
            <w:shd w:val="clear" w:color="auto" w:fill="auto"/>
            <w:vAlign w:val="center"/>
          </w:tcPr>
          <w:p w14:paraId="403CD248" w14:textId="77777777" w:rsidR="00E72676" w:rsidRPr="006F7D7D" w:rsidRDefault="00E72676" w:rsidP="00776794">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14:paraId="785BF70F" w14:textId="77777777" w:rsidR="00E72676" w:rsidRPr="006F7D7D" w:rsidRDefault="00E72676" w:rsidP="00776794">
            <w:pPr>
              <w:autoSpaceDE w:val="0"/>
              <w:autoSpaceDN w:val="0"/>
              <w:adjustRightInd w:val="0"/>
              <w:jc w:val="center"/>
              <w:rPr>
                <w:rFonts w:ascii="Times New Roman" w:hAnsi="Times New Roman"/>
                <w:sz w:val="24"/>
                <w:szCs w:val="28"/>
              </w:rPr>
            </w:pPr>
          </w:p>
        </w:tc>
        <w:tc>
          <w:tcPr>
            <w:tcW w:w="1480" w:type="dxa"/>
            <w:shd w:val="clear" w:color="auto" w:fill="auto"/>
            <w:vAlign w:val="center"/>
          </w:tcPr>
          <w:p w14:paraId="7B21F1A8" w14:textId="77777777" w:rsidR="00E72676" w:rsidRPr="006F7D7D" w:rsidRDefault="00E72676" w:rsidP="00776794">
            <w:pPr>
              <w:autoSpaceDE w:val="0"/>
              <w:autoSpaceDN w:val="0"/>
              <w:adjustRightInd w:val="0"/>
              <w:ind w:right="-127" w:hanging="106"/>
              <w:jc w:val="center"/>
              <w:rPr>
                <w:rFonts w:ascii="Times New Roman" w:hAnsi="Times New Roman"/>
                <w:sz w:val="24"/>
                <w:szCs w:val="28"/>
              </w:rPr>
            </w:pPr>
            <w:r w:rsidRPr="006F7D7D">
              <w:rPr>
                <w:rFonts w:ascii="Times New Roman" w:hAnsi="Times New Roman"/>
                <w:sz w:val="24"/>
                <w:szCs w:val="28"/>
              </w:rPr>
              <w:t>с бордюрным камнем</w:t>
            </w:r>
          </w:p>
        </w:tc>
        <w:tc>
          <w:tcPr>
            <w:tcW w:w="1834" w:type="dxa"/>
            <w:shd w:val="clear" w:color="auto" w:fill="auto"/>
            <w:vAlign w:val="center"/>
          </w:tcPr>
          <w:p w14:paraId="6040B9EF" w14:textId="77777777" w:rsidR="00E72676" w:rsidRPr="006F7D7D" w:rsidRDefault="00E72676" w:rsidP="00776794">
            <w:pPr>
              <w:autoSpaceDE w:val="0"/>
              <w:autoSpaceDN w:val="0"/>
              <w:adjustRightInd w:val="0"/>
              <w:ind w:right="-2" w:hanging="89"/>
              <w:jc w:val="center"/>
              <w:rPr>
                <w:rFonts w:ascii="Times New Roman" w:hAnsi="Times New Roman"/>
                <w:sz w:val="24"/>
                <w:szCs w:val="28"/>
              </w:rPr>
            </w:pPr>
            <w:r w:rsidRPr="006F7D7D">
              <w:rPr>
                <w:rFonts w:ascii="Times New Roman" w:hAnsi="Times New Roman"/>
                <w:sz w:val="24"/>
                <w:szCs w:val="28"/>
              </w:rPr>
              <w:t>без бордюрного камня</w:t>
            </w:r>
          </w:p>
        </w:tc>
        <w:tc>
          <w:tcPr>
            <w:tcW w:w="2232" w:type="dxa"/>
            <w:shd w:val="clear" w:color="auto" w:fill="auto"/>
          </w:tcPr>
          <w:p w14:paraId="2E29E210" w14:textId="77777777" w:rsidR="00E72676" w:rsidRPr="006F7D7D" w:rsidRDefault="00E72676" w:rsidP="00776794">
            <w:pPr>
              <w:autoSpaceDE w:val="0"/>
              <w:autoSpaceDN w:val="0"/>
              <w:adjustRightInd w:val="0"/>
              <w:ind w:right="-2" w:hanging="89"/>
              <w:jc w:val="center"/>
              <w:rPr>
                <w:rFonts w:ascii="Times New Roman" w:hAnsi="Times New Roman"/>
                <w:sz w:val="24"/>
                <w:szCs w:val="28"/>
              </w:rPr>
            </w:pPr>
          </w:p>
        </w:tc>
      </w:tr>
      <w:tr w:rsidR="006F7D7D" w:rsidRPr="006F7D7D" w14:paraId="1F6ECA75" w14:textId="77777777" w:rsidTr="00776794">
        <w:trPr>
          <w:trHeight w:val="284"/>
        </w:trPr>
        <w:tc>
          <w:tcPr>
            <w:tcW w:w="626" w:type="dxa"/>
            <w:shd w:val="clear" w:color="auto" w:fill="auto"/>
          </w:tcPr>
          <w:p w14:paraId="7978E7D9"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w:t>
            </w:r>
          </w:p>
        </w:tc>
        <w:tc>
          <w:tcPr>
            <w:tcW w:w="3398" w:type="dxa"/>
            <w:shd w:val="clear" w:color="auto" w:fill="auto"/>
          </w:tcPr>
          <w:p w14:paraId="2E637069" w14:textId="77777777" w:rsidR="00E72676" w:rsidRPr="006F7D7D" w:rsidRDefault="00E72676" w:rsidP="00776794">
            <w:pPr>
              <w:autoSpaceDE w:val="0"/>
              <w:autoSpaceDN w:val="0"/>
              <w:adjustRightInd w:val="0"/>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14:paraId="37DC3A4C"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1 302,79</w:t>
            </w:r>
          </w:p>
        </w:tc>
        <w:tc>
          <w:tcPr>
            <w:tcW w:w="1834" w:type="dxa"/>
            <w:shd w:val="clear" w:color="auto" w:fill="auto"/>
            <w:vAlign w:val="center"/>
          </w:tcPr>
          <w:p w14:paraId="16B53A65" w14:textId="77777777" w:rsidR="00E72676" w:rsidRPr="006F7D7D"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14:paraId="418E04CA"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005A99E5"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2ECE97DF"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46A509E6"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44799425"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0735363F"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6F7D7D" w:rsidRPr="006F7D7D" w14:paraId="211923FA" w14:textId="77777777" w:rsidTr="00776794">
        <w:trPr>
          <w:trHeight w:val="267"/>
        </w:trPr>
        <w:tc>
          <w:tcPr>
            <w:tcW w:w="626" w:type="dxa"/>
            <w:shd w:val="clear" w:color="auto" w:fill="auto"/>
          </w:tcPr>
          <w:p w14:paraId="7859AD7D"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2</w:t>
            </w:r>
          </w:p>
        </w:tc>
        <w:tc>
          <w:tcPr>
            <w:tcW w:w="3398" w:type="dxa"/>
            <w:shd w:val="clear" w:color="auto" w:fill="auto"/>
          </w:tcPr>
          <w:p w14:paraId="23617D16" w14:textId="0D3CEBED"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w:t>
            </w:r>
            <w:r w:rsidR="004B1C80">
              <w:rPr>
                <w:rFonts w:ascii="Times New Roman" w:hAnsi="Times New Roman"/>
                <w:sz w:val="24"/>
                <w:szCs w:val="28"/>
              </w:rPr>
              <w:t xml:space="preserve"> </w:t>
            </w:r>
            <w:r w:rsidRPr="006F7D7D">
              <w:rPr>
                <w:rFonts w:ascii="Times New Roman" w:hAnsi="Times New Roman"/>
                <w:sz w:val="24"/>
                <w:szCs w:val="28"/>
              </w:rPr>
              <w:t>без ямочного ремонта)</w:t>
            </w:r>
          </w:p>
        </w:tc>
        <w:tc>
          <w:tcPr>
            <w:tcW w:w="1480" w:type="dxa"/>
            <w:shd w:val="clear" w:color="auto" w:fill="auto"/>
            <w:vAlign w:val="center"/>
          </w:tcPr>
          <w:p w14:paraId="6E088563" w14:textId="77777777" w:rsidR="00E72676" w:rsidRPr="006F7D7D"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7F22358"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525,57</w:t>
            </w:r>
          </w:p>
        </w:tc>
        <w:tc>
          <w:tcPr>
            <w:tcW w:w="2232" w:type="dxa"/>
            <w:shd w:val="clear" w:color="auto" w:fill="auto"/>
          </w:tcPr>
          <w:p w14:paraId="7F42D4E3"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1EDF436"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60BE9D3F"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0BA36DBB"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17B54B5E" w14:textId="77777777" w:rsidR="00E72676" w:rsidRPr="006F7D7D" w:rsidRDefault="00E72676" w:rsidP="00776794">
            <w:pPr>
              <w:autoSpaceDE w:val="0"/>
              <w:autoSpaceDN w:val="0"/>
              <w:adjustRightInd w:val="0"/>
              <w:jc w:val="center"/>
              <w:rPr>
                <w:rFonts w:ascii="Times New Roman" w:hAnsi="Times New Roman"/>
                <w:sz w:val="24"/>
                <w:szCs w:val="28"/>
              </w:rPr>
            </w:pPr>
          </w:p>
        </w:tc>
      </w:tr>
      <w:tr w:rsidR="006F7D7D" w:rsidRPr="006F7D7D" w14:paraId="43ABAB30" w14:textId="77777777" w:rsidTr="00776794">
        <w:trPr>
          <w:trHeight w:val="267"/>
        </w:trPr>
        <w:tc>
          <w:tcPr>
            <w:tcW w:w="626" w:type="dxa"/>
            <w:shd w:val="clear" w:color="auto" w:fill="auto"/>
          </w:tcPr>
          <w:p w14:paraId="5C85E497"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3</w:t>
            </w:r>
          </w:p>
        </w:tc>
        <w:tc>
          <w:tcPr>
            <w:tcW w:w="3398" w:type="dxa"/>
            <w:shd w:val="clear" w:color="auto" w:fill="auto"/>
          </w:tcPr>
          <w:p w14:paraId="179F6C98"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5A15C0BC"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1 516,20</w:t>
            </w:r>
          </w:p>
        </w:tc>
        <w:tc>
          <w:tcPr>
            <w:tcW w:w="1834" w:type="dxa"/>
            <w:shd w:val="clear" w:color="auto" w:fill="auto"/>
            <w:vAlign w:val="center"/>
          </w:tcPr>
          <w:p w14:paraId="0F8FCB02" w14:textId="77777777" w:rsidR="00E72676" w:rsidRPr="006F7D7D"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14:paraId="1A6BD5FC"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35FCD840"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4000CF77"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7A23D541"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4BB91453"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164D9BC8"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3A5E0326"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72676" w:rsidRPr="006F7D7D" w14:paraId="49D45F35" w14:textId="77777777" w:rsidTr="00776794">
        <w:trPr>
          <w:trHeight w:val="267"/>
        </w:trPr>
        <w:tc>
          <w:tcPr>
            <w:tcW w:w="626" w:type="dxa"/>
            <w:shd w:val="clear" w:color="auto" w:fill="auto"/>
          </w:tcPr>
          <w:p w14:paraId="2BD316DF"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4</w:t>
            </w:r>
          </w:p>
        </w:tc>
        <w:tc>
          <w:tcPr>
            <w:tcW w:w="3398" w:type="dxa"/>
            <w:shd w:val="clear" w:color="auto" w:fill="auto"/>
          </w:tcPr>
          <w:p w14:paraId="5C2138F5"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019307F1" w14:textId="77777777" w:rsidR="00E72676" w:rsidRPr="006F7D7D"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00A46279"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738,98</w:t>
            </w:r>
          </w:p>
        </w:tc>
        <w:tc>
          <w:tcPr>
            <w:tcW w:w="2232" w:type="dxa"/>
            <w:shd w:val="clear" w:color="auto" w:fill="auto"/>
          </w:tcPr>
          <w:p w14:paraId="3D627F18"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06B29778"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0C69965C"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49BA1100"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022B1514"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tc>
      </w:tr>
    </w:tbl>
    <w:p w14:paraId="73553DE8" w14:textId="77777777" w:rsidR="00E72676" w:rsidRPr="006F7D7D" w:rsidRDefault="00E72676" w:rsidP="00E72676">
      <w:pPr>
        <w:autoSpaceDE w:val="0"/>
        <w:autoSpaceDN w:val="0"/>
        <w:adjustRightInd w:val="0"/>
        <w:ind w:firstLine="540"/>
        <w:jc w:val="both"/>
        <w:rPr>
          <w:rFonts w:ascii="Times New Roman" w:hAnsi="Times New Roman"/>
          <w:sz w:val="28"/>
          <w:szCs w:val="28"/>
        </w:rPr>
      </w:pPr>
    </w:p>
    <w:p w14:paraId="2834F354" w14:textId="77777777" w:rsidR="00021174" w:rsidRPr="006F7D7D" w:rsidRDefault="00021174" w:rsidP="00E72676">
      <w:pPr>
        <w:autoSpaceDE w:val="0"/>
        <w:autoSpaceDN w:val="0"/>
        <w:adjustRightInd w:val="0"/>
        <w:ind w:firstLine="540"/>
        <w:jc w:val="both"/>
        <w:rPr>
          <w:rFonts w:ascii="Times New Roman" w:hAnsi="Times New Roman"/>
          <w:sz w:val="28"/>
          <w:szCs w:val="28"/>
        </w:rPr>
      </w:pPr>
    </w:p>
    <w:p w14:paraId="1267B5B6"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 обеспечение освещения дворовых территорий:</w:t>
      </w:r>
    </w:p>
    <w:p w14:paraId="2FB2B294" w14:textId="77777777"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6F7D7D" w:rsidRPr="006F7D7D" w14:paraId="4BF930AA" w14:textId="77777777" w:rsidTr="00776794">
        <w:trPr>
          <w:trHeight w:val="675"/>
        </w:trPr>
        <w:tc>
          <w:tcPr>
            <w:tcW w:w="675" w:type="dxa"/>
            <w:shd w:val="clear" w:color="auto" w:fill="auto"/>
            <w:vAlign w:val="center"/>
          </w:tcPr>
          <w:p w14:paraId="757998BA"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54E503EA"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70D41B05"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58" w:type="dxa"/>
            <w:shd w:val="clear" w:color="auto" w:fill="auto"/>
            <w:vAlign w:val="center"/>
          </w:tcPr>
          <w:p w14:paraId="141D880E"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72676" w:rsidRPr="006F7D7D" w14:paraId="3A2596AC" w14:textId="77777777" w:rsidTr="00776794">
        <w:trPr>
          <w:trHeight w:val="356"/>
        </w:trPr>
        <w:tc>
          <w:tcPr>
            <w:tcW w:w="675" w:type="dxa"/>
            <w:shd w:val="clear" w:color="auto" w:fill="auto"/>
          </w:tcPr>
          <w:p w14:paraId="31CCD0B6"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 xml:space="preserve">1 </w:t>
            </w:r>
          </w:p>
        </w:tc>
        <w:tc>
          <w:tcPr>
            <w:tcW w:w="4820" w:type="dxa"/>
            <w:shd w:val="clear" w:color="auto" w:fill="auto"/>
          </w:tcPr>
          <w:p w14:paraId="196F9FA0" w14:textId="77777777" w:rsidR="00E72676" w:rsidRPr="006F7D7D" w:rsidRDefault="00E72676" w:rsidP="00776794">
            <w:pPr>
              <w:autoSpaceDE w:val="0"/>
              <w:autoSpaceDN w:val="0"/>
              <w:adjustRightInd w:val="0"/>
              <w:rPr>
                <w:rFonts w:ascii="Times New Roman" w:hAnsi="Times New Roman"/>
                <w:sz w:val="24"/>
                <w:szCs w:val="28"/>
              </w:rPr>
            </w:pPr>
            <w:r w:rsidRPr="006F7D7D">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w:t>
            </w:r>
            <w:r w:rsidRPr="006F7D7D">
              <w:rPr>
                <w:rFonts w:ascii="Times New Roman" w:hAnsi="Times New Roman"/>
                <w:sz w:val="24"/>
                <w:szCs w:val="28"/>
              </w:rPr>
              <w:lastRenderedPageBreak/>
              <w:t>стоимости светильника уличного освещения)</w:t>
            </w:r>
          </w:p>
        </w:tc>
        <w:tc>
          <w:tcPr>
            <w:tcW w:w="1843" w:type="dxa"/>
            <w:shd w:val="clear" w:color="auto" w:fill="auto"/>
            <w:vAlign w:val="center"/>
          </w:tcPr>
          <w:p w14:paraId="6A4B77DE"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lastRenderedPageBreak/>
              <w:t>26 181,00</w:t>
            </w:r>
          </w:p>
        </w:tc>
        <w:tc>
          <w:tcPr>
            <w:tcW w:w="2258" w:type="dxa"/>
            <w:shd w:val="clear" w:color="auto" w:fill="auto"/>
          </w:tcPr>
          <w:p w14:paraId="6C426912"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ТЕР33-04-003-01,</w:t>
            </w:r>
          </w:p>
          <w:p w14:paraId="4AC5C72F"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ТСЦ-403-1200,</w:t>
            </w:r>
          </w:p>
          <w:p w14:paraId="2077226E"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ТЕР33-04-008-03,</w:t>
            </w:r>
          </w:p>
          <w:p w14:paraId="15708CF6"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p w14:paraId="19DC7949"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tc>
      </w:tr>
    </w:tbl>
    <w:p w14:paraId="4F122451" w14:textId="77777777" w:rsidR="00E72676" w:rsidRPr="006F7D7D" w:rsidRDefault="00E72676" w:rsidP="00E72676">
      <w:pPr>
        <w:autoSpaceDE w:val="0"/>
        <w:autoSpaceDN w:val="0"/>
        <w:adjustRightInd w:val="0"/>
        <w:ind w:firstLine="540"/>
        <w:jc w:val="both"/>
        <w:rPr>
          <w:rFonts w:ascii="Times New Roman" w:hAnsi="Times New Roman"/>
          <w:sz w:val="28"/>
          <w:szCs w:val="28"/>
        </w:rPr>
      </w:pPr>
    </w:p>
    <w:p w14:paraId="06081D7B"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 установка скамеек:</w:t>
      </w:r>
    </w:p>
    <w:p w14:paraId="005FBA4D" w14:textId="77777777"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6F7D7D" w:rsidRPr="006F7D7D" w14:paraId="7A4425F5" w14:textId="77777777" w:rsidTr="00776794">
        <w:tc>
          <w:tcPr>
            <w:tcW w:w="675" w:type="dxa"/>
            <w:shd w:val="clear" w:color="auto" w:fill="auto"/>
            <w:vAlign w:val="center"/>
          </w:tcPr>
          <w:p w14:paraId="737ABB71"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4675C2FB"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2EC5F2D3"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7B0141BF"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72676" w:rsidRPr="006F7D7D" w14:paraId="21B8C314" w14:textId="77777777" w:rsidTr="00776794">
        <w:tc>
          <w:tcPr>
            <w:tcW w:w="675" w:type="dxa"/>
            <w:shd w:val="clear" w:color="auto" w:fill="auto"/>
          </w:tcPr>
          <w:p w14:paraId="237125A9"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46BE8F66" w14:textId="4B07BC90"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sidR="006210D3">
              <w:rPr>
                <w:rFonts w:ascii="Times New Roman" w:hAnsi="Times New Roman"/>
                <w:sz w:val="24"/>
                <w:szCs w:val="28"/>
              </w:rPr>
              <w:t xml:space="preserve"> </w:t>
            </w:r>
            <w:r w:rsidRPr="006F7D7D">
              <w:rPr>
                <w:rFonts w:ascii="Times New Roman" w:hAnsi="Times New Roman"/>
                <w:sz w:val="24"/>
                <w:szCs w:val="28"/>
              </w:rPr>
              <w:t>скамеек (без стоимости скамьи)</w:t>
            </w:r>
          </w:p>
        </w:tc>
        <w:tc>
          <w:tcPr>
            <w:tcW w:w="1843" w:type="dxa"/>
            <w:shd w:val="clear" w:color="auto" w:fill="auto"/>
          </w:tcPr>
          <w:p w14:paraId="17900F14"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1 567,00</w:t>
            </w:r>
          </w:p>
        </w:tc>
        <w:tc>
          <w:tcPr>
            <w:tcW w:w="2232" w:type="dxa"/>
            <w:shd w:val="clear" w:color="auto" w:fill="auto"/>
          </w:tcPr>
          <w:p w14:paraId="0C9F2FA3"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51F32AA0"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78B70E9E"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48209D86" w14:textId="77777777" w:rsidR="00E72676" w:rsidRPr="006F7D7D" w:rsidRDefault="00E72676" w:rsidP="00E72676">
      <w:pPr>
        <w:autoSpaceDE w:val="0"/>
        <w:autoSpaceDN w:val="0"/>
        <w:adjustRightInd w:val="0"/>
        <w:ind w:firstLine="540"/>
        <w:jc w:val="both"/>
        <w:rPr>
          <w:rFonts w:ascii="Times New Roman" w:hAnsi="Times New Roman"/>
          <w:sz w:val="28"/>
          <w:szCs w:val="28"/>
        </w:rPr>
      </w:pPr>
    </w:p>
    <w:p w14:paraId="2647ED8E"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4. установка урн для мусора:</w:t>
      </w:r>
    </w:p>
    <w:p w14:paraId="30712C31" w14:textId="77777777" w:rsidR="00021174" w:rsidRPr="006F7D7D"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6F7D7D" w:rsidRPr="006F7D7D" w14:paraId="05FF3BE8" w14:textId="77777777" w:rsidTr="00776794">
        <w:tc>
          <w:tcPr>
            <w:tcW w:w="675" w:type="dxa"/>
            <w:shd w:val="clear" w:color="auto" w:fill="auto"/>
            <w:vAlign w:val="center"/>
          </w:tcPr>
          <w:p w14:paraId="00B911D8"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56EE4E3B"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0F3C0135"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0C07100B"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72676" w:rsidRPr="006F7D7D" w14:paraId="543B166A" w14:textId="77777777" w:rsidTr="00776794">
        <w:tc>
          <w:tcPr>
            <w:tcW w:w="675" w:type="dxa"/>
            <w:shd w:val="clear" w:color="auto" w:fill="auto"/>
          </w:tcPr>
          <w:p w14:paraId="2BA9F8D1"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32BB32FB" w14:textId="02D9BCA1"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sidR="006210D3">
              <w:rPr>
                <w:rFonts w:ascii="Times New Roman" w:hAnsi="Times New Roman"/>
                <w:sz w:val="24"/>
                <w:szCs w:val="28"/>
              </w:rPr>
              <w:t xml:space="preserve"> </w:t>
            </w:r>
            <w:r w:rsidRPr="006F7D7D">
              <w:rPr>
                <w:rFonts w:ascii="Times New Roman" w:hAnsi="Times New Roman"/>
                <w:sz w:val="24"/>
                <w:szCs w:val="28"/>
              </w:rPr>
              <w:t>урн для мусора (без стоимости урны)</w:t>
            </w:r>
          </w:p>
        </w:tc>
        <w:tc>
          <w:tcPr>
            <w:tcW w:w="1843" w:type="dxa"/>
            <w:shd w:val="clear" w:color="auto" w:fill="auto"/>
          </w:tcPr>
          <w:p w14:paraId="529FA4D8" w14:textId="77777777" w:rsidR="00E72676" w:rsidRPr="006F7D7D" w:rsidRDefault="00E72676" w:rsidP="00776794">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1 007,00</w:t>
            </w:r>
          </w:p>
        </w:tc>
        <w:tc>
          <w:tcPr>
            <w:tcW w:w="2232" w:type="dxa"/>
            <w:shd w:val="clear" w:color="auto" w:fill="auto"/>
          </w:tcPr>
          <w:p w14:paraId="5183CE41"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488C8102"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513E0B0F" w14:textId="77777777" w:rsidR="00E72676" w:rsidRPr="006F7D7D" w:rsidRDefault="00E72676" w:rsidP="00776794">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79D7C3C9" w14:textId="77777777" w:rsidR="00E72676" w:rsidRPr="006F7D7D" w:rsidRDefault="00E72676" w:rsidP="00E72676">
      <w:pPr>
        <w:autoSpaceDE w:val="0"/>
        <w:autoSpaceDN w:val="0"/>
        <w:adjustRightInd w:val="0"/>
        <w:ind w:firstLine="709"/>
        <w:jc w:val="both"/>
        <w:rPr>
          <w:rFonts w:ascii="Times New Roman" w:hAnsi="Times New Roman"/>
          <w:sz w:val="28"/>
          <w:szCs w:val="28"/>
        </w:rPr>
      </w:pPr>
    </w:p>
    <w:p w14:paraId="657EE9B5"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14:paraId="50D8AFFA" w14:textId="77777777" w:rsidR="00021174" w:rsidRPr="006F7D7D" w:rsidRDefault="00021174" w:rsidP="00E72676">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6F7D7D" w:rsidRPr="006F7D7D" w14:paraId="219F08CC" w14:textId="77777777"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3E0E4"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w:t>
            </w:r>
          </w:p>
          <w:p w14:paraId="783740D9"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FC39C"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01E66"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B0A18"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Нормативы финансовых затрат на 1 ед. измерения, с учетом НДС (руб.)</w:t>
            </w:r>
          </w:p>
        </w:tc>
      </w:tr>
      <w:tr w:rsidR="006F7D7D" w:rsidRPr="006F7D7D" w14:paraId="3235F915" w14:textId="77777777"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137EC"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B5352"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2A8F"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58B83"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4</w:t>
            </w:r>
          </w:p>
        </w:tc>
      </w:tr>
      <w:tr w:rsidR="006F7D7D" w:rsidRPr="006F7D7D" w14:paraId="0AD0E087" w14:textId="77777777"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BA161F6" w14:textId="77777777" w:rsidR="00E72676" w:rsidRPr="006F7D7D" w:rsidRDefault="00E72676" w:rsidP="00776794">
            <w:pP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F135" w14:textId="77777777" w:rsidR="00E72676" w:rsidRPr="006F7D7D" w:rsidRDefault="00E72676" w:rsidP="00776794">
            <w:pPr>
              <w:rPr>
                <w:rFonts w:ascii="Times New Roman" w:hAnsi="Times New Roman"/>
                <w:sz w:val="24"/>
                <w:szCs w:val="28"/>
              </w:rPr>
            </w:pPr>
            <w:r w:rsidRPr="006F7D7D">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D6C19"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8DFDD"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 474 567,21</w:t>
            </w:r>
          </w:p>
        </w:tc>
      </w:tr>
      <w:tr w:rsidR="006F7D7D" w:rsidRPr="006F7D7D" w14:paraId="433129D8" w14:textId="77777777"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A425A36" w14:textId="77777777" w:rsidR="00E72676" w:rsidRPr="006F7D7D" w:rsidRDefault="00E72676" w:rsidP="00776794">
            <w:pPr>
              <w:rPr>
                <w:rFonts w:ascii="Times New Roman" w:hAnsi="Times New Roman"/>
                <w:sz w:val="24"/>
                <w:szCs w:val="28"/>
              </w:rPr>
            </w:pPr>
            <w:r w:rsidRPr="006F7D7D">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B81D1" w14:textId="77777777" w:rsidR="00E72676" w:rsidRPr="006F7D7D" w:rsidRDefault="00E72676" w:rsidP="00776794">
            <w:pPr>
              <w:rPr>
                <w:rFonts w:ascii="Times New Roman" w:hAnsi="Times New Roman"/>
                <w:sz w:val="24"/>
                <w:szCs w:val="28"/>
              </w:rPr>
            </w:pPr>
            <w:r w:rsidRPr="006F7D7D">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FEB3E"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м</w:t>
            </w:r>
            <w:r w:rsidRPr="006F7D7D">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08BD4"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2 906,86</w:t>
            </w:r>
          </w:p>
        </w:tc>
      </w:tr>
      <w:tr w:rsidR="00E72676" w:rsidRPr="006F7D7D" w14:paraId="52C347EB" w14:textId="77777777"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01F178A" w14:textId="77777777" w:rsidR="00E72676" w:rsidRPr="006F7D7D" w:rsidRDefault="00E72676" w:rsidP="00776794">
            <w:pPr>
              <w:rPr>
                <w:rFonts w:ascii="Times New Roman" w:hAnsi="Times New Roman"/>
                <w:sz w:val="24"/>
                <w:szCs w:val="28"/>
              </w:rPr>
            </w:pPr>
            <w:r w:rsidRPr="006F7D7D">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6DB54" w14:textId="77777777" w:rsidR="00E72676" w:rsidRPr="006F7D7D" w:rsidRDefault="00E72676" w:rsidP="00776794">
            <w:pPr>
              <w:rPr>
                <w:rFonts w:ascii="Times New Roman" w:hAnsi="Times New Roman"/>
                <w:sz w:val="24"/>
                <w:szCs w:val="28"/>
              </w:rPr>
            </w:pPr>
            <w:r w:rsidRPr="006F7D7D">
              <w:rPr>
                <w:rFonts w:ascii="Times New Roman" w:hAnsi="Times New Roman"/>
                <w:sz w:val="24"/>
                <w:szCs w:val="28"/>
              </w:rPr>
              <w:t>Озеленение придомовой территории:</w:t>
            </w:r>
          </w:p>
          <w:p w14:paraId="74A90951" w14:textId="77777777" w:rsidR="00E72676" w:rsidRPr="006F7D7D" w:rsidRDefault="00E72676" w:rsidP="00776794">
            <w:pPr>
              <w:rPr>
                <w:rFonts w:ascii="Times New Roman" w:hAnsi="Times New Roman"/>
                <w:sz w:val="24"/>
                <w:szCs w:val="28"/>
              </w:rPr>
            </w:pPr>
            <w:r w:rsidRPr="006F7D7D">
              <w:rPr>
                <w:rFonts w:ascii="Times New Roman" w:hAnsi="Times New Roman"/>
                <w:sz w:val="24"/>
                <w:szCs w:val="28"/>
              </w:rPr>
              <w:t>- устройство газона</w:t>
            </w:r>
          </w:p>
          <w:p w14:paraId="13D76688" w14:textId="77777777" w:rsidR="00E72676" w:rsidRPr="006F7D7D" w:rsidRDefault="00E72676" w:rsidP="00776794">
            <w:pPr>
              <w:rPr>
                <w:rFonts w:ascii="Times New Roman" w:hAnsi="Times New Roman"/>
                <w:sz w:val="24"/>
                <w:szCs w:val="28"/>
              </w:rPr>
            </w:pPr>
            <w:r w:rsidRPr="006F7D7D">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53DDB" w14:textId="77777777" w:rsidR="00E72676" w:rsidRPr="006F7D7D" w:rsidRDefault="00E72676" w:rsidP="00776794">
            <w:pPr>
              <w:jc w:val="center"/>
              <w:rPr>
                <w:rFonts w:ascii="Times New Roman" w:hAnsi="Times New Roman"/>
                <w:sz w:val="24"/>
                <w:szCs w:val="28"/>
              </w:rPr>
            </w:pPr>
          </w:p>
          <w:p w14:paraId="17A2DB38" w14:textId="77777777" w:rsidR="00E72676" w:rsidRPr="006F7D7D" w:rsidRDefault="00E72676" w:rsidP="00776794">
            <w:pPr>
              <w:jc w:val="center"/>
              <w:rPr>
                <w:rFonts w:ascii="Times New Roman" w:hAnsi="Times New Roman"/>
                <w:sz w:val="24"/>
                <w:szCs w:val="28"/>
                <w:vertAlign w:val="superscript"/>
              </w:rPr>
            </w:pPr>
            <w:r w:rsidRPr="006F7D7D">
              <w:rPr>
                <w:rFonts w:ascii="Times New Roman" w:hAnsi="Times New Roman"/>
                <w:sz w:val="24"/>
                <w:szCs w:val="28"/>
              </w:rPr>
              <w:t>м</w:t>
            </w:r>
            <w:r w:rsidRPr="006F7D7D">
              <w:rPr>
                <w:rFonts w:ascii="Times New Roman" w:hAnsi="Times New Roman"/>
                <w:sz w:val="24"/>
                <w:szCs w:val="28"/>
                <w:vertAlign w:val="superscript"/>
              </w:rPr>
              <w:t>2</w:t>
            </w:r>
          </w:p>
          <w:p w14:paraId="5DC0B2F5" w14:textId="77777777" w:rsidR="00E72676" w:rsidRPr="006F7D7D" w:rsidRDefault="00E72676" w:rsidP="00776794">
            <w:pP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4303" w14:textId="77777777" w:rsidR="00E72676" w:rsidRPr="006F7D7D" w:rsidRDefault="00E72676" w:rsidP="00776794">
            <w:pPr>
              <w:jc w:val="center"/>
              <w:rPr>
                <w:rFonts w:ascii="Times New Roman" w:hAnsi="Times New Roman"/>
                <w:sz w:val="24"/>
                <w:szCs w:val="28"/>
              </w:rPr>
            </w:pPr>
          </w:p>
          <w:p w14:paraId="067D940C"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410,92</w:t>
            </w:r>
          </w:p>
          <w:p w14:paraId="1AA54E8D" w14:textId="77777777" w:rsidR="00E72676" w:rsidRPr="006F7D7D" w:rsidRDefault="00E72676" w:rsidP="00776794">
            <w:pPr>
              <w:jc w:val="center"/>
              <w:rPr>
                <w:rFonts w:ascii="Times New Roman" w:hAnsi="Times New Roman"/>
                <w:sz w:val="24"/>
                <w:szCs w:val="28"/>
              </w:rPr>
            </w:pPr>
            <w:r w:rsidRPr="006F7D7D">
              <w:rPr>
                <w:rFonts w:ascii="Times New Roman" w:hAnsi="Times New Roman"/>
                <w:sz w:val="24"/>
                <w:szCs w:val="28"/>
              </w:rPr>
              <w:t>656,46</w:t>
            </w:r>
          </w:p>
        </w:tc>
      </w:tr>
    </w:tbl>
    <w:p w14:paraId="28AAF444" w14:textId="77777777" w:rsidR="00E72676" w:rsidRPr="006F7D7D" w:rsidRDefault="00E72676" w:rsidP="00E72676">
      <w:pPr>
        <w:autoSpaceDE w:val="0"/>
        <w:autoSpaceDN w:val="0"/>
        <w:adjustRightInd w:val="0"/>
        <w:ind w:firstLine="709"/>
        <w:jc w:val="both"/>
        <w:rPr>
          <w:rFonts w:ascii="Times New Roman" w:hAnsi="Times New Roman"/>
          <w:sz w:val="28"/>
          <w:szCs w:val="28"/>
        </w:rPr>
      </w:pPr>
    </w:p>
    <w:p w14:paraId="41698BC7" w14:textId="77777777" w:rsidR="00E72676" w:rsidRPr="006F7D7D" w:rsidRDefault="00E72676" w:rsidP="00E72676">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lang w:eastAsia="ru-RU"/>
        </w:rPr>
        <w:t xml:space="preserve">2.3.5.8. </w:t>
      </w:r>
      <w:r w:rsidRPr="006F7D7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0924182E" w14:textId="77777777" w:rsidR="00E72676" w:rsidRPr="006F7D7D" w:rsidRDefault="00E72676" w:rsidP="00E72676">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w:t>
      </w:r>
      <w:r w:rsidRPr="006F7D7D">
        <w:rPr>
          <w:rFonts w:ascii="Times New Roman" w:hAnsi="Times New Roman"/>
          <w:sz w:val="28"/>
          <w:szCs w:val="28"/>
        </w:rPr>
        <w:lastRenderedPageBreak/>
        <w:t xml:space="preserve">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48C049BE" w14:textId="77777777" w:rsidR="00E72676" w:rsidRPr="006F7D7D" w:rsidRDefault="00E72676" w:rsidP="00E72676">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13D9DE3C" w14:textId="77777777" w:rsidR="00E72676" w:rsidRPr="006F7D7D" w:rsidRDefault="00E72676" w:rsidP="00E72676">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14:paraId="282F5FF7" w14:textId="5B73DA80"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2.3.5.10.</w:t>
      </w:r>
      <w:r w:rsidRPr="006F7D7D">
        <w:rPr>
          <w:rFonts w:ascii="Times New Roman" w:hAnsi="Times New Roman"/>
          <w:sz w:val="28"/>
          <w:szCs w:val="28"/>
        </w:rPr>
        <w:t xml:space="preserve"> Пор</w:t>
      </w:r>
      <w:r w:rsidRPr="006F7D7D">
        <w:rPr>
          <w:rFonts w:ascii="Times New Roman" w:hAnsi="Times New Roman"/>
          <w:spacing w:val="-2"/>
          <w:sz w:val="28"/>
          <w:szCs w:val="28"/>
        </w:rPr>
        <w:t>я</w:t>
      </w:r>
      <w:r w:rsidRPr="006F7D7D">
        <w:rPr>
          <w:rFonts w:ascii="Times New Roman" w:hAnsi="Times New Roman"/>
          <w:sz w:val="28"/>
          <w:szCs w:val="28"/>
        </w:rPr>
        <w:t>док акк</w:t>
      </w:r>
      <w:r w:rsidRPr="006F7D7D">
        <w:rPr>
          <w:rFonts w:ascii="Times New Roman" w:hAnsi="Times New Roman"/>
          <w:spacing w:val="-2"/>
          <w:sz w:val="28"/>
          <w:szCs w:val="28"/>
        </w:rPr>
        <w:t>у</w:t>
      </w:r>
      <w:r w:rsidRPr="006F7D7D">
        <w:rPr>
          <w:rFonts w:ascii="Times New Roman" w:hAnsi="Times New Roman"/>
          <w:sz w:val="28"/>
          <w:szCs w:val="28"/>
        </w:rPr>
        <w:t>м</w:t>
      </w:r>
      <w:r w:rsidRPr="006F7D7D">
        <w:rPr>
          <w:rFonts w:ascii="Times New Roman" w:hAnsi="Times New Roman"/>
          <w:spacing w:val="-1"/>
          <w:sz w:val="28"/>
          <w:szCs w:val="28"/>
        </w:rPr>
        <w:t>ул</w:t>
      </w:r>
      <w:r w:rsidRPr="006F7D7D">
        <w:rPr>
          <w:rFonts w:ascii="Times New Roman" w:hAnsi="Times New Roman"/>
          <w:sz w:val="28"/>
          <w:szCs w:val="28"/>
        </w:rPr>
        <w:t>ир</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ия и ра</w:t>
      </w:r>
      <w:r w:rsidRPr="006F7D7D">
        <w:rPr>
          <w:rFonts w:ascii="Times New Roman" w:hAnsi="Times New Roman"/>
          <w:spacing w:val="-3"/>
          <w:sz w:val="28"/>
          <w:szCs w:val="28"/>
        </w:rPr>
        <w:t>с</w:t>
      </w:r>
      <w:r w:rsidRPr="006F7D7D">
        <w:rPr>
          <w:rFonts w:ascii="Times New Roman" w:hAnsi="Times New Roman"/>
          <w:sz w:val="28"/>
          <w:szCs w:val="28"/>
        </w:rPr>
        <w:t>хо</w:t>
      </w:r>
      <w:r w:rsidRPr="006F7D7D">
        <w:rPr>
          <w:rFonts w:ascii="Times New Roman" w:hAnsi="Times New Roman"/>
          <w:spacing w:val="-1"/>
          <w:sz w:val="28"/>
          <w:szCs w:val="28"/>
        </w:rPr>
        <w:t>д</w:t>
      </w:r>
      <w:r w:rsidRPr="006F7D7D">
        <w:rPr>
          <w:rFonts w:ascii="Times New Roman" w:hAnsi="Times New Roman"/>
          <w:sz w:val="28"/>
          <w:szCs w:val="28"/>
        </w:rPr>
        <w:t>ования ср</w:t>
      </w:r>
      <w:r w:rsidRPr="006F7D7D">
        <w:rPr>
          <w:rFonts w:ascii="Times New Roman" w:hAnsi="Times New Roman"/>
          <w:spacing w:val="-1"/>
          <w:sz w:val="28"/>
          <w:szCs w:val="28"/>
        </w:rPr>
        <w:t>е</w:t>
      </w:r>
      <w:r w:rsidRPr="006F7D7D">
        <w:rPr>
          <w:rFonts w:ascii="Times New Roman" w:hAnsi="Times New Roman"/>
          <w:sz w:val="28"/>
          <w:szCs w:val="28"/>
        </w:rPr>
        <w:t>дств</w:t>
      </w:r>
      <w:r w:rsidR="006210D3">
        <w:rPr>
          <w:rFonts w:ascii="Times New Roman" w:hAnsi="Times New Roman"/>
          <w:sz w:val="28"/>
          <w:szCs w:val="28"/>
        </w:rPr>
        <w:t xml:space="preserve"> </w:t>
      </w:r>
      <w:r w:rsidRPr="006F7D7D">
        <w:rPr>
          <w:rFonts w:ascii="Times New Roman" w:hAnsi="Times New Roman"/>
          <w:sz w:val="28"/>
          <w:szCs w:val="28"/>
        </w:rPr>
        <w:t>з</w:t>
      </w:r>
      <w:r w:rsidRPr="006F7D7D">
        <w:rPr>
          <w:rFonts w:ascii="Times New Roman" w:hAnsi="Times New Roman"/>
          <w:spacing w:val="-3"/>
          <w:sz w:val="28"/>
          <w:szCs w:val="28"/>
        </w:rPr>
        <w:t>а</w:t>
      </w:r>
      <w:r w:rsidRPr="006F7D7D">
        <w:rPr>
          <w:rFonts w:ascii="Times New Roman" w:hAnsi="Times New Roman"/>
          <w:sz w:val="28"/>
          <w:szCs w:val="28"/>
        </w:rPr>
        <w:t>и</w:t>
      </w:r>
      <w:r w:rsidRPr="006F7D7D">
        <w:rPr>
          <w:rFonts w:ascii="Times New Roman" w:hAnsi="Times New Roman"/>
          <w:spacing w:val="1"/>
          <w:sz w:val="28"/>
          <w:szCs w:val="28"/>
        </w:rPr>
        <w:t>н</w:t>
      </w:r>
      <w:r w:rsidRPr="006F7D7D">
        <w:rPr>
          <w:rFonts w:ascii="Times New Roman" w:hAnsi="Times New Roman"/>
          <w:sz w:val="28"/>
          <w:szCs w:val="28"/>
        </w:rPr>
        <w:t>т</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с</w:t>
      </w:r>
      <w:r w:rsidRPr="006F7D7D">
        <w:rPr>
          <w:rFonts w:ascii="Times New Roman" w:hAnsi="Times New Roman"/>
          <w:sz w:val="28"/>
          <w:szCs w:val="28"/>
        </w:rPr>
        <w:t>ова</w:t>
      </w:r>
      <w:r w:rsidRPr="006F7D7D">
        <w:rPr>
          <w:rFonts w:ascii="Times New Roman" w:hAnsi="Times New Roman"/>
          <w:spacing w:val="-1"/>
          <w:sz w:val="28"/>
          <w:szCs w:val="28"/>
        </w:rPr>
        <w:t>н</w:t>
      </w:r>
      <w:r w:rsidRPr="006F7D7D">
        <w:rPr>
          <w:rFonts w:ascii="Times New Roman" w:hAnsi="Times New Roman"/>
          <w:spacing w:val="-2"/>
          <w:sz w:val="28"/>
          <w:szCs w:val="28"/>
        </w:rPr>
        <w:t>н</w:t>
      </w:r>
      <w:r w:rsidRPr="006F7D7D">
        <w:rPr>
          <w:rFonts w:ascii="Times New Roman" w:hAnsi="Times New Roman"/>
          <w:sz w:val="28"/>
          <w:szCs w:val="28"/>
        </w:rPr>
        <w:t>ых</w:t>
      </w:r>
      <w:r w:rsidR="006210D3">
        <w:rPr>
          <w:rFonts w:ascii="Times New Roman" w:hAnsi="Times New Roman"/>
          <w:sz w:val="28"/>
          <w:szCs w:val="28"/>
        </w:rPr>
        <w:t xml:space="preserve"> </w:t>
      </w:r>
      <w:r w:rsidRPr="006F7D7D">
        <w:rPr>
          <w:rFonts w:ascii="Times New Roman" w:hAnsi="Times New Roman"/>
          <w:spacing w:val="-1"/>
          <w:sz w:val="28"/>
          <w:szCs w:val="28"/>
        </w:rPr>
        <w:t>ли</w:t>
      </w:r>
      <w:r w:rsidRPr="006F7D7D">
        <w:rPr>
          <w:rFonts w:ascii="Times New Roman" w:hAnsi="Times New Roman"/>
          <w:spacing w:val="-2"/>
          <w:sz w:val="28"/>
          <w:szCs w:val="28"/>
        </w:rPr>
        <w:t>ц</w:t>
      </w:r>
      <w:r w:rsidRPr="006F7D7D">
        <w:rPr>
          <w:rFonts w:ascii="Times New Roman" w:hAnsi="Times New Roman"/>
          <w:sz w:val="28"/>
          <w:szCs w:val="28"/>
        </w:rPr>
        <w:t>, направ</w:t>
      </w:r>
      <w:r w:rsidRPr="006F7D7D">
        <w:rPr>
          <w:rFonts w:ascii="Times New Roman" w:hAnsi="Times New Roman"/>
          <w:spacing w:val="-1"/>
          <w:sz w:val="28"/>
          <w:szCs w:val="28"/>
        </w:rPr>
        <w:t>л</w:t>
      </w:r>
      <w:r w:rsidRPr="006F7D7D">
        <w:rPr>
          <w:rFonts w:ascii="Times New Roman" w:hAnsi="Times New Roman"/>
          <w:sz w:val="28"/>
          <w:szCs w:val="28"/>
        </w:rPr>
        <w:t>я</w:t>
      </w:r>
      <w:r w:rsidRPr="006F7D7D">
        <w:rPr>
          <w:rFonts w:ascii="Times New Roman" w:hAnsi="Times New Roman"/>
          <w:spacing w:val="-2"/>
          <w:sz w:val="28"/>
          <w:szCs w:val="28"/>
        </w:rPr>
        <w:t>е</w:t>
      </w:r>
      <w:r w:rsidRPr="006F7D7D">
        <w:rPr>
          <w:rFonts w:ascii="Times New Roman" w:hAnsi="Times New Roman"/>
          <w:sz w:val="28"/>
          <w:szCs w:val="28"/>
        </w:rPr>
        <w:t>м</w:t>
      </w:r>
      <w:r w:rsidRPr="006F7D7D">
        <w:rPr>
          <w:rFonts w:ascii="Times New Roman" w:hAnsi="Times New Roman"/>
          <w:spacing w:val="-2"/>
          <w:sz w:val="28"/>
          <w:szCs w:val="28"/>
        </w:rPr>
        <w:t>ы</w:t>
      </w:r>
      <w:r w:rsidRPr="006F7D7D">
        <w:rPr>
          <w:rFonts w:ascii="Times New Roman" w:hAnsi="Times New Roman"/>
          <w:sz w:val="28"/>
          <w:szCs w:val="28"/>
        </w:rPr>
        <w:t>хнав</w:t>
      </w:r>
      <w:r w:rsidRPr="006F7D7D">
        <w:rPr>
          <w:rFonts w:ascii="Times New Roman" w:hAnsi="Times New Roman"/>
          <w:spacing w:val="-2"/>
          <w:sz w:val="28"/>
          <w:szCs w:val="28"/>
        </w:rPr>
        <w:t>ы</w:t>
      </w:r>
      <w:r w:rsidRPr="006F7D7D">
        <w:rPr>
          <w:rFonts w:ascii="Times New Roman" w:hAnsi="Times New Roman"/>
          <w:sz w:val="28"/>
          <w:szCs w:val="28"/>
        </w:rPr>
        <w:t>по</w:t>
      </w:r>
      <w:r w:rsidRPr="006F7D7D">
        <w:rPr>
          <w:rFonts w:ascii="Times New Roman" w:hAnsi="Times New Roman"/>
          <w:spacing w:val="-2"/>
          <w:sz w:val="28"/>
          <w:szCs w:val="28"/>
        </w:rPr>
        <w:t>л</w:t>
      </w:r>
      <w:r w:rsidRPr="006F7D7D">
        <w:rPr>
          <w:rFonts w:ascii="Times New Roman" w:hAnsi="Times New Roman"/>
          <w:sz w:val="28"/>
          <w:szCs w:val="28"/>
        </w:rPr>
        <w:t>не</w:t>
      </w:r>
      <w:r w:rsidRPr="006F7D7D">
        <w:rPr>
          <w:rFonts w:ascii="Times New Roman" w:hAnsi="Times New Roman"/>
          <w:spacing w:val="-1"/>
          <w:sz w:val="28"/>
          <w:szCs w:val="28"/>
        </w:rPr>
        <w:t>н</w:t>
      </w:r>
      <w:r w:rsidRPr="006F7D7D">
        <w:rPr>
          <w:rFonts w:ascii="Times New Roman" w:hAnsi="Times New Roman"/>
          <w:sz w:val="28"/>
          <w:szCs w:val="28"/>
        </w:rPr>
        <w:t>ие</w:t>
      </w:r>
      <w:r w:rsidRPr="006F7D7D">
        <w:rPr>
          <w:rFonts w:ascii="Times New Roman" w:hAnsi="Times New Roman"/>
          <w:spacing w:val="-3"/>
          <w:sz w:val="28"/>
          <w:szCs w:val="28"/>
        </w:rPr>
        <w:t>м</w:t>
      </w:r>
      <w:r w:rsidRPr="006F7D7D">
        <w:rPr>
          <w:rFonts w:ascii="Times New Roman" w:hAnsi="Times New Roman"/>
          <w:spacing w:val="-1"/>
          <w:sz w:val="28"/>
          <w:szCs w:val="28"/>
        </w:rPr>
        <w:t>и</w:t>
      </w:r>
      <w:r w:rsidRPr="006F7D7D">
        <w:rPr>
          <w:rFonts w:ascii="Times New Roman" w:hAnsi="Times New Roman"/>
          <w:sz w:val="28"/>
          <w:szCs w:val="28"/>
        </w:rPr>
        <w:t>нимал</w:t>
      </w:r>
      <w:r w:rsidRPr="006F7D7D">
        <w:rPr>
          <w:rFonts w:ascii="Times New Roman" w:hAnsi="Times New Roman"/>
          <w:spacing w:val="-3"/>
          <w:sz w:val="28"/>
          <w:szCs w:val="28"/>
        </w:rPr>
        <w:t>ь</w:t>
      </w:r>
      <w:r w:rsidRPr="006F7D7D">
        <w:rPr>
          <w:rFonts w:ascii="Times New Roman" w:hAnsi="Times New Roman"/>
          <w:sz w:val="28"/>
          <w:szCs w:val="28"/>
        </w:rPr>
        <w:t>но</w:t>
      </w:r>
      <w:r w:rsidRPr="006F7D7D">
        <w:rPr>
          <w:rFonts w:ascii="Times New Roman" w:hAnsi="Times New Roman"/>
          <w:spacing w:val="-1"/>
          <w:sz w:val="28"/>
          <w:szCs w:val="28"/>
        </w:rPr>
        <w:t>г</w:t>
      </w:r>
      <w:r w:rsidRPr="006F7D7D">
        <w:rPr>
          <w:rFonts w:ascii="Times New Roman" w:hAnsi="Times New Roman"/>
          <w:sz w:val="28"/>
          <w:szCs w:val="28"/>
        </w:rPr>
        <w:t>о</w:t>
      </w:r>
      <w:r w:rsidRPr="006F7D7D">
        <w:rPr>
          <w:rFonts w:ascii="Times New Roman" w:hAnsi="Times New Roman"/>
          <w:spacing w:val="55"/>
          <w:sz w:val="28"/>
          <w:szCs w:val="28"/>
        </w:rPr>
        <w:t>и</w:t>
      </w:r>
      <w:r w:rsidRPr="006F7D7D">
        <w:rPr>
          <w:rFonts w:ascii="Times New Roman" w:hAnsi="Times New Roman"/>
          <w:sz w:val="28"/>
          <w:szCs w:val="28"/>
        </w:rPr>
        <w:t>доп</w:t>
      </w:r>
      <w:r w:rsidRPr="006F7D7D">
        <w:rPr>
          <w:rFonts w:ascii="Times New Roman" w:hAnsi="Times New Roman"/>
          <w:spacing w:val="-2"/>
          <w:sz w:val="28"/>
          <w:szCs w:val="28"/>
        </w:rPr>
        <w:t>о</w:t>
      </w:r>
      <w:r w:rsidRPr="006F7D7D">
        <w:rPr>
          <w:rFonts w:ascii="Times New Roman" w:hAnsi="Times New Roman"/>
          <w:sz w:val="28"/>
          <w:szCs w:val="28"/>
        </w:rPr>
        <w:t>лн</w:t>
      </w:r>
      <w:r w:rsidRPr="006F7D7D">
        <w:rPr>
          <w:rFonts w:ascii="Times New Roman" w:hAnsi="Times New Roman"/>
          <w:spacing w:val="-2"/>
          <w:sz w:val="28"/>
          <w:szCs w:val="28"/>
        </w:rPr>
        <w:t>и</w:t>
      </w:r>
      <w:r w:rsidRPr="006F7D7D">
        <w:rPr>
          <w:rFonts w:ascii="Times New Roman" w:hAnsi="Times New Roman"/>
          <w:sz w:val="28"/>
          <w:szCs w:val="28"/>
        </w:rPr>
        <w:t>те</w:t>
      </w:r>
      <w:r w:rsidRPr="006F7D7D">
        <w:rPr>
          <w:rFonts w:ascii="Times New Roman" w:hAnsi="Times New Roman"/>
          <w:spacing w:val="-2"/>
          <w:sz w:val="28"/>
          <w:szCs w:val="28"/>
        </w:rPr>
        <w:t>л</w:t>
      </w:r>
      <w:r w:rsidRPr="006F7D7D">
        <w:rPr>
          <w:rFonts w:ascii="Times New Roman" w:hAnsi="Times New Roman"/>
          <w:sz w:val="28"/>
          <w:szCs w:val="28"/>
        </w:rPr>
        <w:t>ь</w:t>
      </w:r>
      <w:r w:rsidRPr="006F7D7D">
        <w:rPr>
          <w:rFonts w:ascii="Times New Roman" w:hAnsi="Times New Roman"/>
          <w:spacing w:val="1"/>
          <w:sz w:val="28"/>
          <w:szCs w:val="28"/>
        </w:rPr>
        <w:t>н</w:t>
      </w:r>
      <w:r w:rsidRPr="006F7D7D">
        <w:rPr>
          <w:rFonts w:ascii="Times New Roman" w:hAnsi="Times New Roman"/>
          <w:spacing w:val="-2"/>
          <w:sz w:val="28"/>
          <w:szCs w:val="28"/>
        </w:rPr>
        <w:t>о</w:t>
      </w:r>
      <w:r w:rsidRPr="006F7D7D">
        <w:rPr>
          <w:rFonts w:ascii="Times New Roman" w:hAnsi="Times New Roman"/>
          <w:sz w:val="28"/>
          <w:szCs w:val="28"/>
        </w:rPr>
        <w:t>гоп</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ч</w:t>
      </w:r>
      <w:r w:rsidRPr="006F7D7D">
        <w:rPr>
          <w:rFonts w:ascii="Times New Roman" w:hAnsi="Times New Roman"/>
          <w:sz w:val="28"/>
          <w:szCs w:val="28"/>
        </w:rPr>
        <w:t>ней</w:t>
      </w:r>
      <w:r w:rsidRPr="006F7D7D">
        <w:rPr>
          <w:rFonts w:ascii="Times New Roman" w:hAnsi="Times New Roman"/>
          <w:spacing w:val="-1"/>
          <w:sz w:val="28"/>
          <w:szCs w:val="28"/>
        </w:rPr>
        <w:t>р</w:t>
      </w:r>
      <w:r w:rsidRPr="006F7D7D">
        <w:rPr>
          <w:rFonts w:ascii="Times New Roman" w:hAnsi="Times New Roman"/>
          <w:sz w:val="28"/>
          <w:szCs w:val="28"/>
        </w:rPr>
        <w:t>а</w:t>
      </w:r>
      <w:r w:rsidRPr="006F7D7D">
        <w:rPr>
          <w:rFonts w:ascii="Times New Roman" w:hAnsi="Times New Roman"/>
          <w:spacing w:val="-1"/>
          <w:sz w:val="28"/>
          <w:szCs w:val="28"/>
        </w:rPr>
        <w:t>б</w:t>
      </w:r>
      <w:r w:rsidRPr="006F7D7D">
        <w:rPr>
          <w:rFonts w:ascii="Times New Roman" w:hAnsi="Times New Roman"/>
          <w:sz w:val="28"/>
          <w:szCs w:val="28"/>
        </w:rPr>
        <w:t>о</w:t>
      </w:r>
      <w:r w:rsidRPr="006F7D7D">
        <w:rPr>
          <w:rFonts w:ascii="Times New Roman" w:hAnsi="Times New Roman"/>
          <w:spacing w:val="55"/>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sidR="006210D3">
        <w:rPr>
          <w:rFonts w:ascii="Times New Roman" w:hAnsi="Times New Roman"/>
          <w:sz w:val="28"/>
          <w:szCs w:val="28"/>
        </w:rPr>
        <w:t xml:space="preserve"> </w:t>
      </w:r>
      <w:r w:rsidRPr="006F7D7D">
        <w:rPr>
          <w:rFonts w:ascii="Times New Roman" w:hAnsi="Times New Roman"/>
          <w:sz w:val="28"/>
          <w:szCs w:val="28"/>
        </w:rPr>
        <w:t>д</w:t>
      </w:r>
      <w:r w:rsidRPr="006F7D7D">
        <w:rPr>
          <w:rFonts w:ascii="Times New Roman" w:hAnsi="Times New Roman"/>
          <w:spacing w:val="-2"/>
          <w:sz w:val="28"/>
          <w:szCs w:val="28"/>
        </w:rPr>
        <w:t>в</w:t>
      </w:r>
      <w:r w:rsidRPr="006F7D7D">
        <w:rPr>
          <w:rFonts w:ascii="Times New Roman" w:hAnsi="Times New Roman"/>
          <w:sz w:val="28"/>
          <w:szCs w:val="28"/>
        </w:rPr>
        <w:t>о</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2"/>
          <w:sz w:val="28"/>
          <w:szCs w:val="28"/>
        </w:rPr>
        <w:t>в</w:t>
      </w:r>
      <w:r w:rsidRPr="006F7D7D">
        <w:rPr>
          <w:rFonts w:ascii="Times New Roman" w:hAnsi="Times New Roman"/>
          <w:sz w:val="28"/>
          <w:szCs w:val="28"/>
        </w:rPr>
        <w:t>ых</w:t>
      </w:r>
      <w:r w:rsidR="006210D3">
        <w:rPr>
          <w:rFonts w:ascii="Times New Roman" w:hAnsi="Times New Roman"/>
          <w:sz w:val="28"/>
          <w:szCs w:val="28"/>
        </w:rPr>
        <w:t xml:space="preserve"> </w:t>
      </w:r>
      <w:r w:rsidRPr="006F7D7D">
        <w:rPr>
          <w:rFonts w:ascii="Times New Roman" w:hAnsi="Times New Roman"/>
          <w:sz w:val="28"/>
          <w:szCs w:val="28"/>
        </w:rPr>
        <w:t>т</w:t>
      </w:r>
      <w:r w:rsidRPr="006F7D7D">
        <w:rPr>
          <w:rFonts w:ascii="Times New Roman" w:hAnsi="Times New Roman"/>
          <w:spacing w:val="-3"/>
          <w:sz w:val="28"/>
          <w:szCs w:val="28"/>
        </w:rPr>
        <w:t>е</w:t>
      </w:r>
      <w:r w:rsidRPr="006F7D7D">
        <w:rPr>
          <w:rFonts w:ascii="Times New Roman" w:hAnsi="Times New Roman"/>
          <w:spacing w:val="-1"/>
          <w:sz w:val="28"/>
          <w:szCs w:val="28"/>
        </w:rPr>
        <w:t>р</w:t>
      </w:r>
      <w:r w:rsidRPr="006F7D7D">
        <w:rPr>
          <w:rFonts w:ascii="Times New Roman" w:hAnsi="Times New Roman"/>
          <w:sz w:val="28"/>
          <w:szCs w:val="28"/>
        </w:rPr>
        <w:t>ри</w:t>
      </w:r>
      <w:r w:rsidRPr="006F7D7D">
        <w:rPr>
          <w:rFonts w:ascii="Times New Roman" w:hAnsi="Times New Roman"/>
          <w:spacing w:val="-1"/>
          <w:sz w:val="28"/>
          <w:szCs w:val="28"/>
        </w:rPr>
        <w:t>то</w:t>
      </w:r>
      <w:r w:rsidRPr="006F7D7D">
        <w:rPr>
          <w:rFonts w:ascii="Times New Roman" w:hAnsi="Times New Roman"/>
          <w:sz w:val="28"/>
          <w:szCs w:val="28"/>
        </w:rPr>
        <w:t>р</w:t>
      </w:r>
      <w:r w:rsidRPr="006F7D7D">
        <w:rPr>
          <w:rFonts w:ascii="Times New Roman" w:hAnsi="Times New Roman"/>
          <w:spacing w:val="-1"/>
          <w:sz w:val="28"/>
          <w:szCs w:val="28"/>
        </w:rPr>
        <w:t>и</w:t>
      </w:r>
      <w:r w:rsidRPr="006F7D7D">
        <w:rPr>
          <w:rFonts w:ascii="Times New Roman" w:hAnsi="Times New Roman"/>
          <w:sz w:val="28"/>
          <w:szCs w:val="28"/>
        </w:rPr>
        <w:t>й,</w:t>
      </w:r>
      <w:r w:rsidR="006210D3">
        <w:rPr>
          <w:rFonts w:ascii="Times New Roman" w:hAnsi="Times New Roman"/>
          <w:sz w:val="28"/>
          <w:szCs w:val="28"/>
        </w:rPr>
        <w:t xml:space="preserve"> </w:t>
      </w:r>
      <w:r w:rsidRPr="006F7D7D">
        <w:rPr>
          <w:rFonts w:ascii="Times New Roman" w:hAnsi="Times New Roman"/>
          <w:sz w:val="28"/>
          <w:szCs w:val="28"/>
        </w:rPr>
        <w:t>и</w:t>
      </w:r>
      <w:r w:rsidR="006210D3">
        <w:rPr>
          <w:rFonts w:ascii="Times New Roman" w:hAnsi="Times New Roman"/>
          <w:sz w:val="28"/>
          <w:szCs w:val="28"/>
        </w:rPr>
        <w:t xml:space="preserve"> </w:t>
      </w:r>
      <w:r w:rsidRPr="006F7D7D">
        <w:rPr>
          <w:rFonts w:ascii="Times New Roman" w:hAnsi="Times New Roman"/>
          <w:sz w:val="28"/>
          <w:szCs w:val="28"/>
        </w:rPr>
        <w:t>м</w:t>
      </w:r>
      <w:r w:rsidRPr="006F7D7D">
        <w:rPr>
          <w:rFonts w:ascii="Times New Roman" w:hAnsi="Times New Roman"/>
          <w:spacing w:val="-3"/>
          <w:sz w:val="28"/>
          <w:szCs w:val="28"/>
        </w:rPr>
        <w:t>е</w:t>
      </w:r>
      <w:r w:rsidRPr="006F7D7D">
        <w:rPr>
          <w:rFonts w:ascii="Times New Roman" w:hAnsi="Times New Roman"/>
          <w:sz w:val="28"/>
          <w:szCs w:val="28"/>
        </w:rPr>
        <w:t>ханизм</w:t>
      </w:r>
      <w:r w:rsidR="006210D3">
        <w:rPr>
          <w:rFonts w:ascii="Times New Roman" w:hAnsi="Times New Roman"/>
          <w:sz w:val="28"/>
          <w:szCs w:val="28"/>
        </w:rPr>
        <w:t xml:space="preserve"> </w:t>
      </w:r>
      <w:r w:rsidRPr="006F7D7D">
        <w:rPr>
          <w:rFonts w:ascii="Times New Roman" w:hAnsi="Times New Roman"/>
          <w:spacing w:val="-2"/>
          <w:sz w:val="28"/>
          <w:szCs w:val="28"/>
        </w:rPr>
        <w:t>к</w:t>
      </w:r>
      <w:r w:rsidRPr="006F7D7D">
        <w:rPr>
          <w:rFonts w:ascii="Times New Roman" w:hAnsi="Times New Roman"/>
          <w:spacing w:val="-1"/>
          <w:sz w:val="28"/>
          <w:szCs w:val="28"/>
        </w:rPr>
        <w:t>о</w:t>
      </w:r>
      <w:r w:rsidRPr="006F7D7D">
        <w:rPr>
          <w:rFonts w:ascii="Times New Roman" w:hAnsi="Times New Roman"/>
          <w:sz w:val="28"/>
          <w:szCs w:val="28"/>
        </w:rPr>
        <w:t>нт</w:t>
      </w:r>
      <w:r w:rsidRPr="006F7D7D">
        <w:rPr>
          <w:rFonts w:ascii="Times New Roman" w:hAnsi="Times New Roman"/>
          <w:spacing w:val="-1"/>
          <w:sz w:val="28"/>
          <w:szCs w:val="28"/>
        </w:rPr>
        <w:t>рол</w:t>
      </w:r>
      <w:r w:rsidRPr="006F7D7D">
        <w:rPr>
          <w:rFonts w:ascii="Times New Roman" w:hAnsi="Times New Roman"/>
          <w:sz w:val="28"/>
          <w:szCs w:val="28"/>
        </w:rPr>
        <w:t>я</w:t>
      </w:r>
      <w:r w:rsidR="006210D3">
        <w:rPr>
          <w:rFonts w:ascii="Times New Roman" w:hAnsi="Times New Roman"/>
          <w:sz w:val="28"/>
          <w:szCs w:val="28"/>
        </w:rPr>
        <w:t xml:space="preserve"> </w:t>
      </w:r>
      <w:r w:rsidRPr="006F7D7D">
        <w:rPr>
          <w:rFonts w:ascii="Times New Roman" w:hAnsi="Times New Roman"/>
          <w:sz w:val="28"/>
          <w:szCs w:val="28"/>
        </w:rPr>
        <w:t>за</w:t>
      </w:r>
      <w:r w:rsidR="006210D3">
        <w:rPr>
          <w:rFonts w:ascii="Times New Roman" w:hAnsi="Times New Roman"/>
          <w:sz w:val="28"/>
          <w:szCs w:val="28"/>
        </w:rPr>
        <w:t xml:space="preserve"> </w:t>
      </w:r>
      <w:r w:rsidRPr="006F7D7D">
        <w:rPr>
          <w:rFonts w:ascii="Times New Roman" w:hAnsi="Times New Roman"/>
          <w:spacing w:val="-2"/>
          <w:sz w:val="28"/>
          <w:szCs w:val="28"/>
        </w:rPr>
        <w:t>и</w:t>
      </w:r>
      <w:r w:rsidRPr="006F7D7D">
        <w:rPr>
          <w:rFonts w:ascii="Times New Roman" w:hAnsi="Times New Roman"/>
          <w:sz w:val="28"/>
          <w:szCs w:val="28"/>
        </w:rPr>
        <w:t>х</w:t>
      </w:r>
      <w:r w:rsidR="006210D3">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а</w:t>
      </w:r>
      <w:r w:rsidRPr="006F7D7D">
        <w:rPr>
          <w:rFonts w:ascii="Times New Roman" w:hAnsi="Times New Roman"/>
          <w:sz w:val="28"/>
          <w:szCs w:val="28"/>
        </w:rPr>
        <w:t>с</w:t>
      </w:r>
      <w:r w:rsidRPr="006F7D7D">
        <w:rPr>
          <w:rFonts w:ascii="Times New Roman" w:hAnsi="Times New Roman"/>
          <w:spacing w:val="-1"/>
          <w:sz w:val="28"/>
          <w:szCs w:val="28"/>
        </w:rPr>
        <w:t>х</w:t>
      </w:r>
      <w:r w:rsidRPr="006F7D7D">
        <w:rPr>
          <w:rFonts w:ascii="Times New Roman" w:hAnsi="Times New Roman"/>
          <w:spacing w:val="-2"/>
          <w:sz w:val="28"/>
          <w:szCs w:val="28"/>
        </w:rPr>
        <w:t>о</w:t>
      </w:r>
      <w:r w:rsidRPr="006F7D7D">
        <w:rPr>
          <w:rFonts w:ascii="Times New Roman" w:hAnsi="Times New Roman"/>
          <w:sz w:val="28"/>
          <w:szCs w:val="28"/>
        </w:rPr>
        <w:t>д</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ием указан в приложении № 1 к настоящей подпрограмме.</w:t>
      </w:r>
    </w:p>
    <w:p w14:paraId="3C815B1A" w14:textId="4DA88D9F"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2.3.5.11. </w:t>
      </w:r>
      <w:r w:rsidRPr="006F7D7D">
        <w:rPr>
          <w:rFonts w:ascii="Times New Roman" w:hAnsi="Times New Roman" w:cs="Calibri"/>
          <w:spacing w:val="-1"/>
          <w:sz w:val="28"/>
          <w:szCs w:val="28"/>
        </w:rPr>
        <w:t>П</w:t>
      </w:r>
      <w:r w:rsidRPr="006F7D7D">
        <w:rPr>
          <w:rFonts w:ascii="Times New Roman" w:hAnsi="Times New Roman" w:cs="Calibri"/>
          <w:sz w:val="28"/>
          <w:szCs w:val="28"/>
        </w:rPr>
        <w:t>оря</w:t>
      </w:r>
      <w:r w:rsidRPr="006F7D7D">
        <w:rPr>
          <w:rFonts w:ascii="Times New Roman" w:hAnsi="Times New Roman" w:cs="Calibri"/>
          <w:spacing w:val="-1"/>
          <w:sz w:val="28"/>
          <w:szCs w:val="28"/>
        </w:rPr>
        <w:t>д</w:t>
      </w:r>
      <w:r w:rsidRPr="006F7D7D">
        <w:rPr>
          <w:rFonts w:ascii="Times New Roman" w:hAnsi="Times New Roman" w:cs="Calibri"/>
          <w:sz w:val="28"/>
          <w:szCs w:val="28"/>
        </w:rPr>
        <w:t>ок ра</w:t>
      </w:r>
      <w:r w:rsidRPr="006F7D7D">
        <w:rPr>
          <w:rFonts w:ascii="Times New Roman" w:hAnsi="Times New Roman" w:cs="Calibri"/>
          <w:spacing w:val="-1"/>
          <w:sz w:val="28"/>
          <w:szCs w:val="28"/>
        </w:rPr>
        <w:t>з</w:t>
      </w:r>
      <w:r w:rsidRPr="006F7D7D">
        <w:rPr>
          <w:rFonts w:ascii="Times New Roman" w:hAnsi="Times New Roman" w:cs="Calibri"/>
          <w:sz w:val="28"/>
          <w:szCs w:val="28"/>
        </w:rPr>
        <w:t>р</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б</w:t>
      </w:r>
      <w:r w:rsidRPr="006F7D7D">
        <w:rPr>
          <w:rFonts w:ascii="Times New Roman" w:hAnsi="Times New Roman" w:cs="Calibri"/>
          <w:sz w:val="28"/>
          <w:szCs w:val="28"/>
        </w:rPr>
        <w:t>от</w:t>
      </w:r>
      <w:r w:rsidRPr="006F7D7D">
        <w:rPr>
          <w:rFonts w:ascii="Times New Roman" w:hAnsi="Times New Roman" w:cs="Calibri"/>
          <w:spacing w:val="-2"/>
          <w:sz w:val="28"/>
          <w:szCs w:val="28"/>
        </w:rPr>
        <w:t>к</w:t>
      </w:r>
      <w:r w:rsidRPr="006F7D7D">
        <w:rPr>
          <w:rFonts w:ascii="Times New Roman" w:hAnsi="Times New Roman" w:cs="Calibri"/>
          <w:sz w:val="28"/>
          <w:szCs w:val="28"/>
        </w:rPr>
        <w:t xml:space="preserve">и, </w:t>
      </w:r>
      <w:r w:rsidRPr="006F7D7D">
        <w:rPr>
          <w:rFonts w:ascii="Times New Roman" w:hAnsi="Times New Roman" w:cs="Calibri"/>
          <w:spacing w:val="-1"/>
          <w:sz w:val="28"/>
          <w:szCs w:val="28"/>
        </w:rPr>
        <w:t>о</w:t>
      </w:r>
      <w:r w:rsidRPr="006F7D7D">
        <w:rPr>
          <w:rFonts w:ascii="Times New Roman" w:hAnsi="Times New Roman" w:cs="Calibri"/>
          <w:sz w:val="28"/>
          <w:szCs w:val="28"/>
        </w:rPr>
        <w:t>бс</w:t>
      </w:r>
      <w:r w:rsidRPr="006F7D7D">
        <w:rPr>
          <w:rFonts w:ascii="Times New Roman" w:hAnsi="Times New Roman" w:cs="Calibri"/>
          <w:spacing w:val="-2"/>
          <w:sz w:val="28"/>
          <w:szCs w:val="28"/>
        </w:rPr>
        <w:t>у</w:t>
      </w:r>
      <w:r w:rsidRPr="006F7D7D">
        <w:rPr>
          <w:rFonts w:ascii="Times New Roman" w:hAnsi="Times New Roman" w:cs="Calibri"/>
          <w:sz w:val="28"/>
          <w:szCs w:val="28"/>
        </w:rPr>
        <w:t>жд</w:t>
      </w:r>
      <w:r w:rsidRPr="006F7D7D">
        <w:rPr>
          <w:rFonts w:ascii="Times New Roman" w:hAnsi="Times New Roman" w:cs="Calibri"/>
          <w:spacing w:val="-1"/>
          <w:sz w:val="28"/>
          <w:szCs w:val="28"/>
        </w:rPr>
        <w:t>е</w:t>
      </w:r>
      <w:r w:rsidRPr="006F7D7D">
        <w:rPr>
          <w:rFonts w:ascii="Times New Roman" w:hAnsi="Times New Roman" w:cs="Calibri"/>
          <w:sz w:val="28"/>
          <w:szCs w:val="28"/>
        </w:rPr>
        <w:t>ния с за</w:t>
      </w:r>
      <w:r w:rsidRPr="006F7D7D">
        <w:rPr>
          <w:rFonts w:ascii="Times New Roman" w:hAnsi="Times New Roman" w:cs="Calibri"/>
          <w:spacing w:val="-1"/>
          <w:sz w:val="28"/>
          <w:szCs w:val="28"/>
        </w:rPr>
        <w:t>и</w:t>
      </w:r>
      <w:r w:rsidRPr="006F7D7D">
        <w:rPr>
          <w:rFonts w:ascii="Times New Roman" w:hAnsi="Times New Roman" w:cs="Calibri"/>
          <w:sz w:val="28"/>
          <w:szCs w:val="28"/>
        </w:rPr>
        <w:t>нт</w:t>
      </w:r>
      <w:r w:rsidRPr="006F7D7D">
        <w:rPr>
          <w:rFonts w:ascii="Times New Roman" w:hAnsi="Times New Roman" w:cs="Calibri"/>
          <w:spacing w:val="-2"/>
          <w:sz w:val="28"/>
          <w:szCs w:val="28"/>
        </w:rPr>
        <w:t>е</w:t>
      </w:r>
      <w:r w:rsidRPr="006F7D7D">
        <w:rPr>
          <w:rFonts w:ascii="Times New Roman" w:hAnsi="Times New Roman" w:cs="Calibri"/>
          <w:spacing w:val="6"/>
          <w:sz w:val="28"/>
          <w:szCs w:val="28"/>
        </w:rPr>
        <w:t>р</w:t>
      </w:r>
      <w:r w:rsidRPr="006F7D7D">
        <w:rPr>
          <w:rFonts w:ascii="Times New Roman" w:hAnsi="Times New Roman" w:cs="Calibri"/>
          <w:sz w:val="28"/>
          <w:szCs w:val="28"/>
        </w:rPr>
        <w:t>е</w:t>
      </w:r>
      <w:r w:rsidRPr="006F7D7D">
        <w:rPr>
          <w:rFonts w:ascii="Times New Roman" w:hAnsi="Times New Roman" w:cs="Calibri"/>
          <w:spacing w:val="-2"/>
          <w:sz w:val="28"/>
          <w:szCs w:val="28"/>
        </w:rPr>
        <w:t>с</w:t>
      </w:r>
      <w:r w:rsidRPr="006F7D7D">
        <w:rPr>
          <w:rFonts w:ascii="Times New Roman" w:hAnsi="Times New Roman" w:cs="Calibri"/>
          <w:sz w:val="28"/>
          <w:szCs w:val="28"/>
        </w:rPr>
        <w:t>ов</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н</w:t>
      </w:r>
      <w:r w:rsidRPr="006F7D7D">
        <w:rPr>
          <w:rFonts w:ascii="Times New Roman" w:hAnsi="Times New Roman" w:cs="Calibri"/>
          <w:sz w:val="28"/>
          <w:szCs w:val="28"/>
        </w:rPr>
        <w:t>ны</w:t>
      </w:r>
      <w:r w:rsidRPr="006F7D7D">
        <w:rPr>
          <w:rFonts w:ascii="Times New Roman" w:hAnsi="Times New Roman" w:cs="Calibri"/>
          <w:spacing w:val="-1"/>
          <w:sz w:val="28"/>
          <w:szCs w:val="28"/>
        </w:rPr>
        <w:t>м</w:t>
      </w:r>
      <w:r w:rsidRPr="006F7D7D">
        <w:rPr>
          <w:rFonts w:ascii="Times New Roman" w:hAnsi="Times New Roman" w:cs="Calibri"/>
          <w:sz w:val="28"/>
          <w:szCs w:val="28"/>
        </w:rPr>
        <w:t>и</w:t>
      </w:r>
      <w:r w:rsidR="006210D3">
        <w:rPr>
          <w:rFonts w:ascii="Times New Roman" w:hAnsi="Times New Roman" w:cs="Calibri"/>
          <w:sz w:val="28"/>
          <w:szCs w:val="28"/>
        </w:rPr>
        <w:t xml:space="preserve"> </w:t>
      </w:r>
      <w:r w:rsidRPr="006F7D7D">
        <w:rPr>
          <w:rFonts w:ascii="Times New Roman" w:hAnsi="Times New Roman" w:cs="Calibri"/>
          <w:sz w:val="28"/>
          <w:szCs w:val="28"/>
        </w:rPr>
        <w:t>л</w:t>
      </w:r>
      <w:r w:rsidRPr="006F7D7D">
        <w:rPr>
          <w:rFonts w:ascii="Times New Roman" w:hAnsi="Times New Roman" w:cs="Calibri"/>
          <w:spacing w:val="-2"/>
          <w:sz w:val="28"/>
          <w:szCs w:val="28"/>
        </w:rPr>
        <w:t>и</w:t>
      </w:r>
      <w:r w:rsidRPr="006F7D7D">
        <w:rPr>
          <w:rFonts w:ascii="Times New Roman" w:hAnsi="Times New Roman" w:cs="Calibri"/>
          <w:sz w:val="28"/>
          <w:szCs w:val="28"/>
        </w:rPr>
        <w:t>ца</w:t>
      </w:r>
      <w:r w:rsidRPr="006F7D7D">
        <w:rPr>
          <w:rFonts w:ascii="Times New Roman" w:hAnsi="Times New Roman" w:cs="Calibri"/>
          <w:spacing w:val="-2"/>
          <w:sz w:val="28"/>
          <w:szCs w:val="28"/>
        </w:rPr>
        <w:t>м</w:t>
      </w:r>
      <w:r w:rsidRPr="006F7D7D">
        <w:rPr>
          <w:rFonts w:ascii="Times New Roman" w:hAnsi="Times New Roman" w:cs="Calibri"/>
          <w:sz w:val="28"/>
          <w:szCs w:val="28"/>
        </w:rPr>
        <w:t>и и</w:t>
      </w:r>
      <w:r w:rsidR="006210D3">
        <w:rPr>
          <w:rFonts w:ascii="Times New Roman" w:hAnsi="Times New Roman" w:cs="Calibri"/>
          <w:sz w:val="28"/>
          <w:szCs w:val="28"/>
        </w:rPr>
        <w:t xml:space="preserve"> </w:t>
      </w:r>
      <w:r w:rsidRPr="006F7D7D">
        <w:rPr>
          <w:rFonts w:ascii="Times New Roman" w:hAnsi="Times New Roman" w:cs="Calibri"/>
          <w:spacing w:val="-3"/>
          <w:sz w:val="28"/>
          <w:szCs w:val="28"/>
        </w:rPr>
        <w:t>у</w:t>
      </w:r>
      <w:r w:rsidRPr="006F7D7D">
        <w:rPr>
          <w:rFonts w:ascii="Times New Roman" w:hAnsi="Times New Roman" w:cs="Calibri"/>
          <w:sz w:val="28"/>
          <w:szCs w:val="28"/>
        </w:rPr>
        <w:t>т</w:t>
      </w:r>
      <w:r w:rsidRPr="006F7D7D">
        <w:rPr>
          <w:rFonts w:ascii="Times New Roman" w:hAnsi="Times New Roman" w:cs="Calibri"/>
          <w:spacing w:val="-1"/>
          <w:sz w:val="28"/>
          <w:szCs w:val="28"/>
        </w:rPr>
        <w:t>в</w:t>
      </w:r>
      <w:r w:rsidRPr="006F7D7D">
        <w:rPr>
          <w:rFonts w:ascii="Times New Roman" w:hAnsi="Times New Roman" w:cs="Calibri"/>
          <w:sz w:val="28"/>
          <w:szCs w:val="28"/>
        </w:rPr>
        <w:t>ерж</w:t>
      </w:r>
      <w:r w:rsidRPr="006F7D7D">
        <w:rPr>
          <w:rFonts w:ascii="Times New Roman" w:hAnsi="Times New Roman" w:cs="Calibri"/>
          <w:spacing w:val="1"/>
          <w:sz w:val="28"/>
          <w:szCs w:val="28"/>
        </w:rPr>
        <w:t>д</w:t>
      </w:r>
      <w:r w:rsidRPr="006F7D7D">
        <w:rPr>
          <w:rFonts w:ascii="Times New Roman" w:hAnsi="Times New Roman" w:cs="Calibri"/>
          <w:spacing w:val="-1"/>
          <w:sz w:val="28"/>
          <w:szCs w:val="28"/>
        </w:rPr>
        <w:t>е</w:t>
      </w:r>
      <w:r w:rsidRPr="006F7D7D">
        <w:rPr>
          <w:rFonts w:ascii="Times New Roman" w:hAnsi="Times New Roman" w:cs="Calibri"/>
          <w:sz w:val="28"/>
          <w:szCs w:val="28"/>
        </w:rPr>
        <w:t>н</w:t>
      </w:r>
      <w:r w:rsidRPr="006F7D7D">
        <w:rPr>
          <w:rFonts w:ascii="Times New Roman" w:hAnsi="Times New Roman" w:cs="Calibri"/>
          <w:spacing w:val="-1"/>
          <w:sz w:val="28"/>
          <w:szCs w:val="28"/>
        </w:rPr>
        <w:t>и</w:t>
      </w:r>
      <w:r w:rsidRPr="006F7D7D">
        <w:rPr>
          <w:rFonts w:ascii="Times New Roman" w:hAnsi="Times New Roman" w:cs="Calibri"/>
          <w:sz w:val="28"/>
          <w:szCs w:val="28"/>
        </w:rPr>
        <w:t xml:space="preserve">я </w:t>
      </w:r>
      <w:r w:rsidRPr="006F7D7D">
        <w:rPr>
          <w:rFonts w:ascii="Times New Roman" w:hAnsi="Times New Roman" w:cs="Calibri"/>
          <w:spacing w:val="-1"/>
          <w:sz w:val="28"/>
          <w:szCs w:val="28"/>
        </w:rPr>
        <w:t>д</w:t>
      </w:r>
      <w:r w:rsidRPr="006F7D7D">
        <w:rPr>
          <w:rFonts w:ascii="Times New Roman" w:hAnsi="Times New Roman" w:cs="Calibri"/>
          <w:sz w:val="28"/>
          <w:szCs w:val="28"/>
        </w:rPr>
        <w:t>иза</w:t>
      </w:r>
      <w:r w:rsidRPr="006F7D7D">
        <w:rPr>
          <w:rFonts w:ascii="Times New Roman" w:hAnsi="Times New Roman" w:cs="Calibri"/>
          <w:spacing w:val="-1"/>
          <w:sz w:val="28"/>
          <w:szCs w:val="28"/>
        </w:rPr>
        <w:t>й</w:t>
      </w:r>
      <w:r w:rsidRPr="006F7D7D">
        <w:rPr>
          <w:rFonts w:ascii="Times New Roman" w:hAnsi="Times New Roman" w:cs="Calibri"/>
          <w:spacing w:val="2"/>
          <w:sz w:val="28"/>
          <w:szCs w:val="28"/>
        </w:rPr>
        <w:t>н</w:t>
      </w:r>
      <w:r w:rsidRPr="006F7D7D">
        <w:rPr>
          <w:rFonts w:ascii="Times New Roman" w:hAnsi="Times New Roman" w:cs="Calibri"/>
          <w:spacing w:val="-1"/>
          <w:sz w:val="28"/>
          <w:szCs w:val="28"/>
        </w:rPr>
        <w:t>-</w:t>
      </w:r>
      <w:r w:rsidRPr="006F7D7D">
        <w:rPr>
          <w:rFonts w:ascii="Times New Roman" w:hAnsi="Times New Roman" w:cs="Calibri"/>
          <w:sz w:val="28"/>
          <w:szCs w:val="28"/>
        </w:rPr>
        <w:t>п</w:t>
      </w:r>
      <w:r w:rsidRPr="006F7D7D">
        <w:rPr>
          <w:rFonts w:ascii="Times New Roman" w:hAnsi="Times New Roman" w:cs="Calibri"/>
          <w:spacing w:val="-1"/>
          <w:sz w:val="28"/>
          <w:szCs w:val="28"/>
        </w:rPr>
        <w:t>р</w:t>
      </w:r>
      <w:r w:rsidRPr="006F7D7D">
        <w:rPr>
          <w:rFonts w:ascii="Times New Roman" w:hAnsi="Times New Roman" w:cs="Calibri"/>
          <w:sz w:val="28"/>
          <w:szCs w:val="28"/>
        </w:rPr>
        <w:t>оек</w:t>
      </w:r>
      <w:r w:rsidRPr="006F7D7D">
        <w:rPr>
          <w:rFonts w:ascii="Times New Roman" w:hAnsi="Times New Roman" w:cs="Calibri"/>
          <w:spacing w:val="-1"/>
          <w:sz w:val="28"/>
          <w:szCs w:val="28"/>
        </w:rPr>
        <w:t>т</w:t>
      </w:r>
      <w:r w:rsidRPr="006F7D7D">
        <w:rPr>
          <w:rFonts w:ascii="Times New Roman" w:hAnsi="Times New Roman" w:cs="Calibri"/>
          <w:sz w:val="28"/>
          <w:szCs w:val="28"/>
        </w:rPr>
        <w:t>ов</w:t>
      </w:r>
      <w:r w:rsidR="006210D3">
        <w:rPr>
          <w:rFonts w:ascii="Times New Roman" w:hAnsi="Times New Roman" w:cs="Calibri"/>
          <w:sz w:val="28"/>
          <w:szCs w:val="28"/>
        </w:rPr>
        <w:t xml:space="preserve"> </w:t>
      </w:r>
      <w:r w:rsidRPr="006F7D7D">
        <w:rPr>
          <w:rFonts w:ascii="Times New Roman" w:hAnsi="Times New Roman" w:cs="Calibri"/>
          <w:spacing w:val="-1"/>
          <w:sz w:val="28"/>
          <w:szCs w:val="28"/>
        </w:rPr>
        <w:t>бл</w:t>
      </w:r>
      <w:r w:rsidRPr="006F7D7D">
        <w:rPr>
          <w:rFonts w:ascii="Times New Roman" w:hAnsi="Times New Roman" w:cs="Calibri"/>
          <w:sz w:val="28"/>
          <w:szCs w:val="28"/>
        </w:rPr>
        <w:t>аго</w:t>
      </w:r>
      <w:r w:rsidRPr="006F7D7D">
        <w:rPr>
          <w:rFonts w:ascii="Times New Roman" w:hAnsi="Times New Roman" w:cs="Calibri"/>
          <w:spacing w:val="-3"/>
          <w:sz w:val="28"/>
          <w:szCs w:val="28"/>
        </w:rPr>
        <w:t>у</w:t>
      </w:r>
      <w:r w:rsidRPr="006F7D7D">
        <w:rPr>
          <w:rFonts w:ascii="Times New Roman" w:hAnsi="Times New Roman" w:cs="Calibri"/>
          <w:sz w:val="28"/>
          <w:szCs w:val="28"/>
        </w:rPr>
        <w:t xml:space="preserve">стройства </w:t>
      </w:r>
      <w:r w:rsidRPr="006F7D7D">
        <w:rPr>
          <w:rFonts w:ascii="Times New Roman" w:hAnsi="Times New Roman" w:cs="Calibri"/>
          <w:spacing w:val="1"/>
          <w:sz w:val="28"/>
          <w:szCs w:val="28"/>
        </w:rPr>
        <w:t>д</w:t>
      </w:r>
      <w:r w:rsidRPr="006F7D7D">
        <w:rPr>
          <w:rFonts w:ascii="Times New Roman" w:hAnsi="Times New Roman" w:cs="Calibri"/>
          <w:sz w:val="28"/>
          <w:szCs w:val="28"/>
        </w:rPr>
        <w:t>воро</w:t>
      </w:r>
      <w:r w:rsidRPr="006F7D7D">
        <w:rPr>
          <w:rFonts w:ascii="Times New Roman" w:hAnsi="Times New Roman" w:cs="Calibri"/>
          <w:spacing w:val="-1"/>
          <w:sz w:val="28"/>
          <w:szCs w:val="28"/>
        </w:rPr>
        <w:t>в</w:t>
      </w:r>
      <w:r w:rsidRPr="006F7D7D">
        <w:rPr>
          <w:rFonts w:ascii="Times New Roman" w:hAnsi="Times New Roman" w:cs="Calibri"/>
          <w:sz w:val="28"/>
          <w:szCs w:val="28"/>
        </w:rPr>
        <w:t>ых</w:t>
      </w:r>
      <w:r w:rsidR="006210D3">
        <w:rPr>
          <w:rFonts w:ascii="Times New Roman" w:hAnsi="Times New Roman" w:cs="Calibri"/>
          <w:sz w:val="28"/>
          <w:szCs w:val="28"/>
        </w:rPr>
        <w:t xml:space="preserve"> </w:t>
      </w:r>
      <w:r w:rsidRPr="006F7D7D">
        <w:rPr>
          <w:rFonts w:ascii="Times New Roman" w:hAnsi="Times New Roman" w:cs="Calibri"/>
          <w:sz w:val="28"/>
          <w:szCs w:val="28"/>
        </w:rPr>
        <w:t>т</w:t>
      </w:r>
      <w:r w:rsidRPr="006F7D7D">
        <w:rPr>
          <w:rFonts w:ascii="Times New Roman" w:hAnsi="Times New Roman" w:cs="Calibri"/>
          <w:spacing w:val="-2"/>
          <w:sz w:val="28"/>
          <w:szCs w:val="28"/>
        </w:rPr>
        <w:t>е</w:t>
      </w:r>
      <w:r w:rsidRPr="006F7D7D">
        <w:rPr>
          <w:rFonts w:ascii="Times New Roman" w:hAnsi="Times New Roman" w:cs="Calibri"/>
          <w:spacing w:val="-1"/>
          <w:sz w:val="28"/>
          <w:szCs w:val="28"/>
        </w:rPr>
        <w:t>р</w:t>
      </w:r>
      <w:r w:rsidRPr="006F7D7D">
        <w:rPr>
          <w:rFonts w:ascii="Times New Roman" w:hAnsi="Times New Roman" w:cs="Calibri"/>
          <w:sz w:val="28"/>
          <w:szCs w:val="28"/>
        </w:rPr>
        <w:t>ри</w:t>
      </w:r>
      <w:r w:rsidRPr="006F7D7D">
        <w:rPr>
          <w:rFonts w:ascii="Times New Roman" w:hAnsi="Times New Roman" w:cs="Calibri"/>
          <w:spacing w:val="-1"/>
          <w:sz w:val="28"/>
          <w:szCs w:val="28"/>
        </w:rPr>
        <w:t>т</w:t>
      </w:r>
      <w:r w:rsidRPr="006F7D7D">
        <w:rPr>
          <w:rFonts w:ascii="Times New Roman" w:hAnsi="Times New Roman" w:cs="Calibri"/>
          <w:sz w:val="28"/>
          <w:szCs w:val="28"/>
        </w:rPr>
        <w:t>о</w:t>
      </w:r>
      <w:r w:rsidRPr="006F7D7D">
        <w:rPr>
          <w:rFonts w:ascii="Times New Roman" w:hAnsi="Times New Roman" w:cs="Calibri"/>
          <w:spacing w:val="-1"/>
          <w:sz w:val="28"/>
          <w:szCs w:val="28"/>
        </w:rPr>
        <w:t>ри</w:t>
      </w:r>
      <w:r w:rsidRPr="006F7D7D">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14:paraId="4990BC27" w14:textId="77777777" w:rsidR="00E72676" w:rsidRPr="006F7D7D" w:rsidRDefault="00E72676" w:rsidP="00E72676">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2.3.6. Включение в муниципальную программу территорий общего пользования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14:paraId="508EF77D"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2.3.7. Адресный перечень дворовых территорий, территорий общего пользования, </w:t>
      </w:r>
      <w:r w:rsidRPr="006F7D7D">
        <w:rPr>
          <w:rFonts w:ascii="Times New Roman" w:hAnsi="Times New Roman"/>
          <w:iCs/>
          <w:sz w:val="28"/>
          <w:szCs w:val="28"/>
          <w:shd w:val="clear" w:color="auto" w:fill="FDFDFD"/>
          <w:lang w:eastAsia="ru-RU"/>
        </w:rPr>
        <w:t>мест массового отдыха населения (городских парков),</w:t>
      </w:r>
      <w:r w:rsidRPr="006F7D7D">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F7D7D">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6F7D7D">
        <w:rPr>
          <w:rFonts w:ascii="Times New Roman" w:hAnsi="Times New Roman"/>
          <w:sz w:val="28"/>
          <w:szCs w:val="28"/>
        </w:rPr>
        <w:t>, состав которой утвержден распоряжением администрации города Дивногорска от 28.02.2017 № 337р.</w:t>
      </w:r>
    </w:p>
    <w:p w14:paraId="17B94FA7"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14:paraId="3B3179F5"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менее1 % от суммы субсидии.</w:t>
      </w:r>
    </w:p>
    <w:p w14:paraId="74207FFF"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14:paraId="1DDB4B3B" w14:textId="77777777" w:rsidR="00E72676" w:rsidRPr="006F7D7D" w:rsidRDefault="00E72676" w:rsidP="00E72676">
      <w:pPr>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2.3.11. Администрация города Дивногорска обязуется: </w:t>
      </w:r>
    </w:p>
    <w:p w14:paraId="00E1D800" w14:textId="77777777" w:rsidR="00E72676" w:rsidRPr="006F7D7D" w:rsidRDefault="00E72676" w:rsidP="00E72676">
      <w:pPr>
        <w:ind w:firstLine="567"/>
        <w:jc w:val="both"/>
        <w:rPr>
          <w:rFonts w:ascii="Times New Roman" w:hAnsi="Times New Roman"/>
          <w:sz w:val="28"/>
          <w:szCs w:val="28"/>
        </w:rPr>
      </w:pPr>
      <w:r w:rsidRPr="006F7D7D">
        <w:rPr>
          <w:rFonts w:ascii="Times New Roman" w:hAnsi="Times New Roman"/>
          <w:sz w:val="28"/>
          <w:szCs w:val="28"/>
          <w:lang w:eastAsia="ru-RU"/>
        </w:rPr>
        <w:t xml:space="preserve">-в срок не позднее 01.09.2017г внести изменения в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w:t>
      </w:r>
    </w:p>
    <w:p w14:paraId="73282900" w14:textId="6B172750" w:rsidR="00E72676" w:rsidRPr="006F7D7D" w:rsidRDefault="00E72676" w:rsidP="00E72676">
      <w:pPr>
        <w:ind w:firstLine="567"/>
        <w:jc w:val="both"/>
        <w:rPr>
          <w:rFonts w:ascii="Times New Roman" w:hAnsi="Times New Roman"/>
          <w:sz w:val="28"/>
          <w:szCs w:val="28"/>
        </w:rPr>
      </w:pPr>
      <w:r w:rsidRPr="006F7D7D">
        <w:rPr>
          <w:rFonts w:ascii="Times New Roman" w:hAnsi="Times New Roman"/>
          <w:sz w:val="28"/>
          <w:szCs w:val="28"/>
          <w:lang w:eastAsia="ru-RU"/>
        </w:rPr>
        <w:t xml:space="preserve">- в срок не позднее 01.12.2017 принять в новой редакции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 xml:space="preserve"> в соответствии с </w:t>
      </w:r>
      <w:r w:rsidRPr="006F7D7D">
        <w:rPr>
          <w:rFonts w:ascii="Times New Roman" w:hAnsi="Times New Roman"/>
          <w:sz w:val="28"/>
          <w:szCs w:val="28"/>
        </w:rPr>
        <w:t>мет</w:t>
      </w:r>
      <w:r w:rsidRPr="006F7D7D">
        <w:rPr>
          <w:rFonts w:ascii="Times New Roman" w:hAnsi="Times New Roman"/>
          <w:spacing w:val="-1"/>
          <w:sz w:val="28"/>
          <w:szCs w:val="28"/>
        </w:rPr>
        <w:t>о</w:t>
      </w:r>
      <w:r w:rsidRPr="006F7D7D">
        <w:rPr>
          <w:rFonts w:ascii="Times New Roman" w:hAnsi="Times New Roman"/>
          <w:sz w:val="28"/>
          <w:szCs w:val="28"/>
        </w:rPr>
        <w:t>дичес</w:t>
      </w:r>
      <w:r w:rsidRPr="006F7D7D">
        <w:rPr>
          <w:rFonts w:ascii="Times New Roman" w:hAnsi="Times New Roman"/>
          <w:spacing w:val="-2"/>
          <w:sz w:val="28"/>
          <w:szCs w:val="28"/>
        </w:rPr>
        <w:t>к</w:t>
      </w:r>
      <w:r w:rsidRPr="006F7D7D">
        <w:rPr>
          <w:rFonts w:ascii="Times New Roman" w:hAnsi="Times New Roman"/>
          <w:spacing w:val="-1"/>
          <w:sz w:val="28"/>
          <w:szCs w:val="28"/>
        </w:rPr>
        <w:t>и</w:t>
      </w:r>
      <w:r w:rsidRPr="006F7D7D">
        <w:rPr>
          <w:rFonts w:ascii="Times New Roman" w:hAnsi="Times New Roman"/>
          <w:sz w:val="28"/>
          <w:szCs w:val="28"/>
        </w:rPr>
        <w:t>ми р</w:t>
      </w:r>
      <w:r w:rsidRPr="006F7D7D">
        <w:rPr>
          <w:rFonts w:ascii="Times New Roman" w:hAnsi="Times New Roman"/>
          <w:spacing w:val="-1"/>
          <w:sz w:val="28"/>
          <w:szCs w:val="28"/>
        </w:rPr>
        <w:t>е</w:t>
      </w:r>
      <w:r w:rsidRPr="006F7D7D">
        <w:rPr>
          <w:rFonts w:ascii="Times New Roman" w:hAnsi="Times New Roman"/>
          <w:sz w:val="28"/>
          <w:szCs w:val="28"/>
        </w:rPr>
        <w:t>ком</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дациями, ут</w:t>
      </w:r>
      <w:r w:rsidRPr="006F7D7D">
        <w:rPr>
          <w:rFonts w:ascii="Times New Roman" w:hAnsi="Times New Roman"/>
          <w:spacing w:val="-1"/>
          <w:sz w:val="28"/>
          <w:szCs w:val="28"/>
        </w:rPr>
        <w:t>в</w:t>
      </w:r>
      <w:r w:rsidRPr="006F7D7D">
        <w:rPr>
          <w:rFonts w:ascii="Times New Roman" w:hAnsi="Times New Roman"/>
          <w:sz w:val="28"/>
          <w:szCs w:val="28"/>
        </w:rPr>
        <w:t>ер</w:t>
      </w:r>
      <w:r w:rsidRPr="006F7D7D">
        <w:rPr>
          <w:rFonts w:ascii="Times New Roman" w:hAnsi="Times New Roman"/>
          <w:spacing w:val="-1"/>
          <w:sz w:val="28"/>
          <w:szCs w:val="28"/>
        </w:rPr>
        <w:t>ж</w:t>
      </w:r>
      <w:r w:rsidRPr="006F7D7D">
        <w:rPr>
          <w:rFonts w:ascii="Times New Roman" w:hAnsi="Times New Roman"/>
          <w:sz w:val="28"/>
          <w:szCs w:val="28"/>
        </w:rPr>
        <w:t>д</w:t>
      </w:r>
      <w:r w:rsidRPr="006F7D7D">
        <w:rPr>
          <w:rFonts w:ascii="Times New Roman" w:hAnsi="Times New Roman"/>
          <w:spacing w:val="3"/>
          <w:sz w:val="28"/>
          <w:szCs w:val="28"/>
        </w:rPr>
        <w:t>е</w:t>
      </w:r>
      <w:r w:rsidRPr="006F7D7D">
        <w:rPr>
          <w:rFonts w:ascii="Times New Roman" w:hAnsi="Times New Roman"/>
          <w:sz w:val="28"/>
          <w:szCs w:val="28"/>
        </w:rPr>
        <w:t>нн</w:t>
      </w:r>
      <w:r w:rsidRPr="006F7D7D">
        <w:rPr>
          <w:rFonts w:ascii="Times New Roman" w:hAnsi="Times New Roman"/>
          <w:spacing w:val="-2"/>
          <w:sz w:val="28"/>
          <w:szCs w:val="28"/>
        </w:rPr>
        <w:t>ы</w:t>
      </w:r>
      <w:r w:rsidRPr="006F7D7D">
        <w:rPr>
          <w:rFonts w:ascii="Times New Roman" w:hAnsi="Times New Roman"/>
          <w:sz w:val="28"/>
          <w:szCs w:val="28"/>
        </w:rPr>
        <w:t>ми при</w:t>
      </w:r>
      <w:r w:rsidRPr="006F7D7D">
        <w:rPr>
          <w:rFonts w:ascii="Times New Roman" w:hAnsi="Times New Roman"/>
          <w:spacing w:val="-1"/>
          <w:sz w:val="28"/>
          <w:szCs w:val="28"/>
        </w:rPr>
        <w:t>к</w:t>
      </w:r>
      <w:r w:rsidRPr="006F7D7D">
        <w:rPr>
          <w:rFonts w:ascii="Times New Roman" w:hAnsi="Times New Roman"/>
          <w:sz w:val="28"/>
          <w:szCs w:val="28"/>
        </w:rPr>
        <w:t>азом М</w:t>
      </w:r>
      <w:r w:rsidRPr="006F7D7D">
        <w:rPr>
          <w:rFonts w:ascii="Times New Roman" w:hAnsi="Times New Roman"/>
          <w:spacing w:val="-1"/>
          <w:sz w:val="28"/>
          <w:szCs w:val="28"/>
        </w:rPr>
        <w:t>ин</w:t>
      </w:r>
      <w:r w:rsidRPr="006F7D7D">
        <w:rPr>
          <w:rFonts w:ascii="Times New Roman" w:hAnsi="Times New Roman"/>
          <w:sz w:val="28"/>
          <w:szCs w:val="28"/>
        </w:rPr>
        <w:t>ист</w:t>
      </w:r>
      <w:r w:rsidRPr="006F7D7D">
        <w:rPr>
          <w:rFonts w:ascii="Times New Roman" w:hAnsi="Times New Roman"/>
          <w:spacing w:val="-2"/>
          <w:sz w:val="28"/>
          <w:szCs w:val="28"/>
        </w:rPr>
        <w:t>е</w:t>
      </w:r>
      <w:r w:rsidRPr="006F7D7D">
        <w:rPr>
          <w:rFonts w:ascii="Times New Roman" w:hAnsi="Times New Roman"/>
          <w:sz w:val="28"/>
          <w:szCs w:val="28"/>
        </w:rPr>
        <w:t>р</w:t>
      </w:r>
      <w:r w:rsidRPr="006F7D7D">
        <w:rPr>
          <w:rFonts w:ascii="Times New Roman" w:hAnsi="Times New Roman"/>
          <w:spacing w:val="-2"/>
          <w:sz w:val="28"/>
          <w:szCs w:val="28"/>
        </w:rPr>
        <w:t>с</w:t>
      </w:r>
      <w:r w:rsidRPr="006F7D7D">
        <w:rPr>
          <w:rFonts w:ascii="Times New Roman" w:hAnsi="Times New Roman"/>
          <w:sz w:val="28"/>
          <w:szCs w:val="28"/>
        </w:rPr>
        <w:t>т</w:t>
      </w:r>
      <w:r w:rsidRPr="006F7D7D">
        <w:rPr>
          <w:rFonts w:ascii="Times New Roman" w:hAnsi="Times New Roman"/>
          <w:spacing w:val="-1"/>
          <w:sz w:val="28"/>
          <w:szCs w:val="28"/>
        </w:rPr>
        <w:t>в</w:t>
      </w:r>
      <w:r w:rsidRPr="006F7D7D">
        <w:rPr>
          <w:rFonts w:ascii="Times New Roman" w:hAnsi="Times New Roman"/>
          <w:sz w:val="28"/>
          <w:szCs w:val="28"/>
        </w:rPr>
        <w:t>а ст</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1"/>
          <w:sz w:val="28"/>
          <w:szCs w:val="28"/>
        </w:rPr>
        <w:t>и</w:t>
      </w:r>
      <w:r w:rsidRPr="006F7D7D">
        <w:rPr>
          <w:rFonts w:ascii="Times New Roman" w:hAnsi="Times New Roman"/>
          <w:sz w:val="28"/>
          <w:szCs w:val="28"/>
        </w:rPr>
        <w:t>те</w:t>
      </w:r>
      <w:r w:rsidRPr="006F7D7D">
        <w:rPr>
          <w:rFonts w:ascii="Times New Roman" w:hAnsi="Times New Roman"/>
          <w:spacing w:val="-1"/>
          <w:sz w:val="28"/>
          <w:szCs w:val="28"/>
        </w:rPr>
        <w:t>л</w:t>
      </w:r>
      <w:r w:rsidRPr="006F7D7D">
        <w:rPr>
          <w:rFonts w:ascii="Times New Roman" w:hAnsi="Times New Roman"/>
          <w:sz w:val="28"/>
          <w:szCs w:val="28"/>
        </w:rPr>
        <w:t>ьства</w:t>
      </w:r>
      <w:r w:rsidR="00413586">
        <w:rPr>
          <w:rFonts w:ascii="Times New Roman" w:hAnsi="Times New Roman"/>
          <w:sz w:val="28"/>
          <w:szCs w:val="28"/>
        </w:rPr>
        <w:t xml:space="preserve"> </w:t>
      </w:r>
      <w:r w:rsidRPr="006F7D7D">
        <w:rPr>
          <w:rFonts w:ascii="Times New Roman" w:hAnsi="Times New Roman"/>
          <w:sz w:val="28"/>
          <w:szCs w:val="28"/>
        </w:rPr>
        <w:t>и ж</w:t>
      </w:r>
      <w:r w:rsidRPr="006F7D7D">
        <w:rPr>
          <w:rFonts w:ascii="Times New Roman" w:hAnsi="Times New Roman"/>
          <w:spacing w:val="-1"/>
          <w:sz w:val="28"/>
          <w:szCs w:val="28"/>
        </w:rPr>
        <w:t>ил</w:t>
      </w:r>
      <w:r w:rsidRPr="006F7D7D">
        <w:rPr>
          <w:rFonts w:ascii="Times New Roman" w:hAnsi="Times New Roman"/>
          <w:sz w:val="28"/>
          <w:szCs w:val="28"/>
        </w:rPr>
        <w:t>ищ</w:t>
      </w:r>
      <w:r w:rsidRPr="006F7D7D">
        <w:rPr>
          <w:rFonts w:ascii="Times New Roman" w:hAnsi="Times New Roman"/>
          <w:spacing w:val="-1"/>
          <w:sz w:val="28"/>
          <w:szCs w:val="28"/>
        </w:rPr>
        <w:t>н</w:t>
      </w:r>
      <w:r w:rsidRPr="006F7D7D">
        <w:rPr>
          <w:rFonts w:ascii="Times New Roman" w:hAnsi="Times New Roman"/>
          <w:spacing w:val="3"/>
          <w:sz w:val="28"/>
          <w:szCs w:val="28"/>
        </w:rPr>
        <w:t>о</w:t>
      </w:r>
      <w:r w:rsidRPr="006F7D7D">
        <w:rPr>
          <w:rFonts w:ascii="Times New Roman" w:hAnsi="Times New Roman"/>
          <w:sz w:val="28"/>
          <w:szCs w:val="28"/>
        </w:rPr>
        <w:t>-</w:t>
      </w:r>
      <w:r w:rsidRPr="006F7D7D">
        <w:rPr>
          <w:rFonts w:ascii="Times New Roman" w:hAnsi="Times New Roman"/>
          <w:spacing w:val="-1"/>
          <w:sz w:val="28"/>
          <w:szCs w:val="28"/>
        </w:rPr>
        <w:t>к</w:t>
      </w:r>
      <w:r w:rsidRPr="006F7D7D">
        <w:rPr>
          <w:rFonts w:ascii="Times New Roman" w:hAnsi="Times New Roman"/>
          <w:sz w:val="28"/>
          <w:szCs w:val="28"/>
        </w:rPr>
        <w:t>омм</w:t>
      </w:r>
      <w:r w:rsidRPr="006F7D7D">
        <w:rPr>
          <w:rFonts w:ascii="Times New Roman" w:hAnsi="Times New Roman"/>
          <w:spacing w:val="-3"/>
          <w:sz w:val="28"/>
          <w:szCs w:val="28"/>
        </w:rPr>
        <w:t>у</w:t>
      </w:r>
      <w:r w:rsidRPr="006F7D7D">
        <w:rPr>
          <w:rFonts w:ascii="Times New Roman" w:hAnsi="Times New Roman"/>
          <w:sz w:val="28"/>
          <w:szCs w:val="28"/>
        </w:rPr>
        <w:t>нал</w:t>
      </w:r>
      <w:r w:rsidRPr="006F7D7D">
        <w:rPr>
          <w:rFonts w:ascii="Times New Roman" w:hAnsi="Times New Roman"/>
          <w:spacing w:val="-1"/>
          <w:sz w:val="28"/>
          <w:szCs w:val="28"/>
        </w:rPr>
        <w:t>ьн</w:t>
      </w:r>
      <w:r w:rsidRPr="006F7D7D">
        <w:rPr>
          <w:rFonts w:ascii="Times New Roman" w:hAnsi="Times New Roman"/>
          <w:sz w:val="28"/>
          <w:szCs w:val="28"/>
        </w:rPr>
        <w:t>ого</w:t>
      </w:r>
      <w:r w:rsidRPr="006F7D7D">
        <w:rPr>
          <w:rFonts w:ascii="Times New Roman" w:hAnsi="Times New Roman"/>
          <w:spacing w:val="-1"/>
          <w:sz w:val="28"/>
          <w:szCs w:val="28"/>
        </w:rPr>
        <w:t xml:space="preserve"> х</w:t>
      </w:r>
      <w:r w:rsidRPr="006F7D7D">
        <w:rPr>
          <w:rFonts w:ascii="Times New Roman" w:hAnsi="Times New Roman"/>
          <w:sz w:val="28"/>
          <w:szCs w:val="28"/>
        </w:rPr>
        <w:t>озя</w:t>
      </w:r>
      <w:r w:rsidRPr="006F7D7D">
        <w:rPr>
          <w:rFonts w:ascii="Times New Roman" w:hAnsi="Times New Roman"/>
          <w:spacing w:val="-1"/>
          <w:sz w:val="28"/>
          <w:szCs w:val="28"/>
        </w:rPr>
        <w:t>й</w:t>
      </w:r>
      <w:r w:rsidRPr="006F7D7D">
        <w:rPr>
          <w:rFonts w:ascii="Times New Roman" w:hAnsi="Times New Roman"/>
          <w:sz w:val="28"/>
          <w:szCs w:val="28"/>
        </w:rPr>
        <w:t>ства</w:t>
      </w:r>
      <w:r w:rsidR="00413586">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о</w:t>
      </w:r>
      <w:r w:rsidRPr="006F7D7D">
        <w:rPr>
          <w:rFonts w:ascii="Times New Roman" w:hAnsi="Times New Roman"/>
          <w:sz w:val="28"/>
          <w:szCs w:val="28"/>
        </w:rPr>
        <w:t>сс</w:t>
      </w:r>
      <w:r w:rsidRPr="006F7D7D">
        <w:rPr>
          <w:rFonts w:ascii="Times New Roman" w:hAnsi="Times New Roman"/>
          <w:spacing w:val="-1"/>
          <w:sz w:val="28"/>
          <w:szCs w:val="28"/>
        </w:rPr>
        <w:t>и</w:t>
      </w:r>
      <w:r w:rsidRPr="006F7D7D">
        <w:rPr>
          <w:rFonts w:ascii="Times New Roman" w:hAnsi="Times New Roman"/>
          <w:sz w:val="28"/>
          <w:szCs w:val="28"/>
        </w:rPr>
        <w:t>йс</w:t>
      </w:r>
      <w:r w:rsidRPr="006F7D7D">
        <w:rPr>
          <w:rFonts w:ascii="Times New Roman" w:hAnsi="Times New Roman"/>
          <w:spacing w:val="-2"/>
          <w:sz w:val="28"/>
          <w:szCs w:val="28"/>
        </w:rPr>
        <w:t>к</w:t>
      </w:r>
      <w:r w:rsidRPr="006F7D7D">
        <w:rPr>
          <w:rFonts w:ascii="Times New Roman" w:hAnsi="Times New Roman"/>
          <w:sz w:val="28"/>
          <w:szCs w:val="28"/>
        </w:rPr>
        <w:t>ой</w:t>
      </w:r>
      <w:r w:rsidR="00413586">
        <w:rPr>
          <w:rFonts w:ascii="Times New Roman" w:hAnsi="Times New Roman"/>
          <w:sz w:val="28"/>
          <w:szCs w:val="28"/>
        </w:rPr>
        <w:t xml:space="preserve"> </w:t>
      </w:r>
      <w:r w:rsidRPr="006F7D7D">
        <w:rPr>
          <w:rFonts w:ascii="Times New Roman" w:hAnsi="Times New Roman"/>
          <w:spacing w:val="-1"/>
          <w:sz w:val="28"/>
          <w:szCs w:val="28"/>
        </w:rPr>
        <w:t>Ф</w:t>
      </w:r>
      <w:r w:rsidRPr="006F7D7D">
        <w:rPr>
          <w:rFonts w:ascii="Times New Roman" w:hAnsi="Times New Roman"/>
          <w:spacing w:val="-2"/>
          <w:sz w:val="28"/>
          <w:szCs w:val="28"/>
        </w:rPr>
        <w:t>е</w:t>
      </w:r>
      <w:r w:rsidRPr="006F7D7D">
        <w:rPr>
          <w:rFonts w:ascii="Times New Roman" w:hAnsi="Times New Roman"/>
          <w:sz w:val="28"/>
          <w:szCs w:val="28"/>
        </w:rPr>
        <w:t>д</w:t>
      </w:r>
      <w:r w:rsidRPr="006F7D7D">
        <w:rPr>
          <w:rFonts w:ascii="Times New Roman" w:hAnsi="Times New Roman"/>
          <w:spacing w:val="-2"/>
          <w:sz w:val="28"/>
          <w:szCs w:val="28"/>
        </w:rPr>
        <w:t>е</w:t>
      </w:r>
      <w:r w:rsidRPr="006F7D7D">
        <w:rPr>
          <w:rFonts w:ascii="Times New Roman" w:hAnsi="Times New Roman"/>
          <w:sz w:val="28"/>
          <w:szCs w:val="28"/>
        </w:rPr>
        <w:t>рац</w:t>
      </w:r>
      <w:r w:rsidRPr="006F7D7D">
        <w:rPr>
          <w:rFonts w:ascii="Times New Roman" w:hAnsi="Times New Roman"/>
          <w:spacing w:val="-2"/>
          <w:sz w:val="28"/>
          <w:szCs w:val="28"/>
        </w:rPr>
        <w:t>и</w:t>
      </w:r>
      <w:r w:rsidRPr="006F7D7D">
        <w:rPr>
          <w:rFonts w:ascii="Times New Roman" w:hAnsi="Times New Roman"/>
          <w:spacing w:val="5"/>
          <w:sz w:val="28"/>
          <w:szCs w:val="28"/>
        </w:rPr>
        <w:t>и;</w:t>
      </w:r>
    </w:p>
    <w:p w14:paraId="66B9DD42" w14:textId="0538810F" w:rsidR="00E72676" w:rsidRPr="006F7D7D" w:rsidRDefault="00E72676" w:rsidP="00E72676">
      <w:pPr>
        <w:ind w:firstLine="567"/>
        <w:jc w:val="both"/>
        <w:rPr>
          <w:rFonts w:ascii="Times New Roman" w:hAnsi="Times New Roman"/>
          <w:sz w:val="28"/>
          <w:szCs w:val="28"/>
        </w:rPr>
      </w:pPr>
      <w:r w:rsidRPr="006F7D7D">
        <w:rPr>
          <w:rFonts w:ascii="Times New Roman" w:hAnsi="Times New Roman"/>
          <w:spacing w:val="5"/>
          <w:sz w:val="28"/>
          <w:szCs w:val="28"/>
        </w:rPr>
        <w:t xml:space="preserve">- привлечь </w:t>
      </w:r>
      <w:r w:rsidRPr="006F7D7D">
        <w:rPr>
          <w:rFonts w:ascii="Times New Roman" w:hAnsi="Times New Roman"/>
          <w:sz w:val="28"/>
          <w:szCs w:val="28"/>
        </w:rPr>
        <w:t>к в</w:t>
      </w:r>
      <w:r w:rsidRPr="006F7D7D">
        <w:rPr>
          <w:rFonts w:ascii="Times New Roman" w:hAnsi="Times New Roman"/>
          <w:spacing w:val="-1"/>
          <w:sz w:val="28"/>
          <w:szCs w:val="28"/>
        </w:rPr>
        <w:t>ы</w:t>
      </w:r>
      <w:r w:rsidRPr="006F7D7D">
        <w:rPr>
          <w:rFonts w:ascii="Times New Roman" w:hAnsi="Times New Roman"/>
          <w:spacing w:val="-2"/>
          <w:sz w:val="28"/>
          <w:szCs w:val="28"/>
        </w:rPr>
        <w:t>п</w:t>
      </w:r>
      <w:r w:rsidRPr="006F7D7D">
        <w:rPr>
          <w:rFonts w:ascii="Times New Roman" w:hAnsi="Times New Roman"/>
          <w:sz w:val="28"/>
          <w:szCs w:val="28"/>
        </w:rPr>
        <w:t>ол</w:t>
      </w:r>
      <w:r w:rsidRPr="006F7D7D">
        <w:rPr>
          <w:rFonts w:ascii="Times New Roman" w:hAnsi="Times New Roman"/>
          <w:spacing w:val="7"/>
          <w:sz w:val="28"/>
          <w:szCs w:val="28"/>
        </w:rPr>
        <w:t>н</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ию р</w:t>
      </w:r>
      <w:r w:rsidRPr="006F7D7D">
        <w:rPr>
          <w:rFonts w:ascii="Times New Roman" w:hAnsi="Times New Roman"/>
          <w:spacing w:val="-1"/>
          <w:sz w:val="28"/>
          <w:szCs w:val="28"/>
        </w:rPr>
        <w:t>а</w:t>
      </w:r>
      <w:r w:rsidRPr="006F7D7D">
        <w:rPr>
          <w:rFonts w:ascii="Times New Roman" w:hAnsi="Times New Roman"/>
          <w:sz w:val="28"/>
          <w:szCs w:val="28"/>
        </w:rPr>
        <w:t>б</w:t>
      </w:r>
      <w:r w:rsidRPr="006F7D7D">
        <w:rPr>
          <w:rFonts w:ascii="Times New Roman" w:hAnsi="Times New Roman"/>
          <w:spacing w:val="1"/>
          <w:sz w:val="28"/>
          <w:szCs w:val="28"/>
        </w:rPr>
        <w:t>о</w:t>
      </w:r>
      <w:r w:rsidRPr="006F7D7D">
        <w:rPr>
          <w:rFonts w:ascii="Times New Roman" w:hAnsi="Times New Roman"/>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sidR="00413586">
        <w:rPr>
          <w:rFonts w:ascii="Times New Roman" w:hAnsi="Times New Roman"/>
          <w:sz w:val="28"/>
          <w:szCs w:val="28"/>
        </w:rPr>
        <w:t xml:space="preserve"> </w:t>
      </w:r>
      <w:r w:rsidRPr="006F7D7D">
        <w:rPr>
          <w:rFonts w:ascii="Times New Roman" w:hAnsi="Times New Roman"/>
          <w:spacing w:val="-1"/>
          <w:sz w:val="28"/>
          <w:szCs w:val="28"/>
        </w:rPr>
        <w:t>д</w:t>
      </w:r>
      <w:r w:rsidRPr="006F7D7D">
        <w:rPr>
          <w:rFonts w:ascii="Times New Roman" w:hAnsi="Times New Roman"/>
          <w:sz w:val="28"/>
          <w:szCs w:val="28"/>
        </w:rPr>
        <w:t>воров</w:t>
      </w:r>
      <w:r w:rsidRPr="006F7D7D">
        <w:rPr>
          <w:rFonts w:ascii="Times New Roman" w:hAnsi="Times New Roman"/>
          <w:spacing w:val="-2"/>
          <w:sz w:val="28"/>
          <w:szCs w:val="28"/>
        </w:rPr>
        <w:t>ы</w:t>
      </w:r>
      <w:r w:rsidRPr="006F7D7D">
        <w:rPr>
          <w:rFonts w:ascii="Times New Roman" w:hAnsi="Times New Roman"/>
          <w:sz w:val="28"/>
          <w:szCs w:val="28"/>
        </w:rPr>
        <w:t>х</w:t>
      </w:r>
      <w:r w:rsidR="00413586">
        <w:rPr>
          <w:rFonts w:ascii="Times New Roman" w:hAnsi="Times New Roman"/>
          <w:sz w:val="28"/>
          <w:szCs w:val="28"/>
        </w:rPr>
        <w:t xml:space="preserve"> </w:t>
      </w:r>
      <w:r w:rsidRPr="006F7D7D">
        <w:rPr>
          <w:rFonts w:ascii="Times New Roman" w:hAnsi="Times New Roman"/>
          <w:spacing w:val="-3"/>
          <w:sz w:val="28"/>
          <w:szCs w:val="28"/>
        </w:rPr>
        <w:t>т</w:t>
      </w:r>
      <w:r w:rsidRPr="006F7D7D">
        <w:rPr>
          <w:rFonts w:ascii="Times New Roman" w:hAnsi="Times New Roman"/>
          <w:sz w:val="28"/>
          <w:szCs w:val="28"/>
        </w:rPr>
        <w:t>е</w:t>
      </w:r>
      <w:r w:rsidRPr="006F7D7D">
        <w:rPr>
          <w:rFonts w:ascii="Times New Roman" w:hAnsi="Times New Roman"/>
          <w:spacing w:val="-1"/>
          <w:sz w:val="28"/>
          <w:szCs w:val="28"/>
        </w:rPr>
        <w:t>рр</w:t>
      </w:r>
      <w:r w:rsidRPr="006F7D7D">
        <w:rPr>
          <w:rFonts w:ascii="Times New Roman" w:hAnsi="Times New Roman"/>
          <w:sz w:val="28"/>
          <w:szCs w:val="28"/>
        </w:rPr>
        <w:t>ит</w:t>
      </w:r>
      <w:r w:rsidRPr="006F7D7D">
        <w:rPr>
          <w:rFonts w:ascii="Times New Roman" w:hAnsi="Times New Roman"/>
          <w:spacing w:val="-1"/>
          <w:sz w:val="28"/>
          <w:szCs w:val="28"/>
        </w:rPr>
        <w:t>ор</w:t>
      </w:r>
      <w:r w:rsidRPr="006F7D7D">
        <w:rPr>
          <w:rFonts w:ascii="Times New Roman" w:hAnsi="Times New Roman"/>
          <w:sz w:val="28"/>
          <w:szCs w:val="28"/>
        </w:rPr>
        <w:t>ий</w:t>
      </w:r>
      <w:r w:rsidR="00413586">
        <w:rPr>
          <w:rFonts w:ascii="Times New Roman" w:hAnsi="Times New Roman"/>
          <w:sz w:val="28"/>
          <w:szCs w:val="28"/>
        </w:rPr>
        <w:t xml:space="preserve"> </w:t>
      </w:r>
      <w:r w:rsidRPr="006F7D7D">
        <w:rPr>
          <w:rFonts w:ascii="Times New Roman" w:hAnsi="Times New Roman"/>
          <w:sz w:val="28"/>
          <w:szCs w:val="28"/>
        </w:rPr>
        <w:t>ст</w:t>
      </w:r>
      <w:r w:rsidRPr="006F7D7D">
        <w:rPr>
          <w:rFonts w:ascii="Times New Roman" w:hAnsi="Times New Roman"/>
          <w:spacing w:val="-4"/>
          <w:sz w:val="28"/>
          <w:szCs w:val="28"/>
        </w:rPr>
        <w:t>у</w:t>
      </w:r>
      <w:r w:rsidRPr="006F7D7D">
        <w:rPr>
          <w:rFonts w:ascii="Times New Roman" w:hAnsi="Times New Roman"/>
          <w:sz w:val="28"/>
          <w:szCs w:val="28"/>
        </w:rPr>
        <w:t>де</w:t>
      </w:r>
      <w:r w:rsidRPr="006F7D7D">
        <w:rPr>
          <w:rFonts w:ascii="Times New Roman" w:hAnsi="Times New Roman"/>
          <w:spacing w:val="1"/>
          <w:sz w:val="28"/>
          <w:szCs w:val="28"/>
        </w:rPr>
        <w:t>н</w:t>
      </w:r>
      <w:r w:rsidRPr="006F7D7D">
        <w:rPr>
          <w:rFonts w:ascii="Times New Roman" w:hAnsi="Times New Roman"/>
          <w:sz w:val="28"/>
          <w:szCs w:val="28"/>
        </w:rPr>
        <w:t>ч</w:t>
      </w:r>
      <w:r w:rsidRPr="006F7D7D">
        <w:rPr>
          <w:rFonts w:ascii="Times New Roman" w:hAnsi="Times New Roman"/>
          <w:spacing w:val="-1"/>
          <w:sz w:val="28"/>
          <w:szCs w:val="28"/>
        </w:rPr>
        <w:t>е</w:t>
      </w:r>
      <w:r w:rsidRPr="006F7D7D">
        <w:rPr>
          <w:rFonts w:ascii="Times New Roman" w:hAnsi="Times New Roman"/>
          <w:sz w:val="28"/>
          <w:szCs w:val="28"/>
        </w:rPr>
        <w:t>ск</w:t>
      </w:r>
      <w:r w:rsidRPr="006F7D7D">
        <w:rPr>
          <w:rFonts w:ascii="Times New Roman" w:hAnsi="Times New Roman"/>
          <w:spacing w:val="-1"/>
          <w:sz w:val="28"/>
          <w:szCs w:val="28"/>
        </w:rPr>
        <w:t>и</w:t>
      </w:r>
      <w:r w:rsidRPr="006F7D7D">
        <w:rPr>
          <w:rFonts w:ascii="Times New Roman" w:hAnsi="Times New Roman"/>
          <w:sz w:val="28"/>
          <w:szCs w:val="28"/>
        </w:rPr>
        <w:t>х ст</w:t>
      </w:r>
      <w:r w:rsidRPr="006F7D7D">
        <w:rPr>
          <w:rFonts w:ascii="Times New Roman" w:hAnsi="Times New Roman"/>
          <w:spacing w:val="-1"/>
          <w:sz w:val="28"/>
          <w:szCs w:val="28"/>
        </w:rPr>
        <w:t>р</w:t>
      </w:r>
      <w:r w:rsidRPr="006F7D7D">
        <w:rPr>
          <w:rFonts w:ascii="Times New Roman" w:hAnsi="Times New Roman"/>
          <w:sz w:val="28"/>
          <w:szCs w:val="28"/>
        </w:rPr>
        <w:t>оите</w:t>
      </w:r>
      <w:r w:rsidRPr="006F7D7D">
        <w:rPr>
          <w:rFonts w:ascii="Times New Roman" w:hAnsi="Times New Roman"/>
          <w:spacing w:val="-2"/>
          <w:sz w:val="28"/>
          <w:szCs w:val="28"/>
        </w:rPr>
        <w:t>л</w:t>
      </w:r>
      <w:r w:rsidRPr="006F7D7D">
        <w:rPr>
          <w:rFonts w:ascii="Times New Roman" w:hAnsi="Times New Roman"/>
          <w:sz w:val="28"/>
          <w:szCs w:val="28"/>
        </w:rPr>
        <w:t>ьн</w:t>
      </w:r>
      <w:r w:rsidRPr="006F7D7D">
        <w:rPr>
          <w:rFonts w:ascii="Times New Roman" w:hAnsi="Times New Roman"/>
          <w:spacing w:val="-1"/>
          <w:sz w:val="28"/>
          <w:szCs w:val="28"/>
        </w:rPr>
        <w:t>ы</w:t>
      </w:r>
      <w:r w:rsidRPr="006F7D7D">
        <w:rPr>
          <w:rFonts w:ascii="Times New Roman" w:hAnsi="Times New Roman"/>
          <w:sz w:val="28"/>
          <w:szCs w:val="28"/>
        </w:rPr>
        <w:t>х отря</w:t>
      </w:r>
      <w:r w:rsidRPr="006F7D7D">
        <w:rPr>
          <w:rFonts w:ascii="Times New Roman" w:hAnsi="Times New Roman"/>
          <w:spacing w:val="-1"/>
          <w:sz w:val="28"/>
          <w:szCs w:val="28"/>
        </w:rPr>
        <w:t>д</w:t>
      </w:r>
      <w:r w:rsidRPr="006F7D7D">
        <w:rPr>
          <w:rFonts w:ascii="Times New Roman" w:hAnsi="Times New Roman"/>
          <w:sz w:val="28"/>
          <w:szCs w:val="28"/>
        </w:rPr>
        <w:t>ов.</w:t>
      </w:r>
    </w:p>
    <w:p w14:paraId="036A26E4" w14:textId="77777777" w:rsidR="00E72676" w:rsidRPr="006F7D7D" w:rsidRDefault="00E72676" w:rsidP="00E72676">
      <w:pPr>
        <w:jc w:val="center"/>
        <w:rPr>
          <w:rFonts w:ascii="Times New Roman" w:hAnsi="Times New Roman"/>
          <w:b/>
          <w:bCs/>
          <w:sz w:val="28"/>
          <w:szCs w:val="28"/>
          <w:lang w:eastAsia="ru-RU"/>
        </w:rPr>
      </w:pPr>
    </w:p>
    <w:p w14:paraId="1A629A40" w14:textId="77777777"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2.4. Управление и контроль реализации подпрограммы</w:t>
      </w:r>
    </w:p>
    <w:p w14:paraId="53C43D2D" w14:textId="77777777" w:rsidR="00E72676" w:rsidRPr="006F7D7D" w:rsidRDefault="00E72676" w:rsidP="00E72676">
      <w:pPr>
        <w:ind w:firstLine="851"/>
        <w:jc w:val="both"/>
        <w:rPr>
          <w:rFonts w:ascii="Times New Roman" w:hAnsi="Times New Roman"/>
          <w:sz w:val="28"/>
          <w:szCs w:val="28"/>
        </w:rPr>
      </w:pPr>
    </w:p>
    <w:p w14:paraId="2A6BBC78" w14:textId="77777777"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14:paraId="022A0843" w14:textId="77777777"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Информационное и организационное сопровождение работ по реализации мероприятий подпрограммы.</w:t>
      </w:r>
    </w:p>
    <w:p w14:paraId="218B9C74" w14:textId="77777777"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14:paraId="03FDC4C5" w14:textId="77777777"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14:paraId="39726DA4" w14:textId="77777777"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14:paraId="75E50FA1" w14:textId="77777777"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lastRenderedPageBreak/>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14:paraId="6F9598A2" w14:textId="77777777" w:rsidR="00E72676" w:rsidRPr="006F7D7D" w:rsidRDefault="00E72676" w:rsidP="00E72676">
      <w:pPr>
        <w:ind w:firstLine="709"/>
        <w:jc w:val="both"/>
        <w:rPr>
          <w:rFonts w:ascii="Times New Roman" w:hAnsi="Times New Roman"/>
          <w:sz w:val="28"/>
          <w:szCs w:val="28"/>
        </w:rPr>
      </w:pPr>
      <w:r w:rsidRPr="006F7D7D">
        <w:rPr>
          <w:rFonts w:ascii="Times New Roman" w:hAnsi="Times New Roman"/>
          <w:sz w:val="28"/>
          <w:szCs w:val="28"/>
        </w:rPr>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14:paraId="590D7683" w14:textId="77777777" w:rsidR="00E72676" w:rsidRPr="006F7D7D" w:rsidRDefault="00E72676" w:rsidP="00E72676">
      <w:pPr>
        <w:ind w:firstLine="567"/>
        <w:jc w:val="both"/>
        <w:rPr>
          <w:rFonts w:ascii="Times New Roman" w:hAnsi="Times New Roman"/>
          <w:b/>
          <w:sz w:val="28"/>
          <w:szCs w:val="28"/>
          <w:lang w:eastAsia="ru-RU"/>
        </w:rPr>
      </w:pPr>
    </w:p>
    <w:p w14:paraId="74885C93" w14:textId="77777777" w:rsidR="00E72676" w:rsidRPr="006F7D7D" w:rsidRDefault="00E72676" w:rsidP="00E72676">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2.5. Оценка социально-экономической эффективности подпрограммы</w:t>
      </w:r>
    </w:p>
    <w:p w14:paraId="2E545D34" w14:textId="77777777"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14:paraId="758859A5" w14:textId="77777777"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2.5.2. От реализации программных мероприятий ожидается:</w:t>
      </w:r>
    </w:p>
    <w:p w14:paraId="0AE41345" w14:textId="4904DAF8"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уровня комфортности проживания жителей в</w:t>
      </w:r>
      <w:r w:rsidR="00E422ED">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городе.</w:t>
      </w:r>
    </w:p>
    <w:p w14:paraId="6AC3E926" w14:textId="77777777"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оздоровительного потенциала населения города.</w:t>
      </w:r>
    </w:p>
    <w:p w14:paraId="78D441A6" w14:textId="77777777" w:rsidR="00E72676" w:rsidRPr="006F7D7D"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Улучшение организации досуга всех возрастных групп населения.</w:t>
      </w:r>
    </w:p>
    <w:p w14:paraId="01E77E43" w14:textId="77777777" w:rsidR="00E72676" w:rsidRPr="006F7D7D" w:rsidRDefault="00E72676" w:rsidP="00E72676">
      <w:pPr>
        <w:widowControl w:val="0"/>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14:paraId="28E374AF" w14:textId="77777777" w:rsidR="00E72676" w:rsidRPr="006F7D7D" w:rsidRDefault="00E72676" w:rsidP="00E72676">
      <w:pPr>
        <w:ind w:firstLine="567"/>
        <w:jc w:val="both"/>
        <w:rPr>
          <w:rFonts w:ascii="Times New Roman" w:hAnsi="Times New Roman"/>
          <w:sz w:val="28"/>
          <w:szCs w:val="28"/>
          <w:lang w:eastAsia="ru-RU"/>
        </w:rPr>
      </w:pPr>
    </w:p>
    <w:p w14:paraId="390014B9" w14:textId="77777777" w:rsidR="00E72676" w:rsidRPr="006F7D7D" w:rsidRDefault="00E72676" w:rsidP="00E72676">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2.6. Система мероприятий подпрограммы</w:t>
      </w:r>
    </w:p>
    <w:p w14:paraId="5327E20F" w14:textId="77777777" w:rsidR="00E72676" w:rsidRPr="006F7D7D" w:rsidRDefault="00E72676" w:rsidP="00E72676">
      <w:pPr>
        <w:autoSpaceDE w:val="0"/>
        <w:autoSpaceDN w:val="0"/>
        <w:adjustRightInd w:val="0"/>
        <w:ind w:firstLine="567"/>
        <w:jc w:val="both"/>
        <w:rPr>
          <w:rFonts w:ascii="Times New Roman" w:hAnsi="Times New Roman"/>
          <w:bCs/>
          <w:sz w:val="28"/>
          <w:szCs w:val="28"/>
          <w:lang w:eastAsia="ru-RU"/>
        </w:rPr>
      </w:pPr>
    </w:p>
    <w:p w14:paraId="3C184605" w14:textId="77777777"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14:paraId="0A430F3A" w14:textId="77777777" w:rsidR="00E72676" w:rsidRPr="006F7D7D" w:rsidRDefault="00E72676" w:rsidP="00E72676">
      <w:pPr>
        <w:ind w:firstLine="5812"/>
        <w:jc w:val="both"/>
        <w:rPr>
          <w:rFonts w:ascii="Times New Roman" w:hAnsi="Times New Roman" w:cs="Calibri"/>
          <w:b/>
          <w:bCs/>
          <w:lang w:eastAsia="ru-RU"/>
        </w:rPr>
      </w:pPr>
      <w:r w:rsidRPr="006F7D7D">
        <w:rPr>
          <w:rFonts w:ascii="Times New Roman" w:hAnsi="Times New Roman" w:cs="Calibri"/>
          <w:b/>
          <w:bCs/>
          <w:lang w:eastAsia="ru-RU"/>
        </w:rPr>
        <w:br w:type="page"/>
      </w:r>
      <w:bookmarkStart w:id="2" w:name="OLE_LINK36"/>
      <w:bookmarkStart w:id="3" w:name="OLE_LINK37"/>
      <w:bookmarkStart w:id="4" w:name="OLE_LINK38"/>
      <w:bookmarkStart w:id="5" w:name="OLE_LINK58"/>
    </w:p>
    <w:p w14:paraId="49ABDCA4" w14:textId="77777777" w:rsidR="00E72676" w:rsidRPr="006F7D7D" w:rsidRDefault="00E72676" w:rsidP="00E72676">
      <w:pPr>
        <w:ind w:left="5103"/>
        <w:jc w:val="both"/>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 1 к подпрограмме </w:t>
      </w:r>
      <w:r w:rsidRPr="006F7D7D">
        <w:rPr>
          <w:rFonts w:ascii="Times New Roman" w:hAnsi="Times New Roman" w:cs="Calibri"/>
          <w:sz w:val="22"/>
          <w:szCs w:val="22"/>
          <w:lang w:eastAsia="ru-RU"/>
        </w:rPr>
        <w:t>«Формирование комфортной городской среды»</w:t>
      </w:r>
    </w:p>
    <w:p w14:paraId="613C5EBC" w14:textId="77777777" w:rsidR="00E72676" w:rsidRPr="006F7D7D" w:rsidRDefault="00E72676" w:rsidP="00E72676">
      <w:pPr>
        <w:jc w:val="both"/>
        <w:rPr>
          <w:rFonts w:ascii="Times New Roman" w:hAnsi="Times New Roman" w:cs="Calibri"/>
          <w:b/>
          <w:sz w:val="28"/>
          <w:szCs w:val="28"/>
        </w:rPr>
      </w:pPr>
    </w:p>
    <w:bookmarkEnd w:id="2"/>
    <w:bookmarkEnd w:id="3"/>
    <w:bookmarkEnd w:id="4"/>
    <w:bookmarkEnd w:id="5"/>
    <w:p w14:paraId="640B465C" w14:textId="77777777" w:rsidR="00E72676" w:rsidRPr="006F7D7D" w:rsidRDefault="00E72676" w:rsidP="00E72676">
      <w:pPr>
        <w:widowControl w:val="0"/>
        <w:autoSpaceDE w:val="0"/>
        <w:autoSpaceDN w:val="0"/>
        <w:jc w:val="center"/>
        <w:rPr>
          <w:rFonts w:ascii="Times New Roman" w:hAnsi="Times New Roman"/>
          <w:sz w:val="28"/>
          <w:szCs w:val="28"/>
        </w:rPr>
      </w:pPr>
      <w:r w:rsidRPr="006F7D7D">
        <w:rPr>
          <w:rFonts w:ascii="Times New Roman" w:hAnsi="Times New Roman"/>
          <w:sz w:val="28"/>
          <w:szCs w:val="28"/>
        </w:rPr>
        <w:t>Порядок</w:t>
      </w:r>
    </w:p>
    <w:p w14:paraId="1F971F20" w14:textId="77777777" w:rsidR="00E72676" w:rsidRPr="006F7D7D" w:rsidRDefault="00E72676" w:rsidP="00E72676">
      <w:pPr>
        <w:autoSpaceDE w:val="0"/>
        <w:autoSpaceDN w:val="0"/>
        <w:adjustRightInd w:val="0"/>
        <w:ind w:firstLine="720"/>
        <w:jc w:val="center"/>
        <w:rPr>
          <w:rFonts w:ascii="Times New Roman" w:hAnsi="Times New Roman"/>
          <w:sz w:val="28"/>
          <w:szCs w:val="28"/>
        </w:rPr>
      </w:pPr>
      <w:r w:rsidRPr="006F7D7D">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0391D117"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0C0F1741" w14:textId="77777777" w:rsidR="00E72676" w:rsidRPr="006F7D7D" w:rsidRDefault="00E72676" w:rsidP="00E72676">
      <w:pPr>
        <w:autoSpaceDE w:val="0"/>
        <w:autoSpaceDN w:val="0"/>
        <w:adjustRightInd w:val="0"/>
        <w:ind w:left="709"/>
        <w:jc w:val="center"/>
        <w:rPr>
          <w:rFonts w:ascii="Times New Roman" w:hAnsi="Times New Roman"/>
          <w:b/>
          <w:sz w:val="28"/>
          <w:szCs w:val="28"/>
        </w:rPr>
      </w:pPr>
      <w:r w:rsidRPr="006F7D7D">
        <w:rPr>
          <w:rFonts w:ascii="Times New Roman" w:hAnsi="Times New Roman"/>
          <w:b/>
          <w:sz w:val="28"/>
          <w:szCs w:val="28"/>
        </w:rPr>
        <w:t>1.Общие положения</w:t>
      </w:r>
    </w:p>
    <w:p w14:paraId="39FBDF6C" w14:textId="77777777" w:rsidR="00E72676" w:rsidRPr="006F7D7D" w:rsidRDefault="00E72676" w:rsidP="00E72676">
      <w:pPr>
        <w:autoSpaceDE w:val="0"/>
        <w:autoSpaceDN w:val="0"/>
        <w:adjustRightInd w:val="0"/>
        <w:ind w:firstLine="709"/>
        <w:jc w:val="center"/>
        <w:rPr>
          <w:rFonts w:ascii="Times New Roman" w:hAnsi="Times New Roman"/>
          <w:b/>
          <w:sz w:val="28"/>
          <w:szCs w:val="28"/>
        </w:rPr>
      </w:pPr>
    </w:p>
    <w:p w14:paraId="0EB6FEAA" w14:textId="03492CF0"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w:t>
      </w:r>
      <w:r w:rsidR="00093BC0">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6F7D7D">
        <w:rPr>
          <w:rFonts w:ascii="Times New Roman" w:hAnsi="Times New Roman" w:cs="Arial"/>
          <w:sz w:val="28"/>
          <w:szCs w:val="28"/>
          <w:lang w:eastAsia="ru-RU"/>
        </w:rPr>
        <w:t>софинансирования</w:t>
      </w:r>
      <w:proofErr w:type="spellEnd"/>
      <w:r w:rsidRPr="006F7D7D">
        <w:rPr>
          <w:rFonts w:ascii="Times New Roman" w:hAnsi="Times New Roman" w:cs="Arial"/>
          <w:sz w:val="28"/>
          <w:szCs w:val="28"/>
          <w:lang w:eastAsia="ru-RU"/>
        </w:rPr>
        <w:t xml:space="preserve"> мероприятий </w:t>
      </w:r>
      <w:r w:rsidRPr="006F7D7D">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14:paraId="1D547DBA" w14:textId="77777777"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4D68045D"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2A7C3BAD"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1.4. Минимальный перечень включает в себя:</w:t>
      </w:r>
    </w:p>
    <w:p w14:paraId="7B0A3828"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ремонт дворовых проездов;</w:t>
      </w:r>
    </w:p>
    <w:p w14:paraId="52194E57"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освещения дворовых территорий с применением энергосберегающих технологий;</w:t>
      </w:r>
    </w:p>
    <w:p w14:paraId="2FDF4A88"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установку скамеек;</w:t>
      </w:r>
    </w:p>
    <w:p w14:paraId="243AFE9A"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урн для мусора;</w:t>
      </w:r>
    </w:p>
    <w:p w14:paraId="06462075" w14:textId="248C4796" w:rsidR="00E72676" w:rsidRPr="00093BC0" w:rsidRDefault="00E72676" w:rsidP="00093BC0">
      <w:pPr>
        <w:pStyle w:val="a3"/>
        <w:numPr>
          <w:ilvl w:val="1"/>
          <w:numId w:val="4"/>
        </w:numPr>
        <w:autoSpaceDE w:val="0"/>
        <w:autoSpaceDN w:val="0"/>
        <w:adjustRightInd w:val="0"/>
        <w:jc w:val="both"/>
        <w:rPr>
          <w:rFonts w:ascii="Times New Roman" w:hAnsi="Times New Roman"/>
          <w:sz w:val="28"/>
          <w:szCs w:val="28"/>
        </w:rPr>
      </w:pPr>
      <w:r w:rsidRPr="00093BC0">
        <w:rPr>
          <w:rFonts w:ascii="Times New Roman" w:hAnsi="Times New Roman"/>
          <w:sz w:val="28"/>
          <w:szCs w:val="28"/>
        </w:rPr>
        <w:t>Дополнительный перечень включает в себя:</w:t>
      </w:r>
    </w:p>
    <w:p w14:paraId="4B57D90F"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детских и (или) спортивных площадок;</w:t>
      </w:r>
    </w:p>
    <w:p w14:paraId="042EE2E7"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автомобильных парковок;</w:t>
      </w:r>
    </w:p>
    <w:p w14:paraId="15C37237"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озеленение придомовой территории;</w:t>
      </w:r>
    </w:p>
    <w:p w14:paraId="06016799"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14:paraId="7EF01439"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пешеходных дорожек.</w:t>
      </w:r>
    </w:p>
    <w:p w14:paraId="5B44BF06"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1.6. Решение о финансовом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77612DCE" w14:textId="77777777" w:rsidR="00E72676" w:rsidRPr="006F7D7D" w:rsidRDefault="00E72676" w:rsidP="00E72676">
      <w:pPr>
        <w:autoSpaceDE w:val="0"/>
        <w:autoSpaceDN w:val="0"/>
        <w:adjustRightInd w:val="0"/>
        <w:ind w:firstLine="720"/>
        <w:jc w:val="both"/>
        <w:rPr>
          <w:rFonts w:ascii="Times New Roman" w:hAnsi="Times New Roman"/>
          <w:sz w:val="28"/>
          <w:szCs w:val="28"/>
          <w:lang w:eastAsia="ru-RU"/>
        </w:rPr>
      </w:pPr>
    </w:p>
    <w:p w14:paraId="662735DD" w14:textId="77777777" w:rsidR="00E72676" w:rsidRPr="006F7D7D" w:rsidRDefault="00E72676" w:rsidP="00E72676">
      <w:pPr>
        <w:autoSpaceDE w:val="0"/>
        <w:autoSpaceDN w:val="0"/>
        <w:adjustRightInd w:val="0"/>
        <w:ind w:firstLine="709"/>
        <w:jc w:val="center"/>
        <w:rPr>
          <w:rFonts w:ascii="Times New Roman" w:hAnsi="Times New Roman"/>
          <w:b/>
          <w:sz w:val="28"/>
          <w:szCs w:val="28"/>
          <w:lang w:eastAsia="ru-RU"/>
        </w:rPr>
      </w:pPr>
      <w:r w:rsidRPr="006F7D7D">
        <w:rPr>
          <w:rFonts w:ascii="Times New Roman" w:hAnsi="Times New Roman"/>
          <w:b/>
          <w:sz w:val="28"/>
          <w:szCs w:val="28"/>
          <w:lang w:eastAsia="ru-RU"/>
        </w:rPr>
        <w:t>2. О формах финансового и трудового участия</w:t>
      </w:r>
    </w:p>
    <w:p w14:paraId="094A4D35" w14:textId="77777777" w:rsidR="00E72676" w:rsidRPr="006F7D7D" w:rsidRDefault="00E72676" w:rsidP="00E72676">
      <w:pPr>
        <w:autoSpaceDE w:val="0"/>
        <w:autoSpaceDN w:val="0"/>
        <w:adjustRightInd w:val="0"/>
        <w:ind w:firstLine="709"/>
        <w:jc w:val="both"/>
        <w:rPr>
          <w:rFonts w:ascii="Times New Roman" w:hAnsi="Times New Roman"/>
          <w:sz w:val="28"/>
          <w:szCs w:val="28"/>
          <w:lang w:eastAsia="ru-RU"/>
        </w:rPr>
      </w:pPr>
    </w:p>
    <w:p w14:paraId="0280AFA4"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1DDEE1B3"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0A854F93"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Доля финансового участия </w:t>
      </w:r>
      <w:r w:rsidRPr="006F7D7D">
        <w:rPr>
          <w:rFonts w:ascii="Times New Roman" w:hAnsi="Times New Roman"/>
          <w:sz w:val="28"/>
          <w:szCs w:val="28"/>
          <w:lang w:eastAsia="ru-RU"/>
        </w:rPr>
        <w:t xml:space="preserve">заинтересованных лиц </w:t>
      </w:r>
      <w:r w:rsidRPr="006F7D7D">
        <w:rPr>
          <w:rFonts w:ascii="Times New Roman" w:hAnsi="Times New Roman"/>
          <w:sz w:val="28"/>
          <w:szCs w:val="28"/>
        </w:rPr>
        <w:t xml:space="preserve">может быть снижена при условии обеспечения </w:t>
      </w:r>
      <w:proofErr w:type="spellStart"/>
      <w:r w:rsidRPr="006F7D7D">
        <w:rPr>
          <w:rFonts w:ascii="Times New Roman" w:hAnsi="Times New Roman"/>
          <w:sz w:val="28"/>
          <w:szCs w:val="28"/>
        </w:rPr>
        <w:t>софинансирования</w:t>
      </w:r>
      <w:proofErr w:type="spellEnd"/>
      <w:r w:rsidRPr="006F7D7D">
        <w:rPr>
          <w:rFonts w:ascii="Times New Roman" w:hAnsi="Times New Roman"/>
          <w:sz w:val="28"/>
          <w:szCs w:val="28"/>
        </w:rPr>
        <w:t xml:space="preserve">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374A5FB8" w14:textId="77777777"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14:paraId="3B46DADA"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2846C233"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3D94F2AC" w14:textId="77777777" w:rsidR="00E72676" w:rsidRPr="006F7D7D" w:rsidRDefault="00E72676" w:rsidP="00E72676">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162E89A7" w14:textId="77777777" w:rsidR="00E72676" w:rsidRPr="006F7D7D" w:rsidRDefault="00E72676" w:rsidP="00E72676">
      <w:pPr>
        <w:autoSpaceDE w:val="0"/>
        <w:autoSpaceDN w:val="0"/>
        <w:adjustRightInd w:val="0"/>
        <w:ind w:firstLine="709"/>
        <w:jc w:val="both"/>
        <w:rPr>
          <w:rFonts w:ascii="Times New Roman" w:hAnsi="Times New Roman"/>
          <w:sz w:val="28"/>
          <w:szCs w:val="28"/>
        </w:rPr>
      </w:pPr>
    </w:p>
    <w:p w14:paraId="126384FE" w14:textId="12707790" w:rsidR="00E72676" w:rsidRPr="006F7D7D" w:rsidRDefault="00E72676" w:rsidP="00E72676">
      <w:pPr>
        <w:autoSpaceDE w:val="0"/>
        <w:autoSpaceDN w:val="0"/>
        <w:adjustRightInd w:val="0"/>
        <w:ind w:firstLine="708"/>
        <w:jc w:val="center"/>
        <w:rPr>
          <w:rFonts w:ascii="Times New Roman" w:hAnsi="Times New Roman"/>
          <w:b/>
          <w:sz w:val="28"/>
          <w:szCs w:val="28"/>
          <w:lang w:eastAsia="ru-RU"/>
        </w:rPr>
      </w:pPr>
      <w:r w:rsidRPr="006F7D7D">
        <w:rPr>
          <w:rFonts w:ascii="Times New Roman" w:hAnsi="Times New Roman"/>
          <w:b/>
          <w:sz w:val="28"/>
          <w:szCs w:val="28"/>
          <w:lang w:eastAsia="ru-RU"/>
        </w:rPr>
        <w:t>3. Сбор,</w:t>
      </w:r>
      <w:r w:rsidR="001E4F16">
        <w:rPr>
          <w:rFonts w:ascii="Times New Roman" w:hAnsi="Times New Roman"/>
          <w:b/>
          <w:sz w:val="28"/>
          <w:szCs w:val="28"/>
          <w:lang w:eastAsia="ru-RU"/>
        </w:rPr>
        <w:t xml:space="preserve"> </w:t>
      </w:r>
      <w:r w:rsidRPr="006F7D7D">
        <w:rPr>
          <w:rFonts w:ascii="Times New Roman" w:hAnsi="Times New Roman"/>
          <w:b/>
          <w:sz w:val="28"/>
          <w:szCs w:val="28"/>
          <w:lang w:eastAsia="ru-RU"/>
        </w:rPr>
        <w:t>учет и контроль средств заинтересованных лиц</w:t>
      </w:r>
    </w:p>
    <w:p w14:paraId="0EF1B607" w14:textId="77777777" w:rsidR="00E72676" w:rsidRPr="006F7D7D" w:rsidRDefault="00E72676" w:rsidP="00E72676">
      <w:pPr>
        <w:autoSpaceDE w:val="0"/>
        <w:autoSpaceDN w:val="0"/>
        <w:adjustRightInd w:val="0"/>
        <w:ind w:firstLine="720"/>
        <w:jc w:val="both"/>
        <w:rPr>
          <w:rFonts w:ascii="Times New Roman" w:hAnsi="Times New Roman"/>
          <w:sz w:val="28"/>
          <w:szCs w:val="28"/>
          <w:lang w:eastAsia="ru-RU"/>
        </w:rPr>
      </w:pPr>
    </w:p>
    <w:p w14:paraId="69E0F565" w14:textId="77777777"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6F7D7D">
        <w:rPr>
          <w:rFonts w:ascii="Times New Roman" w:hAnsi="Times New Roman" w:cs="Arial"/>
          <w:bCs/>
          <w:sz w:val="28"/>
          <w:szCs w:val="28"/>
          <w:lang w:eastAsia="ru-RU"/>
        </w:rPr>
        <w:t xml:space="preserve">открытом в российской кредитной организации и </w:t>
      </w:r>
      <w:r w:rsidRPr="006F7D7D">
        <w:rPr>
          <w:rFonts w:ascii="Times New Roman" w:hAnsi="Times New Roman" w:cs="Arial"/>
          <w:sz w:val="28"/>
          <w:szCs w:val="28"/>
          <w:lang w:eastAsia="ru-RU"/>
        </w:rPr>
        <w:t xml:space="preserve">предназначенном для перечисления средств на благоустройство в целях </w:t>
      </w:r>
      <w:proofErr w:type="spellStart"/>
      <w:r w:rsidRPr="006F7D7D">
        <w:rPr>
          <w:rFonts w:ascii="Times New Roman" w:hAnsi="Times New Roman"/>
          <w:sz w:val="28"/>
          <w:szCs w:val="28"/>
          <w:lang w:eastAsia="ru-RU"/>
        </w:rPr>
        <w:t>софинансирования</w:t>
      </w:r>
      <w:proofErr w:type="spellEnd"/>
      <w:r w:rsidRPr="006F7D7D">
        <w:rPr>
          <w:rFonts w:ascii="Times New Roman" w:hAnsi="Times New Roman"/>
          <w:sz w:val="28"/>
          <w:szCs w:val="28"/>
          <w:lang w:eastAsia="ru-RU"/>
        </w:rPr>
        <w:t xml:space="preserve"> мероприятий по благоустройству муниципальных программ формирования комфортной городской среды на 2017 год.</w:t>
      </w:r>
    </w:p>
    <w:p w14:paraId="76330F23" w14:textId="77777777" w:rsidR="00E72676" w:rsidRPr="006F7D7D" w:rsidRDefault="00E72676" w:rsidP="00E72676">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1FD89DB0" w14:textId="77777777"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6F7D7D">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
    <w:p w14:paraId="54263909" w14:textId="4E792D58"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w:t>
      </w:r>
      <w:r w:rsidR="00761B27">
        <w:rPr>
          <w:rFonts w:ascii="Times New Roman" w:hAnsi="Times New Roman"/>
          <w:sz w:val="28"/>
          <w:szCs w:val="28"/>
          <w:lang w:eastAsia="ru-RU"/>
        </w:rPr>
        <w:t xml:space="preserve"> </w:t>
      </w:r>
      <w:r w:rsidRPr="006F7D7D">
        <w:rPr>
          <w:rFonts w:ascii="Times New Roman" w:hAnsi="Times New Roman"/>
          <w:sz w:val="28"/>
          <w:szCs w:val="28"/>
          <w:lang w:eastAsia="ru-RU"/>
        </w:rPr>
        <w:t>средств заинтересованных лиц.</w:t>
      </w:r>
    </w:p>
    <w:p w14:paraId="5966EEC7" w14:textId="77777777" w:rsidR="00E72676" w:rsidRPr="006F7D7D" w:rsidRDefault="00E72676" w:rsidP="00E72676">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5CE32055" w14:textId="61ECF91B" w:rsidR="00E72676" w:rsidRPr="006F7D7D" w:rsidRDefault="00E72676" w:rsidP="00E72676">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3.5. Управляющие организации, товарищества собственников жилья</w:t>
      </w:r>
      <w:r w:rsidR="00761B27">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ведут учет</w:t>
      </w:r>
      <w:r w:rsidR="00761B27">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средств</w:t>
      </w:r>
      <w:r w:rsidR="00761B27">
        <w:rPr>
          <w:rFonts w:ascii="Times New Roman" w:hAnsi="Times New Roman" w:cs="Calibri"/>
          <w:sz w:val="28"/>
          <w:szCs w:val="28"/>
          <w:lang w:eastAsia="ru-RU"/>
        </w:rPr>
        <w:t>,</w:t>
      </w:r>
      <w:r w:rsidRPr="006F7D7D">
        <w:rPr>
          <w:rFonts w:ascii="Times New Roman" w:hAnsi="Times New Roman" w:cs="Calibri"/>
          <w:sz w:val="28"/>
          <w:szCs w:val="28"/>
          <w:lang w:eastAsia="ru-RU"/>
        </w:rPr>
        <w:t xml:space="preserve"> поступивших от заинтересованных лиц по многоквартирным домам, дворовые территории которых подлежат благоустройству согласно </w:t>
      </w:r>
      <w:r w:rsidRPr="006F7D7D">
        <w:rPr>
          <w:rFonts w:ascii="Times New Roman" w:hAnsi="Times New Roman"/>
          <w:sz w:val="28"/>
          <w:szCs w:val="28"/>
        </w:rPr>
        <w:t>муниципальной программе формирования современной городской среды на 2017 год</w:t>
      </w:r>
      <w:r w:rsidRPr="006F7D7D">
        <w:rPr>
          <w:rFonts w:ascii="Times New Roman" w:hAnsi="Times New Roman" w:cs="Calibri"/>
          <w:sz w:val="28"/>
          <w:szCs w:val="28"/>
          <w:lang w:eastAsia="ru-RU"/>
        </w:rPr>
        <w:t>.</w:t>
      </w:r>
    </w:p>
    <w:p w14:paraId="105C4721" w14:textId="5B1D770B" w:rsidR="00E72676" w:rsidRPr="006F7D7D" w:rsidRDefault="00E72676" w:rsidP="00E72676">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w:t>
      </w:r>
      <w:r w:rsidR="00761B27">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14:paraId="3F218632" w14:textId="77777777" w:rsidR="00E72676" w:rsidRPr="006F7D7D" w:rsidRDefault="00E72676" w:rsidP="00E72676">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0425F167" w14:textId="146CD2F7" w:rsidR="00E72676" w:rsidRPr="006F7D7D" w:rsidRDefault="00E72676" w:rsidP="00E72676">
      <w:pPr>
        <w:widowControl w:val="0"/>
        <w:autoSpaceDE w:val="0"/>
        <w:autoSpaceDN w:val="0"/>
        <w:ind w:firstLine="567"/>
        <w:jc w:val="both"/>
        <w:rPr>
          <w:rFonts w:ascii="Times New Roman" w:hAnsi="Times New Roman"/>
          <w:kern w:val="22"/>
          <w:sz w:val="28"/>
          <w:szCs w:val="28"/>
          <w:lang w:eastAsia="ru-RU"/>
        </w:rPr>
      </w:pPr>
      <w:r w:rsidRPr="006F7D7D">
        <w:rPr>
          <w:rFonts w:ascii="Times New Roman" w:hAnsi="Times New Roman"/>
          <w:kern w:val="22"/>
          <w:sz w:val="28"/>
          <w:szCs w:val="28"/>
          <w:lang w:eastAsia="ru-RU"/>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w:t>
      </w:r>
      <w:r w:rsidR="00761B27">
        <w:rPr>
          <w:rFonts w:ascii="Times New Roman" w:hAnsi="Times New Roman"/>
          <w:kern w:val="22"/>
          <w:sz w:val="28"/>
          <w:szCs w:val="28"/>
          <w:lang w:eastAsia="ru-RU"/>
        </w:rPr>
        <w:t xml:space="preserve"> </w:t>
      </w:r>
      <w:r w:rsidRPr="006F7D7D">
        <w:rPr>
          <w:rFonts w:ascii="Times New Roman" w:hAnsi="Times New Roman"/>
          <w:kern w:val="22"/>
          <w:sz w:val="28"/>
          <w:szCs w:val="28"/>
          <w:lang w:eastAsia="ru-RU"/>
        </w:rPr>
        <w:t xml:space="preserve">приложением к настоящему порядку. </w:t>
      </w:r>
    </w:p>
    <w:p w14:paraId="3EAAA99A" w14:textId="77777777" w:rsidR="00E72676" w:rsidRPr="006F7D7D" w:rsidRDefault="00E72676" w:rsidP="00E72676">
      <w:pPr>
        <w:widowControl w:val="0"/>
        <w:autoSpaceDE w:val="0"/>
        <w:autoSpaceDN w:val="0"/>
        <w:ind w:firstLine="709"/>
        <w:jc w:val="both"/>
        <w:rPr>
          <w:rFonts w:ascii="Times New Roman" w:hAnsi="Times New Roman" w:cs="Calibri"/>
          <w:sz w:val="28"/>
          <w:szCs w:val="28"/>
          <w:lang w:eastAsia="ru-RU"/>
        </w:rPr>
      </w:pPr>
    </w:p>
    <w:p w14:paraId="343940BA" w14:textId="77777777" w:rsidR="00E72676" w:rsidRPr="006F7D7D" w:rsidRDefault="00E72676" w:rsidP="00E72676">
      <w:pPr>
        <w:widowControl w:val="0"/>
        <w:autoSpaceDE w:val="0"/>
        <w:autoSpaceDN w:val="0"/>
        <w:ind w:left="5387"/>
        <w:rPr>
          <w:rFonts w:ascii="Times New Roman" w:hAnsi="Times New Roman"/>
          <w:kern w:val="22"/>
          <w:szCs w:val="22"/>
          <w:lang w:eastAsia="ru-RU"/>
        </w:rPr>
        <w:sectPr w:rsidR="00E72676" w:rsidRPr="006F7D7D" w:rsidSect="00021174">
          <w:pgSz w:w="11906" w:h="16838"/>
          <w:pgMar w:top="1134" w:right="851" w:bottom="1134" w:left="1701" w:header="0" w:footer="0" w:gutter="0"/>
          <w:cols w:space="720"/>
          <w:noEndnote/>
        </w:sectPr>
      </w:pPr>
    </w:p>
    <w:p w14:paraId="1374F9DD" w14:textId="77777777" w:rsidR="00E72676" w:rsidRPr="006F7D7D" w:rsidRDefault="00E72676" w:rsidP="008563A8">
      <w:pPr>
        <w:widowControl w:val="0"/>
        <w:autoSpaceDE w:val="0"/>
        <w:autoSpaceDN w:val="0"/>
        <w:ind w:left="4536"/>
        <w:rPr>
          <w:rFonts w:ascii="Times New Roman" w:hAnsi="Times New Roman"/>
          <w:szCs w:val="22"/>
        </w:rPr>
      </w:pPr>
      <w:r w:rsidRPr="006F7D7D">
        <w:rPr>
          <w:rFonts w:ascii="Times New Roman" w:hAnsi="Times New Roman"/>
          <w:kern w:val="22"/>
          <w:szCs w:val="22"/>
          <w:lang w:eastAsia="ru-RU"/>
        </w:rPr>
        <w:lastRenderedPageBreak/>
        <w:t xml:space="preserve">Приложение к </w:t>
      </w:r>
      <w:r w:rsidRPr="006F7D7D">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09A2420B" w14:textId="77777777" w:rsidR="00E72676" w:rsidRPr="006F7D7D" w:rsidRDefault="00E72676" w:rsidP="00E72676">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9"/>
        <w:gridCol w:w="1172"/>
        <w:gridCol w:w="1347"/>
        <w:gridCol w:w="1172"/>
        <w:gridCol w:w="1347"/>
        <w:gridCol w:w="1153"/>
        <w:gridCol w:w="1153"/>
        <w:gridCol w:w="837"/>
      </w:tblGrid>
      <w:tr w:rsidR="006F7D7D" w:rsidRPr="006F7D7D" w14:paraId="2BA503DE" w14:textId="77777777" w:rsidTr="00776794">
        <w:trPr>
          <w:trHeight w:val="315"/>
        </w:trPr>
        <w:tc>
          <w:tcPr>
            <w:tcW w:w="9569" w:type="dxa"/>
            <w:gridSpan w:val="8"/>
            <w:tcBorders>
              <w:top w:val="nil"/>
              <w:left w:val="nil"/>
              <w:bottom w:val="single" w:sz="4" w:space="0" w:color="auto"/>
              <w:right w:val="nil"/>
            </w:tcBorders>
            <w:shd w:val="clear" w:color="auto" w:fill="auto"/>
            <w:vAlign w:val="center"/>
            <w:hideMark/>
          </w:tcPr>
          <w:p w14:paraId="30CC60A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6F7D7D" w:rsidRPr="006F7D7D" w14:paraId="20BC3FCD" w14:textId="77777777" w:rsidTr="00776794">
        <w:trPr>
          <w:trHeight w:val="315"/>
        </w:trPr>
        <w:tc>
          <w:tcPr>
            <w:tcW w:w="1388" w:type="dxa"/>
            <w:tcBorders>
              <w:top w:val="nil"/>
              <w:left w:val="nil"/>
              <w:bottom w:val="nil"/>
              <w:right w:val="nil"/>
            </w:tcBorders>
            <w:shd w:val="clear" w:color="auto" w:fill="auto"/>
            <w:vAlign w:val="center"/>
            <w:hideMark/>
          </w:tcPr>
          <w:p w14:paraId="749238A2" w14:textId="77777777"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289388A7" w14:textId="77777777" w:rsidR="00E72676" w:rsidRPr="006F7D7D" w:rsidRDefault="00E72676" w:rsidP="00776794">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14:paraId="3EEE346D" w14:textId="77777777" w:rsidR="00E72676" w:rsidRPr="006F7D7D" w:rsidRDefault="00E72676" w:rsidP="00776794">
            <w:pPr>
              <w:jc w:val="center"/>
              <w:rPr>
                <w:rFonts w:ascii="Times New Roman" w:hAnsi="Times New Roman"/>
                <w:lang w:eastAsia="ru-RU"/>
              </w:rPr>
            </w:pPr>
            <w:r w:rsidRPr="006F7D7D">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14:paraId="535E178F" w14:textId="77777777"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5BBA9A3F" w14:textId="77777777" w:rsidR="00E72676" w:rsidRPr="006F7D7D" w:rsidRDefault="00E72676" w:rsidP="00776794">
            <w:pPr>
              <w:jc w:val="center"/>
              <w:rPr>
                <w:rFonts w:ascii="Times New Roman" w:hAnsi="Times New Roman"/>
                <w:sz w:val="24"/>
                <w:szCs w:val="24"/>
                <w:lang w:eastAsia="ru-RU"/>
              </w:rPr>
            </w:pPr>
          </w:p>
        </w:tc>
      </w:tr>
      <w:tr w:rsidR="006F7D7D" w:rsidRPr="006F7D7D" w14:paraId="33F1AB4C" w14:textId="77777777" w:rsidTr="00776794">
        <w:trPr>
          <w:trHeight w:val="270"/>
        </w:trPr>
        <w:tc>
          <w:tcPr>
            <w:tcW w:w="1388" w:type="dxa"/>
            <w:tcBorders>
              <w:top w:val="nil"/>
              <w:left w:val="nil"/>
              <w:bottom w:val="nil"/>
              <w:right w:val="nil"/>
            </w:tcBorders>
            <w:shd w:val="clear" w:color="auto" w:fill="auto"/>
            <w:vAlign w:val="center"/>
            <w:hideMark/>
          </w:tcPr>
          <w:p w14:paraId="70E857F0"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14:paraId="1C82826F"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14:paraId="55D293B2"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14:paraId="0A78F66C" w14:textId="77777777"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5D925025"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14:paraId="51197D26"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59E2EF3F" w14:textId="77777777"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720138EC" w14:textId="77777777" w:rsidR="00E72676" w:rsidRPr="006F7D7D" w:rsidRDefault="00E72676" w:rsidP="00776794">
            <w:pPr>
              <w:jc w:val="center"/>
              <w:rPr>
                <w:rFonts w:ascii="Times New Roman" w:hAnsi="Times New Roman"/>
                <w:sz w:val="24"/>
                <w:szCs w:val="24"/>
                <w:lang w:eastAsia="ru-RU"/>
              </w:rPr>
            </w:pPr>
          </w:p>
        </w:tc>
      </w:tr>
      <w:tr w:rsidR="006F7D7D" w:rsidRPr="006F7D7D" w14:paraId="62BD878B" w14:textId="77777777" w:rsidTr="00776794">
        <w:trPr>
          <w:trHeight w:val="315"/>
        </w:trPr>
        <w:tc>
          <w:tcPr>
            <w:tcW w:w="1388" w:type="dxa"/>
            <w:tcBorders>
              <w:top w:val="nil"/>
              <w:left w:val="nil"/>
              <w:bottom w:val="nil"/>
              <w:right w:val="nil"/>
            </w:tcBorders>
            <w:shd w:val="clear" w:color="auto" w:fill="auto"/>
            <w:vAlign w:val="center"/>
            <w:hideMark/>
          </w:tcPr>
          <w:p w14:paraId="59455C4C" w14:textId="77777777"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54F2B9B5" w14:textId="77777777" w:rsidR="00E72676" w:rsidRPr="006F7D7D" w:rsidRDefault="00E72676" w:rsidP="00776794">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14:paraId="7ECB3662" w14:textId="77777777"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54F24171" w14:textId="77777777"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CC55EFE" w14:textId="77777777" w:rsidR="00E72676" w:rsidRPr="006F7D7D" w:rsidRDefault="00E72676" w:rsidP="00776794">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14:paraId="6ADA3965" w14:textId="77777777" w:rsidR="00E72676" w:rsidRPr="006F7D7D" w:rsidRDefault="00E72676" w:rsidP="00776794">
            <w:pPr>
              <w:jc w:val="center"/>
              <w:rPr>
                <w:rFonts w:ascii="Times New Roman" w:hAnsi="Times New Roman"/>
                <w:sz w:val="24"/>
                <w:szCs w:val="24"/>
                <w:vertAlign w:val="superscript"/>
                <w:lang w:eastAsia="ru-RU"/>
              </w:rPr>
            </w:pPr>
            <w:r w:rsidRPr="006F7D7D">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14:paraId="50D8D319" w14:textId="77777777"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29274637" w14:textId="77777777" w:rsidR="00E72676" w:rsidRPr="006F7D7D" w:rsidRDefault="00E72676" w:rsidP="00776794">
            <w:pPr>
              <w:jc w:val="center"/>
              <w:rPr>
                <w:rFonts w:ascii="Times New Roman" w:hAnsi="Times New Roman"/>
                <w:sz w:val="24"/>
                <w:szCs w:val="24"/>
                <w:lang w:eastAsia="ru-RU"/>
              </w:rPr>
            </w:pPr>
          </w:p>
        </w:tc>
      </w:tr>
      <w:tr w:rsidR="006F7D7D" w:rsidRPr="006F7D7D" w14:paraId="0462BB27" w14:textId="77777777" w:rsidTr="00776794">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B7FD"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2702C3E"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45E1D5E" w14:textId="199682B0"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дополнительному</w:t>
            </w:r>
            <w:r w:rsidR="002451AB">
              <w:rPr>
                <w:rFonts w:ascii="Times New Roman" w:hAnsi="Times New Roman"/>
                <w:sz w:val="24"/>
                <w:szCs w:val="24"/>
                <w:lang w:eastAsia="ru-RU"/>
              </w:rPr>
              <w:t xml:space="preserve"> </w:t>
            </w:r>
            <w:r w:rsidRPr="006F7D7D">
              <w:rPr>
                <w:rFonts w:ascii="Times New Roman" w:hAnsi="Times New Roman"/>
                <w:sz w:val="24"/>
                <w:szCs w:val="24"/>
                <w:lang w:eastAsia="ru-RU"/>
              </w:rPr>
              <w:t xml:space="preserve">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99966A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3D031344" w14:textId="3E205535"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w:t>
            </w:r>
            <w:r w:rsidR="002451AB">
              <w:rPr>
                <w:rFonts w:ascii="Times New Roman" w:hAnsi="Times New Roman"/>
                <w:sz w:val="24"/>
                <w:szCs w:val="24"/>
                <w:lang w:eastAsia="ru-RU"/>
              </w:rPr>
              <w:t xml:space="preserve"> </w:t>
            </w:r>
            <w:r w:rsidRPr="006F7D7D">
              <w:rPr>
                <w:rFonts w:ascii="Times New Roman" w:hAnsi="Times New Roman"/>
                <w:sz w:val="24"/>
                <w:szCs w:val="24"/>
                <w:lang w:eastAsia="ru-RU"/>
              </w:rPr>
              <w:t>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A06FD4E" w14:textId="203E858F"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Внесенные средства собственников</w:t>
            </w:r>
            <w:r w:rsidR="002451AB">
              <w:rPr>
                <w:rFonts w:ascii="Times New Roman" w:hAnsi="Times New Roman"/>
                <w:sz w:val="24"/>
                <w:szCs w:val="24"/>
                <w:lang w:eastAsia="ru-RU"/>
              </w:rPr>
              <w:t xml:space="preserve"> </w:t>
            </w:r>
            <w:r w:rsidRPr="006F7D7D">
              <w:rPr>
                <w:rFonts w:ascii="Times New Roman" w:hAnsi="Times New Roman"/>
                <w:sz w:val="24"/>
                <w:szCs w:val="24"/>
                <w:lang w:eastAsia="ru-RU"/>
              </w:rPr>
              <w:t>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9307EDD"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47FC2D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Остаток средств после списания, руб.</w:t>
            </w:r>
          </w:p>
        </w:tc>
      </w:tr>
      <w:tr w:rsidR="006F7D7D" w:rsidRPr="006F7D7D" w14:paraId="6F238D59" w14:textId="77777777" w:rsidTr="00776794">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5AB2831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0D5CAF0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7B26712"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5228EFB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781E31B"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1CF23430"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12C8E3D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14:paraId="3FD87C4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6F7D7D" w:rsidRPr="006F7D7D" w14:paraId="0817A862" w14:textId="77777777" w:rsidTr="00776794">
        <w:trPr>
          <w:trHeight w:val="945"/>
        </w:trPr>
        <w:tc>
          <w:tcPr>
            <w:tcW w:w="2560" w:type="dxa"/>
            <w:gridSpan w:val="2"/>
            <w:tcBorders>
              <w:top w:val="nil"/>
              <w:left w:val="nil"/>
              <w:bottom w:val="nil"/>
              <w:right w:val="nil"/>
            </w:tcBorders>
            <w:shd w:val="clear" w:color="auto" w:fill="auto"/>
            <w:vAlign w:val="bottom"/>
            <w:hideMark/>
          </w:tcPr>
          <w:p w14:paraId="41F270F7"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14:paraId="0CE4814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354080EC" w14:textId="77777777"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69EA871" w14:textId="77777777"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0FB0AE34" w14:textId="77777777" w:rsidR="00E72676" w:rsidRPr="006F7D7D" w:rsidRDefault="00E72676" w:rsidP="00776794">
            <w:pPr>
              <w:jc w:val="center"/>
              <w:rPr>
                <w:rFonts w:ascii="Times New Roman" w:hAnsi="Times New Roman"/>
                <w:sz w:val="24"/>
                <w:szCs w:val="24"/>
                <w:lang w:eastAsia="ru-RU"/>
              </w:rPr>
            </w:pPr>
          </w:p>
        </w:tc>
      </w:tr>
      <w:tr w:rsidR="006F7D7D" w:rsidRPr="006F7D7D" w14:paraId="2E39D467" w14:textId="77777777" w:rsidTr="00776794">
        <w:trPr>
          <w:trHeight w:val="315"/>
        </w:trPr>
        <w:tc>
          <w:tcPr>
            <w:tcW w:w="1388" w:type="dxa"/>
            <w:tcBorders>
              <w:top w:val="nil"/>
              <w:left w:val="nil"/>
              <w:bottom w:val="nil"/>
              <w:right w:val="nil"/>
            </w:tcBorders>
            <w:shd w:val="clear" w:color="auto" w:fill="auto"/>
            <w:vAlign w:val="center"/>
            <w:hideMark/>
          </w:tcPr>
          <w:p w14:paraId="0EA36084" w14:textId="77777777"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2CBA622D" w14:textId="77777777"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55510FF" w14:textId="77777777"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2B79C667" w14:textId="77777777"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79BD26FF" w14:textId="77777777"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88DECB6" w14:textId="77777777"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27BEE77F" w14:textId="77777777"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61C3C3C2" w14:textId="77777777" w:rsidR="00E72676" w:rsidRPr="006F7D7D" w:rsidRDefault="00E72676" w:rsidP="00776794">
            <w:pPr>
              <w:jc w:val="center"/>
              <w:rPr>
                <w:rFonts w:ascii="Times New Roman" w:hAnsi="Times New Roman"/>
                <w:sz w:val="24"/>
                <w:szCs w:val="24"/>
                <w:lang w:eastAsia="ru-RU"/>
              </w:rPr>
            </w:pPr>
          </w:p>
        </w:tc>
      </w:tr>
      <w:tr w:rsidR="006F7D7D" w:rsidRPr="006F7D7D" w14:paraId="45055E93" w14:textId="77777777" w:rsidTr="00776794">
        <w:trPr>
          <w:trHeight w:val="321"/>
        </w:trPr>
        <w:tc>
          <w:tcPr>
            <w:tcW w:w="2560" w:type="dxa"/>
            <w:gridSpan w:val="2"/>
            <w:tcBorders>
              <w:top w:val="nil"/>
              <w:left w:val="nil"/>
              <w:bottom w:val="nil"/>
              <w:right w:val="nil"/>
            </w:tcBorders>
            <w:shd w:val="clear" w:color="auto" w:fill="auto"/>
            <w:vAlign w:val="bottom"/>
            <w:hideMark/>
          </w:tcPr>
          <w:p w14:paraId="7B962E9C"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14:paraId="4B87038B"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159FC27E" w14:textId="77777777"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2CF50AD4" w14:textId="77777777"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4FAD438D" w14:textId="77777777" w:rsidR="00E72676" w:rsidRPr="006F7D7D" w:rsidRDefault="00E72676" w:rsidP="00776794">
            <w:pPr>
              <w:jc w:val="center"/>
              <w:rPr>
                <w:rFonts w:ascii="Times New Roman" w:hAnsi="Times New Roman"/>
                <w:sz w:val="24"/>
                <w:szCs w:val="24"/>
                <w:lang w:eastAsia="ru-RU"/>
              </w:rPr>
            </w:pPr>
          </w:p>
        </w:tc>
      </w:tr>
      <w:tr w:rsidR="006F7D7D" w:rsidRPr="006F7D7D" w14:paraId="59E98CC9" w14:textId="77777777" w:rsidTr="00776794">
        <w:trPr>
          <w:trHeight w:val="315"/>
        </w:trPr>
        <w:tc>
          <w:tcPr>
            <w:tcW w:w="1388" w:type="dxa"/>
            <w:tcBorders>
              <w:top w:val="nil"/>
              <w:left w:val="nil"/>
              <w:bottom w:val="nil"/>
              <w:right w:val="nil"/>
            </w:tcBorders>
            <w:shd w:val="clear" w:color="auto" w:fill="auto"/>
            <w:vAlign w:val="center"/>
            <w:hideMark/>
          </w:tcPr>
          <w:p w14:paraId="7A0A0BE2" w14:textId="77777777"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6E76DF2D" w14:textId="77777777"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15CA7C6" w14:textId="77777777"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A9D3C75" w14:textId="77777777"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D253310" w14:textId="77777777"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5724CF7E" w14:textId="77777777"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3A38F714" w14:textId="77777777"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66BA018" w14:textId="77777777" w:rsidR="00E72676" w:rsidRPr="006F7D7D" w:rsidRDefault="00E72676" w:rsidP="00776794">
            <w:pPr>
              <w:jc w:val="center"/>
              <w:rPr>
                <w:rFonts w:ascii="Times New Roman" w:hAnsi="Times New Roman"/>
                <w:sz w:val="24"/>
                <w:szCs w:val="24"/>
                <w:lang w:eastAsia="ru-RU"/>
              </w:rPr>
            </w:pPr>
          </w:p>
        </w:tc>
      </w:tr>
      <w:tr w:rsidR="006F7D7D" w:rsidRPr="006F7D7D" w14:paraId="09784BE6" w14:textId="77777777" w:rsidTr="00776794">
        <w:trPr>
          <w:trHeight w:val="315"/>
        </w:trPr>
        <w:tc>
          <w:tcPr>
            <w:tcW w:w="1388" w:type="dxa"/>
            <w:tcBorders>
              <w:top w:val="nil"/>
              <w:left w:val="nil"/>
              <w:bottom w:val="nil"/>
              <w:right w:val="nil"/>
            </w:tcBorders>
            <w:shd w:val="clear" w:color="auto" w:fill="auto"/>
            <w:vAlign w:val="center"/>
            <w:hideMark/>
          </w:tcPr>
          <w:p w14:paraId="6FCAF394"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14:paraId="57EF5892" w14:textId="77777777"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1425B0C8" w14:textId="77777777" w:rsidR="00E72676" w:rsidRPr="006F7D7D"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04FBB709" w14:textId="77777777" w:rsidR="00E72676" w:rsidRPr="006F7D7D"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47A98798" w14:textId="77777777"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4DC3BC51" w14:textId="77777777" w:rsidR="00E72676" w:rsidRPr="006F7D7D"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91C510E" w14:textId="77777777" w:rsidR="00E72676" w:rsidRPr="006F7D7D"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7E5E79EC" w14:textId="77777777" w:rsidR="00E72676" w:rsidRPr="006F7D7D" w:rsidRDefault="00E72676" w:rsidP="00776794">
            <w:pPr>
              <w:jc w:val="center"/>
              <w:rPr>
                <w:rFonts w:ascii="Times New Roman" w:hAnsi="Times New Roman"/>
                <w:sz w:val="24"/>
                <w:szCs w:val="24"/>
                <w:lang w:eastAsia="ru-RU"/>
              </w:rPr>
            </w:pPr>
          </w:p>
        </w:tc>
      </w:tr>
    </w:tbl>
    <w:p w14:paraId="67045F17" w14:textId="77777777" w:rsidR="00E72676" w:rsidRPr="006F7D7D" w:rsidRDefault="00E72676" w:rsidP="00E72676">
      <w:pPr>
        <w:widowControl w:val="0"/>
        <w:autoSpaceDE w:val="0"/>
        <w:autoSpaceDN w:val="0"/>
        <w:jc w:val="center"/>
        <w:rPr>
          <w:rFonts w:ascii="Times New Roman" w:hAnsi="Times New Roman"/>
          <w:kern w:val="22"/>
          <w:sz w:val="28"/>
          <w:szCs w:val="28"/>
          <w:lang w:eastAsia="ru-RU"/>
        </w:rPr>
      </w:pPr>
      <w:r w:rsidRPr="006F7D7D">
        <w:rPr>
          <w:rFonts w:ascii="Times New Roman" w:hAnsi="Times New Roman"/>
          <w:kern w:val="22"/>
          <w:sz w:val="28"/>
          <w:szCs w:val="28"/>
          <w:lang w:eastAsia="ru-RU"/>
        </w:rPr>
        <w:t>Форма по учету и списанию средств, поступающих от заинтересованных лиц</w:t>
      </w:r>
    </w:p>
    <w:p w14:paraId="2DC0D976" w14:textId="77777777" w:rsidR="00E72676" w:rsidRPr="006F7D7D" w:rsidRDefault="00E72676" w:rsidP="00E72676">
      <w:pPr>
        <w:widowControl w:val="0"/>
        <w:autoSpaceDE w:val="0"/>
        <w:autoSpaceDN w:val="0"/>
        <w:rPr>
          <w:rFonts w:ascii="Times New Roman" w:hAnsi="Times New Roman"/>
          <w:kern w:val="22"/>
          <w:sz w:val="28"/>
          <w:szCs w:val="28"/>
          <w:lang w:eastAsia="ru-RU"/>
        </w:rPr>
      </w:pPr>
    </w:p>
    <w:p w14:paraId="5A63511E" w14:textId="77777777" w:rsidR="00E72676" w:rsidRPr="006F7D7D" w:rsidRDefault="00E72676" w:rsidP="00E72676">
      <w:pPr>
        <w:ind w:left="5103"/>
        <w:rPr>
          <w:rFonts w:ascii="Times New Roman" w:hAnsi="Times New Roman" w:cs="Calibri"/>
        </w:rPr>
        <w:sectPr w:rsidR="00E72676" w:rsidRPr="006F7D7D" w:rsidSect="00021174">
          <w:pgSz w:w="11906" w:h="16838"/>
          <w:pgMar w:top="1134" w:right="851" w:bottom="1134" w:left="1701" w:header="0" w:footer="0" w:gutter="0"/>
          <w:cols w:space="720"/>
          <w:noEndnote/>
        </w:sectPr>
      </w:pPr>
      <w:r w:rsidRPr="006F7D7D">
        <w:rPr>
          <w:rFonts w:ascii="Times New Roman" w:hAnsi="Times New Roman" w:cs="Calibri"/>
        </w:rPr>
        <w:br w:type="page"/>
      </w:r>
      <w:bookmarkStart w:id="6" w:name="OLE_LINK41"/>
      <w:bookmarkStart w:id="7" w:name="OLE_LINK42"/>
      <w:bookmarkStart w:id="8" w:name="OLE_LINK43"/>
    </w:p>
    <w:p w14:paraId="2F2BD027" w14:textId="77777777" w:rsidR="00E72676" w:rsidRPr="006F7D7D" w:rsidRDefault="00E72676" w:rsidP="00E72676">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2 к подпрограмме </w:t>
      </w:r>
      <w:r w:rsidRPr="006F7D7D">
        <w:rPr>
          <w:rFonts w:ascii="Times New Roman" w:hAnsi="Times New Roman" w:cs="Calibri"/>
          <w:sz w:val="22"/>
          <w:szCs w:val="22"/>
          <w:lang w:eastAsia="ru-RU"/>
        </w:rPr>
        <w:t>«Формирование комфортной городской среды»</w:t>
      </w:r>
    </w:p>
    <w:bookmarkEnd w:id="6"/>
    <w:bookmarkEnd w:id="7"/>
    <w:bookmarkEnd w:id="8"/>
    <w:p w14:paraId="3EDD435B" w14:textId="77777777" w:rsidR="00E72676" w:rsidRPr="006F7D7D" w:rsidRDefault="00E72676" w:rsidP="00E72676">
      <w:pPr>
        <w:jc w:val="both"/>
        <w:rPr>
          <w:rFonts w:ascii="Times New Roman" w:hAnsi="Times New Roman" w:cs="Calibri"/>
          <w:sz w:val="28"/>
          <w:szCs w:val="28"/>
        </w:rPr>
      </w:pPr>
    </w:p>
    <w:p w14:paraId="496DD612" w14:textId="77777777" w:rsidR="00E72676" w:rsidRPr="006F7D7D" w:rsidRDefault="00E72676" w:rsidP="00E72676">
      <w:pPr>
        <w:jc w:val="center"/>
        <w:rPr>
          <w:rFonts w:ascii="Times New Roman" w:hAnsi="Times New Roman" w:cs="Calibri"/>
          <w:sz w:val="28"/>
          <w:szCs w:val="28"/>
        </w:rPr>
      </w:pPr>
      <w:bookmarkStart w:id="9" w:name="OLE_LINK85"/>
      <w:r w:rsidRPr="006F7D7D">
        <w:rPr>
          <w:rFonts w:ascii="Times New Roman" w:hAnsi="Times New Roman" w:cs="Calibri"/>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подпрограмму</w:t>
      </w:r>
      <w:bookmarkEnd w:id="9"/>
      <w:r w:rsidRPr="006F7D7D">
        <w:rPr>
          <w:rFonts w:ascii="Times New Roman" w:hAnsi="Times New Roman" w:cs="Calibri"/>
          <w:sz w:val="28"/>
          <w:szCs w:val="28"/>
        </w:rPr>
        <w:t xml:space="preserve"> «Формирование комфортной городской среды»</w:t>
      </w:r>
    </w:p>
    <w:p w14:paraId="15BA4C7B" w14:textId="77777777" w:rsidR="00E72676" w:rsidRPr="006F7D7D" w:rsidRDefault="00E72676" w:rsidP="00E72676">
      <w:pPr>
        <w:jc w:val="center"/>
        <w:rPr>
          <w:rFonts w:ascii="Times New Roman" w:hAnsi="Times New Roman" w:cs="Calibri"/>
          <w:sz w:val="28"/>
          <w:szCs w:val="28"/>
        </w:rPr>
      </w:pPr>
    </w:p>
    <w:p w14:paraId="2714B94A" w14:textId="77777777" w:rsidR="00E72676" w:rsidRPr="006F7D7D" w:rsidRDefault="00E72676" w:rsidP="00E72676">
      <w:pPr>
        <w:jc w:val="center"/>
        <w:rPr>
          <w:rFonts w:ascii="Times New Roman" w:hAnsi="Times New Roman" w:cs="Calibri"/>
          <w:sz w:val="28"/>
          <w:szCs w:val="28"/>
        </w:rPr>
      </w:pPr>
      <w:bookmarkStart w:id="10" w:name="OLE_LINK13"/>
      <w:bookmarkStart w:id="11" w:name="OLE_LINK14"/>
      <w:r w:rsidRPr="006F7D7D">
        <w:rPr>
          <w:rFonts w:ascii="Times New Roman" w:hAnsi="Times New Roman" w:cs="Calibri"/>
          <w:sz w:val="28"/>
          <w:szCs w:val="28"/>
        </w:rPr>
        <w:t>Общие положения</w:t>
      </w:r>
    </w:p>
    <w:bookmarkEnd w:id="10"/>
    <w:bookmarkEnd w:id="11"/>
    <w:p w14:paraId="611524F9" w14:textId="77777777" w:rsidR="00E72676" w:rsidRPr="006F7D7D" w:rsidRDefault="00E72676" w:rsidP="00E72676">
      <w:pPr>
        <w:jc w:val="both"/>
        <w:rPr>
          <w:rFonts w:ascii="Times New Roman" w:hAnsi="Times New Roman" w:cs="Calibri"/>
          <w:sz w:val="28"/>
          <w:szCs w:val="28"/>
        </w:rPr>
      </w:pPr>
    </w:p>
    <w:p w14:paraId="03383D2D"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1.1. Порядок разработки, обсуждения </w:t>
      </w:r>
      <w:bookmarkStart w:id="12" w:name="OLE_LINK7"/>
      <w:bookmarkStart w:id="13" w:name="OLE_LINK8"/>
      <w:bookmarkStart w:id="14" w:name="OLE_LINK9"/>
      <w:r w:rsidRPr="006F7D7D">
        <w:rPr>
          <w:rFonts w:ascii="Times New Roman" w:hAnsi="Times New Roman" w:cs="Calibri"/>
          <w:sz w:val="28"/>
          <w:szCs w:val="28"/>
        </w:rPr>
        <w:t xml:space="preserve">с заинтересованными лицами </w:t>
      </w:r>
      <w:bookmarkEnd w:id="12"/>
      <w:bookmarkEnd w:id="13"/>
      <w:bookmarkEnd w:id="14"/>
      <w:r w:rsidRPr="006F7D7D">
        <w:rPr>
          <w:rFonts w:ascii="Times New Roman" w:hAnsi="Times New Roman" w:cs="Calibri"/>
          <w:sz w:val="28"/>
          <w:szCs w:val="28"/>
        </w:rPr>
        <w:t xml:space="preserve">и утверждения </w:t>
      </w:r>
      <w:bookmarkStart w:id="15" w:name="OLE_LINK4"/>
      <w:r w:rsidRPr="006F7D7D">
        <w:rPr>
          <w:rFonts w:ascii="Times New Roman" w:hAnsi="Times New Roman" w:cs="Calibri"/>
          <w:sz w:val="28"/>
          <w:szCs w:val="28"/>
        </w:rPr>
        <w:t>дизайн-проектов благоустройства дворовых территорий</w:t>
      </w:r>
      <w:bookmarkEnd w:id="15"/>
      <w:r w:rsidRPr="006F7D7D">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6" w:name="OLE_LINK19"/>
      <w:bookmarkStart w:id="17" w:name="OLE_LINK20"/>
      <w:r w:rsidRPr="006F7D7D">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6"/>
      <w:bookmarkEnd w:id="17"/>
      <w:r w:rsidRPr="006F7D7D">
        <w:rPr>
          <w:rFonts w:ascii="Times New Roman" w:hAnsi="Times New Roman" w:cs="Calibri"/>
          <w:sz w:val="28"/>
          <w:szCs w:val="28"/>
        </w:rPr>
        <w:t>а.</w:t>
      </w:r>
    </w:p>
    <w:p w14:paraId="1F8F9D39"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638F5E30" w14:textId="77777777" w:rsidR="00E72676" w:rsidRPr="006F7D7D" w:rsidRDefault="00E72676" w:rsidP="00E72676">
      <w:pPr>
        <w:jc w:val="both"/>
        <w:rPr>
          <w:rFonts w:ascii="Times New Roman" w:hAnsi="Times New Roman" w:cs="Calibri"/>
          <w:sz w:val="28"/>
          <w:szCs w:val="28"/>
        </w:rPr>
      </w:pPr>
      <w:bookmarkStart w:id="18" w:name="OLE_LINK15"/>
      <w:bookmarkStart w:id="19" w:name="OLE_LINK16"/>
      <w:bookmarkStart w:id="20" w:name="OLE_LINK17"/>
      <w:r w:rsidRPr="006F7D7D">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0" w:history="1">
        <w:r w:rsidRPr="006F7D7D">
          <w:rPr>
            <w:rFonts w:ascii="Times New Roman" w:hAnsi="Times New Roman" w:cs="Calibri"/>
            <w:sz w:val="28"/>
            <w:szCs w:val="28"/>
          </w:rPr>
          <w:t>требованиям</w:t>
        </w:r>
      </w:hyperlink>
      <w:r w:rsidRPr="006F7D7D">
        <w:rPr>
          <w:rFonts w:ascii="Times New Roman" w:hAnsi="Times New Roman" w:cs="Calibri"/>
          <w:sz w:val="28"/>
          <w:szCs w:val="28"/>
        </w:rPr>
        <w:t>, изложенным в приложении 2 к настоящему Положению.</w:t>
      </w:r>
    </w:p>
    <w:bookmarkEnd w:id="18"/>
    <w:bookmarkEnd w:id="19"/>
    <w:bookmarkEnd w:id="20"/>
    <w:p w14:paraId="0E1D370D" w14:textId="77777777" w:rsidR="00E72676" w:rsidRPr="006F7D7D" w:rsidRDefault="00E72676" w:rsidP="00E72676">
      <w:pPr>
        <w:jc w:val="both"/>
        <w:rPr>
          <w:rFonts w:ascii="Times New Roman" w:hAnsi="Times New Roman" w:cs="Calibri"/>
          <w:sz w:val="28"/>
          <w:szCs w:val="28"/>
        </w:rPr>
      </w:pPr>
    </w:p>
    <w:p w14:paraId="11D59883" w14:textId="77777777"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Разработка Проектов</w:t>
      </w:r>
    </w:p>
    <w:p w14:paraId="4A488233" w14:textId="77777777" w:rsidR="00E72676" w:rsidRPr="006F7D7D" w:rsidRDefault="00E72676" w:rsidP="00E72676">
      <w:pPr>
        <w:jc w:val="both"/>
        <w:rPr>
          <w:rFonts w:ascii="Times New Roman" w:hAnsi="Times New Roman" w:cs="Calibri"/>
          <w:sz w:val="28"/>
          <w:szCs w:val="28"/>
        </w:rPr>
      </w:pPr>
    </w:p>
    <w:p w14:paraId="5AB7C999"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14:paraId="57BDE213"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14:paraId="2A96D788"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77D75412"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1AC12450"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w:t>
      </w:r>
      <w:r w:rsidRPr="006F7D7D">
        <w:rPr>
          <w:rFonts w:ascii="Times New Roman" w:hAnsi="Times New Roman" w:cs="Calibri"/>
          <w:sz w:val="28"/>
          <w:szCs w:val="28"/>
        </w:rPr>
        <w:lastRenderedPageBreak/>
        <w:t>захват мест общего пользования в целях соблюдения законных прав и интересов неопределенного круга лиц.</w:t>
      </w:r>
    </w:p>
    <w:p w14:paraId="7E9AC895"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130DECD3" w14:textId="137EFBD3"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w:t>
      </w:r>
      <w:r w:rsidR="00E94C13">
        <w:rPr>
          <w:rFonts w:ascii="Times New Roman" w:hAnsi="Times New Roman" w:cs="Calibri"/>
          <w:sz w:val="28"/>
          <w:szCs w:val="28"/>
        </w:rPr>
        <w:t xml:space="preserve"> </w:t>
      </w:r>
      <w:r w:rsidRPr="006F7D7D">
        <w:rPr>
          <w:rFonts w:ascii="Times New Roman" w:hAnsi="Times New Roman" w:cs="Calibri"/>
          <w:sz w:val="28"/>
          <w:szCs w:val="28"/>
        </w:rPr>
        <w:t>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18431553"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14:paraId="6095CD3E" w14:textId="098F7FDC"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2.7. Проект должен быть предоставлен в МКУ «ГХ» города Дивногорска</w:t>
      </w:r>
      <w:r w:rsidR="00E94C13">
        <w:rPr>
          <w:rFonts w:ascii="Times New Roman" w:hAnsi="Times New Roman" w:cs="Calibri"/>
          <w:sz w:val="28"/>
          <w:szCs w:val="28"/>
        </w:rPr>
        <w:t xml:space="preserve"> </w:t>
      </w:r>
      <w:r w:rsidRPr="006F7D7D">
        <w:rPr>
          <w:rFonts w:ascii="Times New Roman" w:hAnsi="Times New Roman" w:cs="Calibri"/>
          <w:sz w:val="28"/>
          <w:szCs w:val="28"/>
        </w:rPr>
        <w:t xml:space="preserve">по адресу: Красноярский край, г. Дивногорск, ул. Комсомольская, д. 2, </w:t>
      </w:r>
      <w:proofErr w:type="spellStart"/>
      <w:r w:rsidRPr="006F7D7D">
        <w:rPr>
          <w:rFonts w:ascii="Times New Roman" w:hAnsi="Times New Roman" w:cs="Calibri"/>
          <w:sz w:val="28"/>
          <w:szCs w:val="28"/>
        </w:rPr>
        <w:t>каб</w:t>
      </w:r>
      <w:proofErr w:type="spellEnd"/>
      <w:r w:rsidRPr="006F7D7D">
        <w:rPr>
          <w:rFonts w:ascii="Times New Roman" w:hAnsi="Times New Roman" w:cs="Calibri"/>
          <w:sz w:val="28"/>
          <w:szCs w:val="28"/>
        </w:rPr>
        <w:t>. 309.</w:t>
      </w:r>
    </w:p>
    <w:p w14:paraId="6DEFB749" w14:textId="77777777" w:rsidR="00E72676" w:rsidRPr="006F7D7D" w:rsidRDefault="00E72676" w:rsidP="00E72676">
      <w:pPr>
        <w:jc w:val="both"/>
        <w:rPr>
          <w:rFonts w:ascii="Times New Roman" w:hAnsi="Times New Roman" w:cs="Calibri"/>
          <w:sz w:val="28"/>
          <w:szCs w:val="28"/>
        </w:rPr>
      </w:pPr>
    </w:p>
    <w:p w14:paraId="20575DB6" w14:textId="77777777"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Обсуждение Проектов</w:t>
      </w:r>
    </w:p>
    <w:p w14:paraId="52B2E210" w14:textId="77777777" w:rsidR="00E72676" w:rsidRPr="006F7D7D" w:rsidRDefault="00E72676" w:rsidP="00E72676">
      <w:pPr>
        <w:jc w:val="both"/>
        <w:rPr>
          <w:rFonts w:ascii="Times New Roman" w:hAnsi="Times New Roman" w:cs="Calibri"/>
          <w:sz w:val="28"/>
          <w:szCs w:val="28"/>
        </w:rPr>
      </w:pPr>
    </w:p>
    <w:p w14:paraId="33975C93"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14:paraId="50C7484C" w14:textId="6128C2DB"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 xml:space="preserve">3.2. </w:t>
      </w:r>
      <w:bookmarkStart w:id="21" w:name="OLE_LINK21"/>
      <w:bookmarkStart w:id="22" w:name="OLE_LINK22"/>
      <w:r w:rsidRPr="006F7D7D">
        <w:rPr>
          <w:rFonts w:ascii="Times New Roman" w:hAnsi="Times New Roman" w:cs="Calibri"/>
          <w:sz w:val="28"/>
          <w:szCs w:val="28"/>
        </w:rPr>
        <w:t xml:space="preserve">Общественная Комиссия </w:t>
      </w:r>
      <w:bookmarkEnd w:id="21"/>
      <w:bookmarkEnd w:id="22"/>
      <w:r w:rsidRPr="006F7D7D">
        <w:rPr>
          <w:rFonts w:ascii="Times New Roman" w:hAnsi="Times New Roman" w:cs="Calibri"/>
          <w:sz w:val="28"/>
          <w:szCs w:val="28"/>
        </w:rPr>
        <w:t>обеспечивает рассмотрение предложенных</w:t>
      </w:r>
      <w:r w:rsidR="00E94C13">
        <w:rPr>
          <w:rFonts w:ascii="Times New Roman" w:hAnsi="Times New Roman" w:cs="Calibri"/>
          <w:sz w:val="28"/>
          <w:szCs w:val="28"/>
        </w:rPr>
        <w:t xml:space="preserve"> </w:t>
      </w:r>
      <w:r w:rsidRPr="006F7D7D">
        <w:rPr>
          <w:rFonts w:ascii="Times New Roman" w:hAnsi="Times New Roman" w:cs="Calibri"/>
          <w:sz w:val="28"/>
          <w:szCs w:val="28"/>
        </w:rPr>
        <w:t>Проектов совместно с представителями заинтересованных лиц.</w:t>
      </w:r>
    </w:p>
    <w:p w14:paraId="082D5DBC" w14:textId="73C844A4"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w:t>
      </w:r>
      <w:r w:rsidR="00E94C13">
        <w:rPr>
          <w:rFonts w:ascii="Times New Roman" w:hAnsi="Times New Roman" w:cs="Calibri"/>
          <w:sz w:val="28"/>
          <w:szCs w:val="28"/>
        </w:rPr>
        <w:t xml:space="preserve"> </w:t>
      </w:r>
      <w:r w:rsidRPr="006F7D7D">
        <w:rPr>
          <w:rFonts w:ascii="Times New Roman" w:hAnsi="Times New Roman" w:cs="Calibri"/>
          <w:sz w:val="28"/>
          <w:szCs w:val="28"/>
        </w:rPr>
        <w:t>сроки устранения замечаний.</w:t>
      </w:r>
    </w:p>
    <w:p w14:paraId="4F71ABC5"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3.4. Доработанный Проект в установленный срок направляется для утверждения.</w:t>
      </w:r>
    </w:p>
    <w:p w14:paraId="56D7806D" w14:textId="77777777" w:rsidR="00E72676" w:rsidRPr="006F7D7D" w:rsidRDefault="00E72676" w:rsidP="00E72676">
      <w:pPr>
        <w:jc w:val="both"/>
        <w:rPr>
          <w:rFonts w:ascii="Times New Roman" w:hAnsi="Times New Roman" w:cs="Calibri"/>
          <w:sz w:val="28"/>
          <w:szCs w:val="28"/>
        </w:rPr>
      </w:pPr>
    </w:p>
    <w:p w14:paraId="2466C9F7" w14:textId="77777777" w:rsidR="00E72676" w:rsidRPr="006F7D7D" w:rsidRDefault="00E72676" w:rsidP="00E72676">
      <w:pPr>
        <w:jc w:val="center"/>
        <w:rPr>
          <w:rFonts w:ascii="Times New Roman" w:hAnsi="Times New Roman" w:cs="Calibri"/>
          <w:sz w:val="28"/>
          <w:szCs w:val="28"/>
        </w:rPr>
      </w:pPr>
      <w:r w:rsidRPr="006F7D7D">
        <w:rPr>
          <w:rFonts w:ascii="Times New Roman" w:hAnsi="Times New Roman" w:cs="Calibri"/>
          <w:sz w:val="28"/>
          <w:szCs w:val="28"/>
        </w:rPr>
        <w:t>Утверждение Проектов</w:t>
      </w:r>
    </w:p>
    <w:p w14:paraId="165EBF95" w14:textId="77777777" w:rsidR="00E72676" w:rsidRPr="006F7D7D" w:rsidRDefault="00E72676" w:rsidP="00E72676">
      <w:pPr>
        <w:jc w:val="both"/>
        <w:rPr>
          <w:rFonts w:ascii="Times New Roman" w:hAnsi="Times New Roman" w:cs="Calibri"/>
          <w:sz w:val="28"/>
          <w:szCs w:val="28"/>
        </w:rPr>
      </w:pPr>
    </w:p>
    <w:p w14:paraId="4BE8691B" w14:textId="25A7BE05"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4.1. Проект, прошедший обсуждение без замечаний, либо Проект</w:t>
      </w:r>
      <w:r w:rsidR="001A26A1">
        <w:rPr>
          <w:rFonts w:ascii="Times New Roman" w:hAnsi="Times New Roman" w:cs="Calibri"/>
          <w:sz w:val="28"/>
          <w:szCs w:val="28"/>
        </w:rPr>
        <w:t>,</w:t>
      </w:r>
      <w:r w:rsidR="00E94C13">
        <w:rPr>
          <w:rFonts w:ascii="Times New Roman" w:hAnsi="Times New Roman" w:cs="Calibri"/>
          <w:sz w:val="28"/>
          <w:szCs w:val="28"/>
        </w:rPr>
        <w:t xml:space="preserve"> </w:t>
      </w:r>
      <w:r w:rsidRPr="006F7D7D">
        <w:rPr>
          <w:rFonts w:ascii="Times New Roman" w:hAnsi="Times New Roman" w:cs="Calibri"/>
          <w:sz w:val="28"/>
          <w:szCs w:val="28"/>
        </w:rPr>
        <w:t>доработанный в порядке, установленном разделом 3 настоящего приложения, утверждается общественной Комиссией.</w:t>
      </w:r>
    </w:p>
    <w:p w14:paraId="2E151092" w14:textId="77777777" w:rsidR="00E72676" w:rsidRPr="006F7D7D" w:rsidRDefault="00E72676" w:rsidP="00E72676">
      <w:pPr>
        <w:jc w:val="both"/>
        <w:rPr>
          <w:rFonts w:ascii="Times New Roman" w:hAnsi="Times New Roman" w:cs="Calibri"/>
          <w:sz w:val="28"/>
          <w:szCs w:val="28"/>
        </w:rPr>
      </w:pPr>
      <w:r w:rsidRPr="006F7D7D">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14:paraId="792969C2" w14:textId="77777777" w:rsidR="00E72676" w:rsidRPr="006F7D7D" w:rsidRDefault="00E72676" w:rsidP="00E72676">
      <w:pPr>
        <w:rPr>
          <w:rFonts w:ascii="Times New Roman" w:hAnsi="Times New Roman" w:cs="Calibri"/>
          <w:sz w:val="28"/>
          <w:szCs w:val="28"/>
        </w:rPr>
      </w:pPr>
    </w:p>
    <w:p w14:paraId="44CB2492" w14:textId="77777777" w:rsidR="00E72676" w:rsidRPr="006F7D7D" w:rsidRDefault="00E72676" w:rsidP="00E72676">
      <w:pPr>
        <w:rPr>
          <w:rFonts w:ascii="Times New Roman" w:hAnsi="Times New Roman" w:cs="Calibri"/>
          <w:sz w:val="28"/>
          <w:szCs w:val="28"/>
        </w:rPr>
      </w:pPr>
    </w:p>
    <w:p w14:paraId="4046E0DC" w14:textId="77777777" w:rsidR="00E72676" w:rsidRPr="006F7D7D" w:rsidRDefault="00E72676" w:rsidP="00E72676">
      <w:pPr>
        <w:rPr>
          <w:rFonts w:ascii="Times New Roman" w:hAnsi="Times New Roman" w:cs="Calibri"/>
          <w:sz w:val="28"/>
          <w:szCs w:val="28"/>
        </w:rPr>
      </w:pPr>
    </w:p>
    <w:p w14:paraId="7A2D405E" w14:textId="77777777" w:rsidR="00E72676" w:rsidRPr="006F7D7D" w:rsidRDefault="00E72676" w:rsidP="00E72676">
      <w:pPr>
        <w:ind w:left="5103"/>
        <w:rPr>
          <w:rFonts w:ascii="Times New Roman" w:hAnsi="Times New Roman" w:cs="Calibri"/>
          <w:sz w:val="22"/>
          <w:szCs w:val="22"/>
        </w:rPr>
      </w:pPr>
    </w:p>
    <w:p w14:paraId="350B5E4B" w14:textId="77777777" w:rsidR="00E72676" w:rsidRPr="006F7D7D" w:rsidRDefault="00E72676" w:rsidP="008563A8">
      <w:pPr>
        <w:rPr>
          <w:rFonts w:ascii="Times New Roman" w:hAnsi="Times New Roman" w:cs="Calibri"/>
          <w:sz w:val="22"/>
          <w:szCs w:val="22"/>
        </w:rPr>
      </w:pPr>
    </w:p>
    <w:p w14:paraId="102D3EBD" w14:textId="77777777" w:rsidR="00E72676" w:rsidRPr="006F7D7D" w:rsidRDefault="00E72676" w:rsidP="00E72676">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3 к подпрограмме </w:t>
      </w:r>
      <w:r w:rsidRPr="006F7D7D">
        <w:rPr>
          <w:rFonts w:ascii="Times New Roman" w:hAnsi="Times New Roman" w:cs="Calibri"/>
          <w:sz w:val="22"/>
          <w:szCs w:val="22"/>
          <w:lang w:eastAsia="ru-RU"/>
        </w:rPr>
        <w:t>«Формирование комфортной городской среды»</w:t>
      </w:r>
    </w:p>
    <w:p w14:paraId="32CC83D2" w14:textId="77777777" w:rsidR="00E72676" w:rsidRPr="006F7D7D" w:rsidRDefault="00E72676" w:rsidP="00E72676">
      <w:pPr>
        <w:widowControl w:val="0"/>
        <w:autoSpaceDE w:val="0"/>
        <w:autoSpaceDN w:val="0"/>
        <w:ind w:firstLine="709"/>
        <w:jc w:val="center"/>
        <w:rPr>
          <w:rFonts w:ascii="Times New Roman" w:hAnsi="Times New Roman"/>
          <w:b/>
          <w:sz w:val="28"/>
          <w:szCs w:val="28"/>
        </w:rPr>
      </w:pPr>
    </w:p>
    <w:p w14:paraId="6AE9DABD" w14:textId="77777777" w:rsidR="008563A8" w:rsidRPr="006F7D7D" w:rsidRDefault="008563A8" w:rsidP="00E72676">
      <w:pPr>
        <w:widowControl w:val="0"/>
        <w:autoSpaceDE w:val="0"/>
        <w:autoSpaceDN w:val="0"/>
        <w:ind w:firstLine="709"/>
        <w:jc w:val="center"/>
        <w:rPr>
          <w:rFonts w:ascii="Times New Roman" w:hAnsi="Times New Roman"/>
          <w:b/>
          <w:sz w:val="28"/>
          <w:szCs w:val="28"/>
        </w:rPr>
      </w:pPr>
    </w:p>
    <w:p w14:paraId="2879817E" w14:textId="77777777" w:rsidR="00E72676" w:rsidRPr="006F7D7D" w:rsidRDefault="00E72676" w:rsidP="00E72676">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Порядок</w:t>
      </w:r>
    </w:p>
    <w:p w14:paraId="586989ED" w14:textId="77777777" w:rsidR="00E72676" w:rsidRPr="006F7D7D" w:rsidRDefault="00E72676" w:rsidP="00E72676">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63DD2A0E" w14:textId="77777777" w:rsidR="00E72676" w:rsidRPr="006F7D7D" w:rsidRDefault="00E72676" w:rsidP="00E72676">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и работ по благоустройству территорий муниципального образования город Дивногорск</w:t>
      </w:r>
    </w:p>
    <w:p w14:paraId="36A33693" w14:textId="77777777" w:rsidR="00E72676" w:rsidRPr="006F7D7D" w:rsidRDefault="00E72676" w:rsidP="00E72676">
      <w:pPr>
        <w:widowControl w:val="0"/>
        <w:autoSpaceDE w:val="0"/>
        <w:autoSpaceDN w:val="0"/>
        <w:adjustRightInd w:val="0"/>
        <w:jc w:val="center"/>
        <w:rPr>
          <w:rFonts w:cs="Calibri"/>
          <w:b/>
          <w:bCs/>
          <w:lang w:eastAsia="ru-RU"/>
        </w:rPr>
      </w:pPr>
    </w:p>
    <w:p w14:paraId="2E7176ED" w14:textId="77777777" w:rsidR="00E72676" w:rsidRPr="006F7D7D" w:rsidRDefault="00E72676" w:rsidP="00E72676">
      <w:pPr>
        <w:autoSpaceDE w:val="0"/>
        <w:autoSpaceDN w:val="0"/>
        <w:adjustRightInd w:val="0"/>
        <w:ind w:firstLine="720"/>
        <w:jc w:val="center"/>
        <w:rPr>
          <w:rFonts w:ascii="Times New Roman" w:hAnsi="Times New Roman"/>
          <w:b/>
          <w:sz w:val="28"/>
          <w:szCs w:val="28"/>
          <w:lang w:eastAsia="ru-RU"/>
        </w:rPr>
      </w:pPr>
      <w:r w:rsidRPr="006F7D7D">
        <w:rPr>
          <w:rFonts w:ascii="Times New Roman" w:hAnsi="Times New Roman"/>
          <w:b/>
          <w:sz w:val="28"/>
          <w:szCs w:val="28"/>
          <w:lang w:eastAsia="ru-RU"/>
        </w:rPr>
        <w:t>1. Общие положения</w:t>
      </w:r>
    </w:p>
    <w:p w14:paraId="51EC2D8D" w14:textId="77777777" w:rsidR="00E72676" w:rsidRPr="006F7D7D" w:rsidRDefault="00E72676" w:rsidP="00E72676">
      <w:pPr>
        <w:autoSpaceDE w:val="0"/>
        <w:autoSpaceDN w:val="0"/>
        <w:adjustRightInd w:val="0"/>
        <w:ind w:firstLine="720"/>
        <w:jc w:val="center"/>
        <w:rPr>
          <w:rFonts w:ascii="Times New Roman" w:hAnsi="Times New Roman"/>
          <w:sz w:val="28"/>
          <w:szCs w:val="28"/>
          <w:lang w:eastAsia="ru-RU"/>
        </w:rPr>
      </w:pPr>
    </w:p>
    <w:p w14:paraId="6C9C50B0" w14:textId="1C9EAF07" w:rsidR="00E72676" w:rsidRPr="006F7D7D" w:rsidRDefault="00E72676" w:rsidP="00E7267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r w:rsidR="001A26A1">
        <w:rPr>
          <w:rFonts w:ascii="Times New Roman" w:hAnsi="Times New Roman"/>
          <w:sz w:val="28"/>
          <w:szCs w:val="28"/>
        </w:rPr>
        <w:t xml:space="preserve"> </w:t>
      </w:r>
      <w:r w:rsidRPr="006F7D7D">
        <w:rPr>
          <w:rFonts w:ascii="Times New Roman" w:hAnsi="Times New Roman"/>
          <w:sz w:val="28"/>
          <w:szCs w:val="28"/>
        </w:rPr>
        <w:t>федерального бюджета, краевого бюджета и местного бюджета, предусмотренных в решение городского совета о городском</w:t>
      </w:r>
      <w:r w:rsidR="001A26A1">
        <w:rPr>
          <w:rFonts w:ascii="Times New Roman" w:hAnsi="Times New Roman"/>
          <w:sz w:val="28"/>
          <w:szCs w:val="28"/>
        </w:rPr>
        <w:t xml:space="preserve"> </w:t>
      </w:r>
      <w:r w:rsidRPr="006F7D7D">
        <w:rPr>
          <w:rFonts w:ascii="Times New Roman" w:hAnsi="Times New Roman"/>
          <w:sz w:val="28"/>
          <w:szCs w:val="28"/>
        </w:rPr>
        <w:t xml:space="preserve">бюджете на очередной финансовый год и плановый период на реализацию мероприятий по благоустройству </w:t>
      </w:r>
      <w:r w:rsidRPr="006F7D7D">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6F7D7D">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43D0614E" w14:textId="77777777" w:rsidR="00E72676" w:rsidRPr="006F7D7D" w:rsidRDefault="00E72676" w:rsidP="00E72676">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rPr>
        <w:tab/>
        <w:t xml:space="preserve">1.2. Субсидии предоставляются в целях выполнения работ по благоустройству: </w:t>
      </w:r>
    </w:p>
    <w:p w14:paraId="2C31C06F"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дворовых территорий многоквартирных домов;</w:t>
      </w:r>
    </w:p>
    <w:p w14:paraId="0BB026AA" w14:textId="77777777" w:rsidR="00E72676" w:rsidRPr="006F7D7D" w:rsidRDefault="00E72676" w:rsidP="00E7267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
    <w:p w14:paraId="7FC7EE0B" w14:textId="77777777" w:rsidR="00E72676" w:rsidRPr="006F7D7D" w:rsidRDefault="00E72676" w:rsidP="00E72676">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14:paraId="3404153B" w14:textId="77777777" w:rsidR="00E72676" w:rsidRPr="006F7D7D" w:rsidRDefault="00E72676" w:rsidP="00E72676">
      <w:pPr>
        <w:autoSpaceDE w:val="0"/>
        <w:autoSpaceDN w:val="0"/>
        <w:adjustRightInd w:val="0"/>
        <w:ind w:firstLine="540"/>
        <w:jc w:val="both"/>
        <w:rPr>
          <w:rFonts w:ascii="Times New Roman" w:hAnsi="Times New Roman"/>
          <w:sz w:val="28"/>
          <w:szCs w:val="28"/>
          <w:lang w:eastAsia="ru-RU"/>
        </w:rPr>
      </w:pPr>
      <w:r w:rsidRPr="006F7D7D">
        <w:rPr>
          <w:rFonts w:ascii="Times New Roman" w:eastAsia="Calibri" w:hAnsi="Times New Roman"/>
          <w:sz w:val="28"/>
          <w:szCs w:val="28"/>
          <w:lang w:eastAsia="ru-RU"/>
        </w:rPr>
        <w:t xml:space="preserve">Состав комиссии утвержден </w:t>
      </w:r>
      <w:r w:rsidRPr="006F7D7D">
        <w:rPr>
          <w:rFonts w:ascii="Times New Roman" w:hAnsi="Times New Roman"/>
          <w:sz w:val="28"/>
          <w:szCs w:val="28"/>
          <w:lang w:eastAsia="ru-RU"/>
        </w:rPr>
        <w:t>распоряжением администрации города Дивногорска от 28.02.2017 № 337р.</w:t>
      </w:r>
    </w:p>
    <w:p w14:paraId="1BAF4E61"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1" w:history="1">
        <w:r w:rsidRPr="006F7D7D">
          <w:rPr>
            <w:rFonts w:ascii="Times New Roman" w:hAnsi="Times New Roman"/>
            <w:sz w:val="28"/>
            <w:szCs w:val="28"/>
          </w:rPr>
          <w:t>кодексом</w:t>
        </w:r>
      </w:hyperlink>
      <w:r w:rsidRPr="006F7D7D">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14:paraId="2F5E9FD4"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6F7D7D">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6F7D7D">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14:paraId="5C265185"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1.5. Получателями субсидий на</w:t>
      </w:r>
      <w:r w:rsidRPr="006F7D7D">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14:paraId="45123C6C" w14:textId="77777777" w:rsidR="00E72676" w:rsidRPr="006F7D7D" w:rsidRDefault="00E72676" w:rsidP="00E72676">
      <w:pPr>
        <w:widowControl w:val="0"/>
        <w:autoSpaceDE w:val="0"/>
        <w:autoSpaceDN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1.6. Субсидии предоставляются в пределах утвержденных бюджетных ассигнований, предусмотренных решением </w:t>
      </w:r>
      <w:proofErr w:type="spellStart"/>
      <w:r w:rsidRPr="006F7D7D">
        <w:rPr>
          <w:rFonts w:ascii="Times New Roman" w:hAnsi="Times New Roman"/>
          <w:sz w:val="28"/>
          <w:szCs w:val="28"/>
          <w:lang w:eastAsia="ru-RU"/>
        </w:rPr>
        <w:t>Дивногорского</w:t>
      </w:r>
      <w:proofErr w:type="spellEnd"/>
      <w:r w:rsidRPr="006F7D7D">
        <w:rPr>
          <w:rFonts w:ascii="Times New Roman" w:hAnsi="Times New Roman"/>
          <w:sz w:val="28"/>
          <w:szCs w:val="28"/>
          <w:lang w:eastAsia="ru-RU"/>
        </w:rPr>
        <w:t xml:space="preserve"> городского Совета депутатов о бюджете на очередной финансовый год и плановый период на цели, указанные в пункте 1.2 Порядка.</w:t>
      </w:r>
    </w:p>
    <w:p w14:paraId="67A4E4A8" w14:textId="77777777" w:rsidR="00E72676" w:rsidRPr="006F7D7D" w:rsidRDefault="00E72676" w:rsidP="00E72676">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1.7. Распорядителем бюджетных средств </w:t>
      </w:r>
      <w:r w:rsidRPr="006F7D7D">
        <w:rPr>
          <w:rFonts w:ascii="Times New Roman" w:hAnsi="Times New Roman"/>
          <w:sz w:val="28"/>
          <w:szCs w:val="28"/>
        </w:rPr>
        <w:t xml:space="preserve">на благоустройство дворовых территорий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3BE4F0AD" w14:textId="77777777" w:rsidR="00E72676" w:rsidRPr="006F7D7D" w:rsidRDefault="00E72676" w:rsidP="00E72676">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Распорядителем бюджетных средств </w:t>
      </w:r>
      <w:r w:rsidRPr="006F7D7D">
        <w:rPr>
          <w:rFonts w:ascii="Times New Roman" w:hAnsi="Times New Roman"/>
          <w:sz w:val="28"/>
          <w:szCs w:val="28"/>
        </w:rPr>
        <w:t xml:space="preserve">на благоустройство общественных пространств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58F1E90C" w14:textId="77777777" w:rsidR="00E72676" w:rsidRPr="006F7D7D" w:rsidRDefault="00E72676" w:rsidP="00E72676">
      <w:pPr>
        <w:widowControl w:val="0"/>
        <w:jc w:val="center"/>
        <w:rPr>
          <w:rFonts w:ascii="Times New Roman" w:hAnsi="Times New Roman"/>
          <w:b/>
          <w:sz w:val="28"/>
          <w:szCs w:val="28"/>
        </w:rPr>
      </w:pPr>
    </w:p>
    <w:p w14:paraId="53866725" w14:textId="77777777"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2. Условия и порядок предоставления субсидии</w:t>
      </w:r>
    </w:p>
    <w:p w14:paraId="662FE4F5" w14:textId="77777777"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566F8822" w14:textId="77777777" w:rsidR="00E72676" w:rsidRPr="006F7D7D" w:rsidRDefault="00E72676" w:rsidP="00E72676">
      <w:pPr>
        <w:widowControl w:val="0"/>
        <w:jc w:val="center"/>
        <w:rPr>
          <w:rFonts w:ascii="Times New Roman" w:hAnsi="Times New Roman"/>
          <w:sz w:val="30"/>
          <w:szCs w:val="30"/>
        </w:rPr>
      </w:pPr>
    </w:p>
    <w:p w14:paraId="0FC6673B"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14:paraId="497304F8" w14:textId="77777777" w:rsidR="00E72676" w:rsidRPr="006F7D7D" w:rsidRDefault="00E72676" w:rsidP="00E72676">
      <w:pPr>
        <w:autoSpaceDE w:val="0"/>
        <w:autoSpaceDN w:val="0"/>
        <w:adjustRightInd w:val="0"/>
        <w:ind w:firstLine="540"/>
        <w:jc w:val="both"/>
        <w:rPr>
          <w:rFonts w:ascii="Times New Roman" w:hAnsi="Times New Roman"/>
          <w:sz w:val="28"/>
          <w:szCs w:val="28"/>
        </w:rPr>
      </w:pPr>
      <w:bookmarkStart w:id="23" w:name="Par9"/>
      <w:bookmarkEnd w:id="23"/>
      <w:r w:rsidRPr="006F7D7D">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5C928352" w14:textId="77777777" w:rsidR="00E72676" w:rsidRPr="006F7D7D" w:rsidRDefault="00E72676" w:rsidP="00E72676">
      <w:pPr>
        <w:adjustRightInd w:val="0"/>
        <w:ind w:firstLine="567"/>
        <w:contextualSpacing/>
        <w:jc w:val="both"/>
        <w:rPr>
          <w:rFonts w:ascii="Times New Roman" w:hAnsi="Times New Roman"/>
          <w:sz w:val="28"/>
          <w:szCs w:val="28"/>
        </w:rPr>
      </w:pPr>
      <w:r w:rsidRPr="006F7D7D">
        <w:rPr>
          <w:rFonts w:ascii="Times New Roman" w:hAnsi="Times New Roman"/>
          <w:sz w:val="28"/>
          <w:szCs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6F7D7D">
        <w:rPr>
          <w:rFonts w:ascii="Times New Roman" w:hAnsi="Times New Roman"/>
          <w:sz w:val="28"/>
          <w:szCs w:val="28"/>
        </w:rPr>
        <w:t>софинансирования</w:t>
      </w:r>
      <w:proofErr w:type="spellEnd"/>
      <w:r w:rsidRPr="006F7D7D">
        <w:rPr>
          <w:rFonts w:ascii="Times New Roman" w:hAnsi="Times New Roman"/>
          <w:sz w:val="28"/>
          <w:szCs w:val="28"/>
        </w:rPr>
        <w:t xml:space="preserve"> мероприятий по благоустройству;</w:t>
      </w:r>
    </w:p>
    <w:p w14:paraId="7BC4C9D6" w14:textId="360A0ECE" w:rsidR="00E72676" w:rsidRPr="006F7D7D" w:rsidRDefault="00E72676" w:rsidP="00E72676">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w:t>
      </w:r>
      <w:r w:rsidR="004326BD">
        <w:rPr>
          <w:rFonts w:ascii="Times New Roman" w:hAnsi="Times New Roman"/>
          <w:sz w:val="28"/>
          <w:szCs w:val="28"/>
        </w:rPr>
        <w:t xml:space="preserve"> </w:t>
      </w:r>
      <w:r w:rsidRPr="006F7D7D">
        <w:rPr>
          <w:rFonts w:ascii="Times New Roman" w:hAnsi="Times New Roman"/>
          <w:sz w:val="28"/>
          <w:szCs w:val="28"/>
        </w:rPr>
        <w:t>муниципальной программе;</w:t>
      </w:r>
    </w:p>
    <w:p w14:paraId="478009E8" w14:textId="77777777" w:rsidR="00E72676" w:rsidRPr="006F7D7D" w:rsidRDefault="00E72676" w:rsidP="00E72676">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1608EA2B" w14:textId="77777777" w:rsidR="00E72676" w:rsidRPr="006F7D7D" w:rsidRDefault="00E72676" w:rsidP="00E72676">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w:t>
      </w:r>
      <w:r w:rsidRPr="006F7D7D">
        <w:rPr>
          <w:rFonts w:ascii="Times New Roman" w:hAnsi="Times New Roman"/>
          <w:bCs/>
          <w:sz w:val="28"/>
          <w:szCs w:val="28"/>
          <w:lang w:eastAsia="ru-RU"/>
        </w:rPr>
        <w:lastRenderedPageBreak/>
        <w:t>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
    <w:p w14:paraId="6F0C21C6"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определение уполномоченных лиц из числа собственников помещений для </w:t>
      </w:r>
      <w:r w:rsidRPr="006F7D7D">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6F7D7D">
        <w:rPr>
          <w:rFonts w:ascii="Times New Roman" w:hAnsi="Times New Roman"/>
          <w:sz w:val="28"/>
          <w:szCs w:val="28"/>
        </w:rPr>
        <w:t>подписании соответствующих актов приемки выполненных работ);</w:t>
      </w:r>
    </w:p>
    <w:p w14:paraId="3F78A4F0"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125C5658" w14:textId="77777777"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7B69288F" w14:textId="77777777"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дефектной ведомости;</w:t>
      </w:r>
    </w:p>
    <w:p w14:paraId="0C45F7CE" w14:textId="77777777"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73404511" w14:textId="77777777" w:rsidR="00E72676" w:rsidRPr="006F7D7D" w:rsidRDefault="00E72676" w:rsidP="00E72676">
      <w:pPr>
        <w:ind w:firstLine="709"/>
        <w:jc w:val="both"/>
        <w:rPr>
          <w:rFonts w:ascii="Times New Roman" w:hAnsi="Times New Roman"/>
          <w:sz w:val="28"/>
          <w:szCs w:val="28"/>
          <w:lang w:eastAsia="ru-RU"/>
        </w:rPr>
      </w:pPr>
      <w:r w:rsidRPr="006F7D7D">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03A695F7" w14:textId="77777777" w:rsidR="00E72676" w:rsidRPr="006F7D7D" w:rsidRDefault="00E72676" w:rsidP="00E72676">
      <w:pPr>
        <w:ind w:firstLine="709"/>
        <w:jc w:val="both"/>
        <w:rPr>
          <w:rFonts w:ascii="Times New Roman" w:hAnsi="Times New Roman"/>
          <w:b/>
          <w:sz w:val="28"/>
          <w:szCs w:val="28"/>
          <w:lang w:eastAsia="ru-RU"/>
        </w:rPr>
      </w:pPr>
      <w:r w:rsidRPr="006F7D7D">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6F7D7D">
        <w:rPr>
          <w:rFonts w:ascii="Times New Roman" w:hAnsi="Times New Roman"/>
          <w:sz w:val="28"/>
          <w:szCs w:val="28"/>
        </w:rPr>
        <w:t>управляющей организацией либо товариществом собственников жилья</w:t>
      </w:r>
      <w:r w:rsidRPr="006F7D7D">
        <w:rPr>
          <w:rFonts w:ascii="Times New Roman" w:hAnsi="Times New Roman"/>
          <w:sz w:val="28"/>
          <w:szCs w:val="28"/>
          <w:lang w:eastAsia="ru-RU"/>
        </w:rPr>
        <w:t xml:space="preserve">, проведенным </w:t>
      </w:r>
      <w:r w:rsidRPr="006F7D7D">
        <w:rPr>
          <w:rFonts w:ascii="Times New Roman" w:hAnsi="Times New Roman"/>
          <w:b/>
          <w:sz w:val="28"/>
          <w:szCs w:val="28"/>
          <w:lang w:eastAsia="ru-RU"/>
        </w:rPr>
        <w:t>в порядке</w:t>
      </w:r>
      <w:r w:rsidRPr="006F7D7D">
        <w:rPr>
          <w:rFonts w:ascii="Times New Roman" w:hAnsi="Times New Roman"/>
          <w:b/>
          <w:sz w:val="28"/>
          <w:szCs w:val="28"/>
          <w:vertAlign w:val="superscript"/>
          <w:lang w:eastAsia="ru-RU"/>
        </w:rPr>
        <w:footnoteReference w:id="1"/>
      </w:r>
      <w:r w:rsidRPr="006F7D7D">
        <w:rPr>
          <w:rFonts w:ascii="Times New Roman" w:hAnsi="Times New Roman"/>
          <w:b/>
          <w:sz w:val="28"/>
          <w:szCs w:val="28"/>
          <w:lang w:eastAsia="ru-RU"/>
        </w:rPr>
        <w:t xml:space="preserve">, установленном органами местного самоуправления. </w:t>
      </w:r>
    </w:p>
    <w:p w14:paraId="28D3D0B7" w14:textId="77777777" w:rsidR="00E72676" w:rsidRPr="006F7D7D" w:rsidRDefault="00E72676" w:rsidP="00E72676">
      <w:pPr>
        <w:ind w:firstLine="567"/>
        <w:jc w:val="both"/>
        <w:rPr>
          <w:rFonts w:ascii="Times New Roman" w:hAnsi="Times New Roman"/>
          <w:bCs/>
          <w:sz w:val="28"/>
          <w:szCs w:val="28"/>
        </w:rPr>
      </w:pPr>
      <w:r w:rsidRPr="006F7D7D">
        <w:rPr>
          <w:rFonts w:ascii="Times New Roman" w:hAnsi="Times New Roman"/>
          <w:sz w:val="28"/>
          <w:szCs w:val="28"/>
          <w:lang w:eastAsia="ru-RU"/>
        </w:rPr>
        <w:t xml:space="preserve">Порядок отбора подрядной организации должен содержать условия </w:t>
      </w:r>
      <w:r w:rsidRPr="006F7D7D">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14:paraId="60FAC7DB"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lang w:eastAsia="ru-RU"/>
        </w:rPr>
        <w:t xml:space="preserve">Правила закупки товаров, работ и услуг </w:t>
      </w:r>
      <w:r w:rsidRPr="006F7D7D">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FD2126D" w14:textId="77777777" w:rsidR="00E72676" w:rsidRPr="006F7D7D" w:rsidRDefault="00E72676" w:rsidP="00E72676">
      <w:pPr>
        <w:autoSpaceDE w:val="0"/>
        <w:autoSpaceDN w:val="0"/>
        <w:adjustRightInd w:val="0"/>
        <w:ind w:firstLine="540"/>
        <w:jc w:val="both"/>
        <w:rPr>
          <w:rFonts w:ascii="Times New Roman" w:hAnsi="Times New Roman"/>
          <w:sz w:val="28"/>
          <w:szCs w:val="28"/>
        </w:rPr>
      </w:pPr>
      <w:bookmarkStart w:id="24" w:name="Par2"/>
      <w:bookmarkEnd w:id="24"/>
      <w:r w:rsidRPr="006F7D7D">
        <w:rPr>
          <w:rFonts w:ascii="Times New Roman" w:hAnsi="Times New Roman"/>
          <w:sz w:val="28"/>
          <w:szCs w:val="28"/>
        </w:rPr>
        <w:lastRenderedPageBreak/>
        <w:t>Правила о закупке утверждается руководителем управляющей организации (председателем товарищества собственников жилья).</w:t>
      </w:r>
    </w:p>
    <w:p w14:paraId="0919885D" w14:textId="77777777" w:rsidR="00E72676" w:rsidRPr="006F7D7D" w:rsidRDefault="00E72676" w:rsidP="00E72676">
      <w:pPr>
        <w:ind w:firstLine="426"/>
        <w:jc w:val="both"/>
        <w:rPr>
          <w:rFonts w:ascii="Times New Roman" w:hAnsi="Times New Roman"/>
          <w:sz w:val="28"/>
          <w:szCs w:val="28"/>
        </w:rPr>
      </w:pPr>
      <w:r w:rsidRPr="006F7D7D">
        <w:rPr>
          <w:rFonts w:ascii="Times New Roman" w:hAnsi="Times New Roman"/>
          <w:sz w:val="28"/>
          <w:szCs w:val="28"/>
          <w:lang w:eastAsia="ru-RU"/>
        </w:rPr>
        <w:t>е) </w:t>
      </w:r>
      <w:r w:rsidRPr="006F7D7D">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33910412" w14:textId="77777777" w:rsidR="00E72676" w:rsidRPr="006F7D7D" w:rsidRDefault="00E72676" w:rsidP="00E72676">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5D55E76D" w14:textId="77777777" w:rsidR="00E72676" w:rsidRPr="006F7D7D" w:rsidRDefault="00E72676" w:rsidP="00E72676">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439C25FA" w14:textId="4FE3ECFC" w:rsidR="00E72676" w:rsidRPr="006F7D7D" w:rsidRDefault="00E72676" w:rsidP="00E72676">
      <w:pPr>
        <w:autoSpaceDE w:val="0"/>
        <w:autoSpaceDN w:val="0"/>
        <w:adjustRightInd w:val="0"/>
        <w:ind w:firstLine="284"/>
        <w:jc w:val="both"/>
        <w:rPr>
          <w:rFonts w:ascii="Times New Roman" w:hAnsi="Times New Roman" w:cs="Arial"/>
          <w:sz w:val="28"/>
          <w:szCs w:val="28"/>
          <w:lang w:eastAsia="ru-RU"/>
        </w:rPr>
      </w:pPr>
      <w:r w:rsidRPr="006F7D7D">
        <w:rPr>
          <w:rFonts w:ascii="Times New Roman" w:hAnsi="Times New Roman" w:cs="Arial"/>
          <w:sz w:val="28"/>
          <w:szCs w:val="28"/>
          <w:lang w:eastAsia="ru-RU"/>
        </w:rPr>
        <w:t xml:space="preserve">и) открытия </w:t>
      </w:r>
      <w:r w:rsidRPr="006F7D7D">
        <w:rPr>
          <w:rFonts w:ascii="Times New Roman" w:hAnsi="Times New Roman" w:cs="Arial"/>
          <w:bCs/>
          <w:sz w:val="28"/>
          <w:szCs w:val="28"/>
          <w:lang w:eastAsia="ru-RU"/>
        </w:rPr>
        <w:t xml:space="preserve">в российской кредитной организации </w:t>
      </w:r>
      <w:r w:rsidRPr="006F7D7D">
        <w:rPr>
          <w:rFonts w:ascii="Times New Roman" w:hAnsi="Times New Roman" w:cs="Arial"/>
          <w:sz w:val="28"/>
          <w:szCs w:val="28"/>
          <w:lang w:eastAsia="ru-RU"/>
        </w:rPr>
        <w:t>специального счета</w:t>
      </w:r>
      <w:r w:rsidR="00956187">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предназначенного для перечисления средств на благоустройство в целях </w:t>
      </w:r>
      <w:proofErr w:type="spellStart"/>
      <w:r w:rsidRPr="006F7D7D">
        <w:rPr>
          <w:rFonts w:ascii="Times New Roman" w:hAnsi="Times New Roman"/>
          <w:sz w:val="28"/>
          <w:szCs w:val="28"/>
          <w:lang w:eastAsia="ru-RU"/>
        </w:rPr>
        <w:t>софинансирования</w:t>
      </w:r>
      <w:proofErr w:type="spellEnd"/>
      <w:r w:rsidRPr="006F7D7D">
        <w:rPr>
          <w:rFonts w:ascii="Times New Roman" w:hAnsi="Times New Roman"/>
          <w:sz w:val="28"/>
          <w:szCs w:val="28"/>
          <w:lang w:eastAsia="ru-RU"/>
        </w:rPr>
        <w:t xml:space="preserve"> мероприятий по благоустройству муниципальных программ формирования современной городской среды на 2017 год</w:t>
      </w:r>
      <w:r w:rsidRPr="006F7D7D">
        <w:rPr>
          <w:rFonts w:ascii="Times New Roman" w:hAnsi="Times New Roman" w:cs="Arial"/>
          <w:sz w:val="28"/>
          <w:szCs w:val="28"/>
          <w:lang w:eastAsia="ru-RU"/>
        </w:rPr>
        <w:t>.</w:t>
      </w:r>
    </w:p>
    <w:p w14:paraId="5869B871" w14:textId="77777777" w:rsidR="00E72676" w:rsidRPr="006F7D7D" w:rsidRDefault="00E72676" w:rsidP="00E72676">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2.2. Субсидии предоставляются </w:t>
      </w:r>
      <w:r w:rsidRPr="006F7D7D">
        <w:rPr>
          <w:rFonts w:ascii="Times New Roman" w:hAnsi="Times New Roman"/>
          <w:sz w:val="28"/>
          <w:szCs w:val="28"/>
        </w:rPr>
        <w:t>управляющим организациям и товариществам собственников жилья</w:t>
      </w:r>
      <w:r w:rsidRPr="006F7D7D">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6F7D7D">
        <w:rPr>
          <w:rFonts w:ascii="Times New Roman" w:hAnsi="Times New Roman"/>
          <w:i/>
          <w:sz w:val="28"/>
          <w:szCs w:val="28"/>
        </w:rPr>
        <w:t>РБС по дворовым территориям</w:t>
      </w:r>
      <w:r w:rsidRPr="006F7D7D">
        <w:rPr>
          <w:rFonts w:ascii="Times New Roman" w:hAnsi="Times New Roman"/>
          <w:sz w:val="28"/>
          <w:szCs w:val="28"/>
          <w:lang w:eastAsia="ru-RU"/>
        </w:rPr>
        <w:t xml:space="preserve"> и </w:t>
      </w:r>
      <w:r w:rsidRPr="006F7D7D">
        <w:rPr>
          <w:rFonts w:ascii="Times New Roman" w:hAnsi="Times New Roman"/>
          <w:sz w:val="28"/>
          <w:szCs w:val="28"/>
        </w:rPr>
        <w:t>получателями субсидии</w:t>
      </w:r>
      <w:r w:rsidRPr="006F7D7D">
        <w:rPr>
          <w:rFonts w:ascii="Times New Roman" w:hAnsi="Times New Roman"/>
          <w:sz w:val="28"/>
          <w:szCs w:val="28"/>
          <w:lang w:eastAsia="ru-RU"/>
        </w:rPr>
        <w:t>.</w:t>
      </w:r>
    </w:p>
    <w:p w14:paraId="6AD5B1F9" w14:textId="77777777" w:rsidR="00E72676" w:rsidRPr="006F7D7D" w:rsidRDefault="00E72676" w:rsidP="00E72676">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2.3. Соглашение</w:t>
      </w:r>
      <w:r w:rsidRPr="006F7D7D">
        <w:rPr>
          <w:rFonts w:ascii="Times New Roman" w:hAnsi="Times New Roman"/>
          <w:sz w:val="28"/>
          <w:szCs w:val="28"/>
          <w:vertAlign w:val="superscript"/>
          <w:lang w:eastAsia="ru-RU"/>
        </w:rPr>
        <w:footnoteReference w:id="2"/>
      </w:r>
      <w:r w:rsidRPr="006F7D7D">
        <w:rPr>
          <w:rFonts w:ascii="Times New Roman" w:hAnsi="Times New Roman"/>
          <w:sz w:val="28"/>
          <w:szCs w:val="28"/>
          <w:lang w:eastAsia="ru-RU"/>
        </w:rPr>
        <w:t>заключается не позднее 01.06.2017 года.</w:t>
      </w:r>
    </w:p>
    <w:p w14:paraId="23197F04" w14:textId="76076479"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2.4. Для заключения соглашения получатели субсидии направляют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заявление по форме согласно приложению №1 к Порядку с приложением</w:t>
      </w:r>
      <w:r w:rsidR="00956187">
        <w:rPr>
          <w:rFonts w:ascii="Times New Roman" w:hAnsi="Times New Roman"/>
          <w:sz w:val="28"/>
          <w:szCs w:val="28"/>
        </w:rPr>
        <w:t xml:space="preserve"> </w:t>
      </w:r>
      <w:r w:rsidRPr="006F7D7D">
        <w:rPr>
          <w:rFonts w:ascii="Times New Roman" w:hAnsi="Times New Roman"/>
          <w:sz w:val="28"/>
          <w:szCs w:val="28"/>
        </w:rPr>
        <w:t>следующих документов:</w:t>
      </w:r>
    </w:p>
    <w:p w14:paraId="242A831D"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0DF4AE07"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14:paraId="7EC508BF"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w:t>
      </w:r>
      <w:r w:rsidRPr="006F7D7D">
        <w:rPr>
          <w:rFonts w:ascii="Times New Roman" w:hAnsi="Times New Roman"/>
          <w:sz w:val="28"/>
          <w:szCs w:val="28"/>
        </w:rPr>
        <w:lastRenderedPageBreak/>
        <w:t>кооперативами или иными специализированными потребительскими кооперативами);</w:t>
      </w:r>
    </w:p>
    <w:p w14:paraId="67ED8F28"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14:paraId="1F99D078"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6ADF4463" w14:textId="77777777" w:rsidR="00E72676" w:rsidRPr="006F7D7D" w:rsidRDefault="00E72676" w:rsidP="00E72676">
      <w:pPr>
        <w:ind w:firstLine="540"/>
        <w:jc w:val="both"/>
        <w:rPr>
          <w:rFonts w:ascii="Times New Roman" w:hAnsi="Times New Roman"/>
          <w:sz w:val="28"/>
          <w:szCs w:val="28"/>
        </w:rPr>
      </w:pPr>
      <w:r w:rsidRPr="006F7D7D">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124F7E08" w14:textId="14A66980"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е) решение общего собрания собственников помещений многоквартирного дома</w:t>
      </w:r>
      <w:r w:rsidR="00956187">
        <w:rPr>
          <w:rFonts w:ascii="Times New Roman" w:hAnsi="Times New Roman"/>
          <w:sz w:val="28"/>
          <w:szCs w:val="28"/>
        </w:rPr>
        <w:t>,</w:t>
      </w:r>
      <w:r w:rsidRPr="006F7D7D">
        <w:rPr>
          <w:rFonts w:ascii="Times New Roman" w:hAnsi="Times New Roman"/>
          <w:sz w:val="28"/>
          <w:szCs w:val="28"/>
        </w:rPr>
        <w:t xml:space="preserve">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14:paraId="0EA2BA52" w14:textId="77777777"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13D2A539" w14:textId="77777777"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дефектную ведомость;</w:t>
      </w:r>
    </w:p>
    <w:p w14:paraId="13192F7C" w14:textId="77777777"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сметы на выполнение работ. </w:t>
      </w:r>
    </w:p>
    <w:p w14:paraId="483F6F3B" w14:textId="4F2A0A92"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В обязательном порядке,</w:t>
      </w:r>
      <w:r w:rsidR="00956187">
        <w:rPr>
          <w:rFonts w:ascii="Times New Roman" w:hAnsi="Times New Roman"/>
          <w:sz w:val="28"/>
          <w:szCs w:val="28"/>
          <w:lang w:eastAsia="ru-RU"/>
        </w:rPr>
        <w:t xml:space="preserve"> </w:t>
      </w:r>
      <w:r w:rsidRPr="006F7D7D">
        <w:rPr>
          <w:rFonts w:ascii="Times New Roman" w:hAnsi="Times New Roman"/>
          <w:sz w:val="28"/>
          <w:szCs w:val="28"/>
          <w:lang w:eastAsia="ru-RU"/>
        </w:rPr>
        <w:t>исходя из состава работ по благоустройству, предоставляется:</w:t>
      </w:r>
    </w:p>
    <w:p w14:paraId="449AF357" w14:textId="77777777"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14:paraId="07762055" w14:textId="77777777" w:rsidR="00E72676" w:rsidRPr="006F7D7D" w:rsidRDefault="00E72676" w:rsidP="00E72676">
      <w:pPr>
        <w:ind w:firstLine="540"/>
        <w:jc w:val="both"/>
        <w:rPr>
          <w:rFonts w:ascii="Times New Roman" w:hAnsi="Times New Roman"/>
          <w:sz w:val="28"/>
          <w:szCs w:val="28"/>
          <w:lang w:eastAsia="ru-RU"/>
        </w:rPr>
      </w:pPr>
      <w:r w:rsidRPr="006F7D7D">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14:paraId="59C31A8B"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з) копии договоров подряда на проведение работ по благоустройству. </w:t>
      </w:r>
    </w:p>
    <w:p w14:paraId="2CDE3325"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14:paraId="635CD474" w14:textId="48B473EA"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и) выписку (справку) об открытии </w:t>
      </w:r>
      <w:r w:rsidRPr="006F7D7D">
        <w:rPr>
          <w:rFonts w:ascii="Times New Roman" w:hAnsi="Times New Roman"/>
          <w:bCs/>
          <w:sz w:val="28"/>
          <w:szCs w:val="28"/>
        </w:rPr>
        <w:t xml:space="preserve">в российской кредитной организации </w:t>
      </w:r>
      <w:r w:rsidRPr="006F7D7D">
        <w:rPr>
          <w:rFonts w:ascii="Times New Roman" w:hAnsi="Times New Roman"/>
          <w:sz w:val="28"/>
          <w:szCs w:val="28"/>
        </w:rPr>
        <w:t>специального счета</w:t>
      </w:r>
      <w:r w:rsidR="00956187">
        <w:rPr>
          <w:rFonts w:ascii="Times New Roman" w:hAnsi="Times New Roman"/>
          <w:sz w:val="28"/>
          <w:szCs w:val="28"/>
        </w:rPr>
        <w:t xml:space="preserve">, </w:t>
      </w:r>
      <w:r w:rsidRPr="006F7D7D">
        <w:rPr>
          <w:rFonts w:ascii="Times New Roman" w:hAnsi="Times New Roman"/>
          <w:sz w:val="28"/>
          <w:szCs w:val="28"/>
        </w:rPr>
        <w:t xml:space="preserve">предназначенного для перечисления средств на благоустройство в целях </w:t>
      </w:r>
      <w:proofErr w:type="spellStart"/>
      <w:r w:rsidRPr="006F7D7D">
        <w:rPr>
          <w:rFonts w:ascii="Times New Roman" w:hAnsi="Times New Roman"/>
          <w:sz w:val="28"/>
          <w:szCs w:val="28"/>
        </w:rPr>
        <w:t>софинансирования</w:t>
      </w:r>
      <w:proofErr w:type="spellEnd"/>
      <w:r w:rsidRPr="006F7D7D">
        <w:rPr>
          <w:rFonts w:ascii="Times New Roman" w:hAnsi="Times New Roman"/>
          <w:sz w:val="28"/>
          <w:szCs w:val="28"/>
        </w:rPr>
        <w:t xml:space="preserve"> мероприятий по благоустройству муниципальной программы формирования современной городской среды на 2017 год.</w:t>
      </w:r>
    </w:p>
    <w:p w14:paraId="7B4F40F3"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2.5.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2A7BB02D"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2.6. Основанием для принятия решения об отказе в заключении соглашения является:</w:t>
      </w:r>
    </w:p>
    <w:p w14:paraId="66227899"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представление документов, указанных в </w:t>
      </w:r>
      <w:hyperlink w:anchor="Par1" w:history="1">
        <w:r w:rsidRPr="006F7D7D">
          <w:rPr>
            <w:rFonts w:ascii="Times New Roman" w:hAnsi="Times New Roman"/>
            <w:sz w:val="28"/>
            <w:szCs w:val="28"/>
          </w:rPr>
          <w:t>пункте 2.5</w:t>
        </w:r>
      </w:hyperlink>
      <w:r w:rsidRPr="006F7D7D">
        <w:rPr>
          <w:rFonts w:ascii="Times New Roman" w:hAnsi="Times New Roman"/>
          <w:sz w:val="28"/>
          <w:szCs w:val="28"/>
        </w:rPr>
        <w:t xml:space="preserve"> Порядка, не в полном объеме;</w:t>
      </w:r>
    </w:p>
    <w:p w14:paraId="53798602"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б) представление документов, содержащих недостоверные сведения;</w:t>
      </w:r>
    </w:p>
    <w:p w14:paraId="7816E14D"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lastRenderedPageBreak/>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20CE3A5D"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14:paraId="22A1D123"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34E0ECE7" w14:textId="7B98FDE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sidR="005D4378">
        <w:rPr>
          <w:rFonts w:ascii="Times New Roman" w:hAnsi="Times New Roman"/>
          <w:sz w:val="28"/>
          <w:szCs w:val="28"/>
        </w:rPr>
        <w:t xml:space="preserve">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до 25 числа месяца следующего за месяцем предоставления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следующих документов. </w:t>
      </w:r>
    </w:p>
    <w:p w14:paraId="33ED34CF"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w:t>
      </w:r>
      <w:hyperlink r:id="rId12" w:history="1">
        <w:r w:rsidRPr="006F7D7D">
          <w:rPr>
            <w:rFonts w:ascii="Times New Roman" w:hAnsi="Times New Roman"/>
            <w:sz w:val="28"/>
            <w:szCs w:val="28"/>
          </w:rPr>
          <w:t>актов приемки</w:t>
        </w:r>
      </w:hyperlink>
      <w:r w:rsidRPr="006F7D7D">
        <w:rPr>
          <w:rFonts w:ascii="Times New Roman" w:hAnsi="Times New Roman"/>
          <w:sz w:val="28"/>
          <w:szCs w:val="28"/>
        </w:rPr>
        <w:t xml:space="preserve"> выполненных работ (форма КС-2). </w:t>
      </w:r>
    </w:p>
    <w:p w14:paraId="2E0FA957"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14:paraId="29E034AA"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б) </w:t>
      </w:r>
      <w:hyperlink r:id="rId13" w:history="1">
        <w:r w:rsidRPr="006F7D7D">
          <w:rPr>
            <w:rFonts w:ascii="Times New Roman" w:hAnsi="Times New Roman"/>
            <w:sz w:val="28"/>
            <w:szCs w:val="28"/>
          </w:rPr>
          <w:t>справок</w:t>
        </w:r>
      </w:hyperlink>
      <w:r w:rsidRPr="006F7D7D">
        <w:rPr>
          <w:rFonts w:ascii="Times New Roman" w:hAnsi="Times New Roman"/>
          <w:sz w:val="28"/>
          <w:szCs w:val="28"/>
        </w:rPr>
        <w:t xml:space="preserve"> о стоимости выполненных работ и затрат (форма КС-3).</w:t>
      </w:r>
    </w:p>
    <w:p w14:paraId="1951313B" w14:textId="77777777" w:rsidR="00E72676" w:rsidRPr="006F7D7D" w:rsidRDefault="0038582C" w:rsidP="00E72676">
      <w:pPr>
        <w:ind w:firstLine="567"/>
        <w:jc w:val="both"/>
        <w:rPr>
          <w:rFonts w:ascii="Times New Roman" w:hAnsi="Times New Roman"/>
          <w:sz w:val="28"/>
          <w:szCs w:val="28"/>
          <w:lang w:eastAsia="ru-RU"/>
        </w:rPr>
      </w:pPr>
      <w:hyperlink r:id="rId14" w:history="1">
        <w:r w:rsidR="00E72676" w:rsidRPr="006F7D7D">
          <w:rPr>
            <w:rFonts w:ascii="Times New Roman" w:hAnsi="Times New Roman"/>
            <w:sz w:val="28"/>
            <w:szCs w:val="28"/>
          </w:rPr>
          <w:t>С</w:t>
        </w:r>
      </w:hyperlink>
      <w:r w:rsidR="00E72676" w:rsidRPr="006F7D7D">
        <w:rPr>
          <w:rFonts w:ascii="Times New Roman" w:hAnsi="Times New Roman"/>
          <w:sz w:val="28"/>
          <w:szCs w:val="28"/>
        </w:rPr>
        <w:t>правка о стоимости выполненных работ и затрат</w:t>
      </w:r>
      <w:r w:rsidR="00E72676" w:rsidRPr="006F7D7D">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5ADA653F" w14:textId="37517CC8"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в) информации о трудовом участии собственников помещений по благоустройству дворовой территории</w:t>
      </w:r>
      <w:r w:rsidR="005D4378">
        <w:rPr>
          <w:rFonts w:ascii="Times New Roman" w:hAnsi="Times New Roman"/>
          <w:sz w:val="28"/>
          <w:szCs w:val="28"/>
        </w:rPr>
        <w:t>,</w:t>
      </w:r>
      <w:r w:rsidRPr="006F7D7D">
        <w:rPr>
          <w:rFonts w:ascii="Times New Roman" w:hAnsi="Times New Roman"/>
          <w:sz w:val="28"/>
          <w:szCs w:val="28"/>
        </w:rPr>
        <w:t xml:space="preserve">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076B004D" w14:textId="63394F5C" w:rsidR="00E72676" w:rsidRPr="006F7D7D" w:rsidRDefault="00E72676" w:rsidP="00E72676">
      <w:pPr>
        <w:widowControl w:val="0"/>
        <w:autoSpaceDE w:val="0"/>
        <w:autoSpaceDN w:val="0"/>
        <w:ind w:firstLine="567"/>
        <w:jc w:val="both"/>
        <w:rPr>
          <w:rFonts w:ascii="Times New Roman" w:hAnsi="Times New Roman"/>
          <w:sz w:val="28"/>
          <w:szCs w:val="28"/>
          <w:lang w:eastAsia="ru-RU"/>
        </w:rPr>
      </w:pPr>
      <w:r w:rsidRPr="006F7D7D">
        <w:rPr>
          <w:rFonts w:ascii="Times New Roman" w:hAnsi="Times New Roman"/>
          <w:sz w:val="28"/>
          <w:szCs w:val="28"/>
        </w:rPr>
        <w:t>г) д</w:t>
      </w:r>
      <w:r w:rsidRPr="006F7D7D">
        <w:rPr>
          <w:rFonts w:ascii="Times New Roman" w:hAnsi="Times New Roman" w:cs="Calibri"/>
          <w:sz w:val="28"/>
          <w:szCs w:val="28"/>
          <w:lang w:eastAsia="ru-RU"/>
        </w:rPr>
        <w:t xml:space="preserve">анные по учету средств, поступивших от собственников помещений в качестве доли </w:t>
      </w:r>
      <w:proofErr w:type="spellStart"/>
      <w:r w:rsidRPr="006F7D7D">
        <w:rPr>
          <w:rFonts w:ascii="Times New Roman" w:hAnsi="Times New Roman" w:cs="Calibri"/>
          <w:sz w:val="28"/>
          <w:szCs w:val="28"/>
          <w:lang w:eastAsia="ru-RU"/>
        </w:rPr>
        <w:t>софинансирования</w:t>
      </w:r>
      <w:proofErr w:type="spellEnd"/>
      <w:r w:rsidRPr="006F7D7D">
        <w:rPr>
          <w:rFonts w:ascii="Times New Roman" w:hAnsi="Times New Roman" w:cs="Calibri"/>
          <w:sz w:val="28"/>
          <w:szCs w:val="28"/>
          <w:lang w:eastAsia="ru-RU"/>
        </w:rPr>
        <w:t xml:space="preserve"> выполнения работ по благоустройству и данные о списании средств при оплате за выполненные работы</w:t>
      </w:r>
      <w:r w:rsidRPr="006F7D7D">
        <w:rPr>
          <w:rFonts w:ascii="Times New Roman" w:hAnsi="Times New Roman"/>
          <w:sz w:val="28"/>
          <w:szCs w:val="28"/>
          <w:lang w:eastAsia="ru-RU"/>
        </w:rPr>
        <w:t xml:space="preserve"> с учетом сроков, предусмотренных договорами</w:t>
      </w:r>
      <w:r w:rsidR="005D4378">
        <w:rPr>
          <w:rFonts w:ascii="Times New Roman" w:hAnsi="Times New Roman"/>
          <w:sz w:val="28"/>
          <w:szCs w:val="28"/>
          <w:lang w:eastAsia="ru-RU"/>
        </w:rPr>
        <w:t xml:space="preserve"> </w:t>
      </w:r>
      <w:r w:rsidRPr="006F7D7D">
        <w:rPr>
          <w:rFonts w:ascii="Times New Roman" w:hAnsi="Times New Roman"/>
          <w:sz w:val="28"/>
          <w:szCs w:val="28"/>
          <w:lang w:eastAsia="ru-RU"/>
        </w:rPr>
        <w:t>подряда по ф</w:t>
      </w:r>
      <w:r w:rsidRPr="006F7D7D">
        <w:rPr>
          <w:rFonts w:ascii="Times New Roman" w:hAnsi="Times New Roman" w:cs="Calibri"/>
          <w:sz w:val="28"/>
          <w:szCs w:val="28"/>
          <w:lang w:eastAsia="ru-RU"/>
        </w:rPr>
        <w:t>орме</w:t>
      </w:r>
      <w:r w:rsidRPr="006F7D7D">
        <w:rPr>
          <w:rFonts w:ascii="Times New Roman" w:hAnsi="Times New Roman" w:cs="Calibri"/>
          <w:sz w:val="28"/>
          <w:szCs w:val="28"/>
          <w:vertAlign w:val="superscript"/>
          <w:lang w:eastAsia="ru-RU"/>
        </w:rPr>
        <w:footnoteReference w:id="3"/>
      </w:r>
      <w:r w:rsidRPr="006F7D7D">
        <w:rPr>
          <w:rFonts w:ascii="Times New Roman" w:hAnsi="Times New Roman" w:cs="Calibri"/>
          <w:sz w:val="28"/>
          <w:szCs w:val="28"/>
          <w:lang w:eastAsia="ru-RU"/>
        </w:rPr>
        <w:t xml:space="preserve"> утвержденной</w:t>
      </w:r>
      <w:r w:rsidR="005D4378">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 xml:space="preserve">уполномоченным органом местного самоуправления, с приложением справки </w:t>
      </w:r>
      <w:r w:rsidRPr="006F7D7D">
        <w:rPr>
          <w:rFonts w:ascii="Times New Roman" w:hAnsi="Times New Roman" w:cs="Calibri"/>
          <w:sz w:val="28"/>
          <w:szCs w:val="28"/>
          <w:lang w:eastAsia="ru-RU"/>
        </w:rPr>
        <w:lastRenderedPageBreak/>
        <w:t xml:space="preserve">кредитного учреждения. </w:t>
      </w:r>
    </w:p>
    <w:p w14:paraId="2EF7385B" w14:textId="77777777" w:rsidR="00E72676" w:rsidRPr="006F7D7D" w:rsidRDefault="00E72676" w:rsidP="00E72676">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а)-г) пункта 2.8 возлагается на получателей субсидий.</w:t>
      </w:r>
    </w:p>
    <w:p w14:paraId="5D39BF3E" w14:textId="77777777" w:rsidR="00E72676" w:rsidRPr="006F7D7D" w:rsidRDefault="00E72676" w:rsidP="00E72676">
      <w:pPr>
        <w:widowControl w:val="0"/>
        <w:jc w:val="center"/>
        <w:rPr>
          <w:rFonts w:ascii="Times New Roman" w:hAnsi="Times New Roman"/>
          <w:sz w:val="28"/>
          <w:szCs w:val="28"/>
        </w:rPr>
      </w:pPr>
    </w:p>
    <w:p w14:paraId="0B6A929B" w14:textId="77777777" w:rsidR="008563A8" w:rsidRPr="006F7D7D" w:rsidRDefault="008563A8" w:rsidP="00E72676">
      <w:pPr>
        <w:widowControl w:val="0"/>
        <w:jc w:val="center"/>
        <w:rPr>
          <w:rFonts w:ascii="Times New Roman" w:hAnsi="Times New Roman"/>
          <w:sz w:val="28"/>
          <w:szCs w:val="28"/>
        </w:rPr>
      </w:pPr>
    </w:p>
    <w:p w14:paraId="1286F910" w14:textId="77777777"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3. Требования к отчетности при предоставлении субсидии</w:t>
      </w:r>
    </w:p>
    <w:p w14:paraId="5F0D897E" w14:textId="77777777"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256086D5" w14:textId="77777777" w:rsidR="00E72676" w:rsidRPr="006F7D7D" w:rsidRDefault="00E72676" w:rsidP="00E72676">
      <w:pPr>
        <w:autoSpaceDE w:val="0"/>
        <w:autoSpaceDN w:val="0"/>
        <w:adjustRightInd w:val="0"/>
        <w:ind w:firstLine="540"/>
        <w:jc w:val="center"/>
        <w:rPr>
          <w:rFonts w:ascii="Times New Roman" w:hAnsi="Times New Roman"/>
          <w:b/>
          <w:sz w:val="28"/>
          <w:szCs w:val="28"/>
        </w:rPr>
      </w:pPr>
    </w:p>
    <w:p w14:paraId="03216DFA" w14:textId="77777777" w:rsidR="00E72676" w:rsidRPr="006F7D7D" w:rsidRDefault="00E72676" w:rsidP="00E72676">
      <w:pPr>
        <w:jc w:val="both"/>
        <w:rPr>
          <w:rFonts w:ascii="Times New Roman" w:hAnsi="Times New Roman"/>
          <w:sz w:val="28"/>
          <w:szCs w:val="28"/>
        </w:rPr>
      </w:pPr>
      <w:r w:rsidRPr="006F7D7D">
        <w:rPr>
          <w:rFonts w:ascii="Times New Roman" w:hAnsi="Times New Roman"/>
          <w:sz w:val="28"/>
          <w:szCs w:val="28"/>
        </w:rPr>
        <w:tab/>
        <w:t xml:space="preserve">3.1. Получатели субсидий представляют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отчет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6F7D7D">
        <w:rPr>
          <w:rFonts w:ascii="Times New Roman" w:hAnsi="Times New Roman"/>
          <w:sz w:val="28"/>
          <w:szCs w:val="28"/>
        </w:rPr>
        <w:t xml:space="preserve"> по форме согласно приложению № 2 к Порядку.</w:t>
      </w:r>
    </w:p>
    <w:p w14:paraId="3484C612"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 ежемесячному отчету об использовании средств субсидий прилагается:</w:t>
      </w:r>
    </w:p>
    <w:p w14:paraId="64AF677F"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38226481"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фото (видео) материалы о ходе работ;</w:t>
      </w:r>
    </w:p>
    <w:p w14:paraId="1A767BE3"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фото (видео) материалы о трудовом участии заинтересованных лиц.</w:t>
      </w:r>
    </w:p>
    <w:p w14:paraId="4E7B70D5"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3.2. Сроки представления отчетов:</w:t>
      </w:r>
    </w:p>
    <w:p w14:paraId="70A46C26"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ежемесячно, не позднее 5 числа месяца, следующего за отчетным кварталом;</w:t>
      </w:r>
    </w:p>
    <w:p w14:paraId="6ED5E6A9"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по итогам текущего финансового года - не позднее 8 января года, следующего за отчетным периодом.</w:t>
      </w:r>
    </w:p>
    <w:p w14:paraId="1EFEE126" w14:textId="77777777" w:rsidR="00E72676" w:rsidRPr="006F7D7D" w:rsidRDefault="00E72676" w:rsidP="00E72676">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сведений возлагается на получателей субсидий.</w:t>
      </w:r>
    </w:p>
    <w:p w14:paraId="33103D1B" w14:textId="77777777" w:rsidR="00E72676" w:rsidRPr="006F7D7D" w:rsidRDefault="00E72676" w:rsidP="00E72676">
      <w:pPr>
        <w:autoSpaceDE w:val="0"/>
        <w:autoSpaceDN w:val="0"/>
        <w:adjustRightInd w:val="0"/>
        <w:ind w:firstLine="540"/>
        <w:jc w:val="both"/>
        <w:rPr>
          <w:rFonts w:ascii="Times New Roman" w:hAnsi="Times New Roman"/>
          <w:sz w:val="28"/>
          <w:szCs w:val="28"/>
        </w:rPr>
      </w:pPr>
    </w:p>
    <w:p w14:paraId="11050788" w14:textId="77777777" w:rsidR="008563A8" w:rsidRPr="006F7D7D" w:rsidRDefault="008563A8" w:rsidP="00E72676">
      <w:pPr>
        <w:autoSpaceDE w:val="0"/>
        <w:autoSpaceDN w:val="0"/>
        <w:adjustRightInd w:val="0"/>
        <w:ind w:firstLine="540"/>
        <w:jc w:val="both"/>
        <w:rPr>
          <w:rFonts w:ascii="Times New Roman" w:hAnsi="Times New Roman"/>
          <w:sz w:val="28"/>
          <w:szCs w:val="28"/>
        </w:rPr>
      </w:pPr>
    </w:p>
    <w:p w14:paraId="08FEB444" w14:textId="77777777" w:rsidR="00E72676" w:rsidRPr="006F7D7D" w:rsidRDefault="00E72676" w:rsidP="00E72676">
      <w:pPr>
        <w:widowControl w:val="0"/>
        <w:jc w:val="center"/>
        <w:rPr>
          <w:rFonts w:ascii="Times New Roman" w:hAnsi="Times New Roman"/>
          <w:b/>
          <w:sz w:val="28"/>
          <w:szCs w:val="28"/>
        </w:rPr>
      </w:pPr>
      <w:r w:rsidRPr="006F7D7D">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14:paraId="2E564F99" w14:textId="77777777" w:rsidR="00E72676" w:rsidRPr="006F7D7D" w:rsidRDefault="00E72676" w:rsidP="00E72676">
      <w:pPr>
        <w:widowControl w:val="0"/>
        <w:jc w:val="center"/>
        <w:rPr>
          <w:rFonts w:ascii="Times New Roman" w:hAnsi="Times New Roman"/>
          <w:b/>
          <w:sz w:val="30"/>
          <w:szCs w:val="30"/>
        </w:rPr>
      </w:pPr>
      <w:r w:rsidRPr="006F7D7D">
        <w:rPr>
          <w:rFonts w:ascii="Times New Roman" w:hAnsi="Times New Roman"/>
          <w:b/>
          <w:sz w:val="28"/>
          <w:szCs w:val="28"/>
        </w:rPr>
        <w:t>и порядок возврата субсидий</w:t>
      </w:r>
    </w:p>
    <w:p w14:paraId="40387194" w14:textId="77777777" w:rsidR="00E72676" w:rsidRPr="006F7D7D" w:rsidRDefault="00E72676" w:rsidP="00E72676">
      <w:pPr>
        <w:autoSpaceDE w:val="0"/>
        <w:autoSpaceDN w:val="0"/>
        <w:adjustRightInd w:val="0"/>
        <w:ind w:firstLine="709"/>
        <w:jc w:val="both"/>
        <w:rPr>
          <w:rFonts w:ascii="Times New Roman" w:hAnsi="Times New Roman"/>
          <w:sz w:val="28"/>
          <w:szCs w:val="28"/>
        </w:rPr>
      </w:pPr>
    </w:p>
    <w:p w14:paraId="506A222A" w14:textId="12518D2B" w:rsidR="00E72676" w:rsidRPr="006F7D7D" w:rsidRDefault="00E72676" w:rsidP="00E72676">
      <w:pPr>
        <w:autoSpaceDE w:val="0"/>
        <w:autoSpaceDN w:val="0"/>
        <w:adjustRightInd w:val="0"/>
        <w:ind w:firstLine="567"/>
        <w:jc w:val="both"/>
        <w:rPr>
          <w:rFonts w:ascii="Times New Roman" w:hAnsi="Times New Roman"/>
          <w:sz w:val="28"/>
          <w:szCs w:val="28"/>
          <w:lang w:eastAsia="ru-RU"/>
        </w:rPr>
      </w:pPr>
      <w:bookmarkStart w:id="25" w:name="sub_1030"/>
      <w:bookmarkStart w:id="26" w:name="sub_2902"/>
      <w:r w:rsidRPr="006F7D7D">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и органом</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 порядке и в сроки</w:t>
      </w:r>
      <w:r w:rsidR="003D175D">
        <w:rPr>
          <w:rFonts w:ascii="Times New Roman" w:hAnsi="Times New Roman"/>
          <w:sz w:val="28"/>
          <w:szCs w:val="28"/>
          <w:lang w:eastAsia="ru-RU"/>
        </w:rPr>
        <w:t>,</w:t>
      </w:r>
      <w:r w:rsidRPr="006F7D7D">
        <w:rPr>
          <w:rFonts w:ascii="Times New Roman" w:hAnsi="Times New Roman"/>
          <w:sz w:val="28"/>
          <w:szCs w:val="28"/>
          <w:lang w:eastAsia="ru-RU"/>
        </w:rPr>
        <w:t xml:space="preserve"> определенные нормативно-правовыми актами муниципального образования.</w:t>
      </w:r>
    </w:p>
    <w:p w14:paraId="12AD9893" w14:textId="77777777"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4.2. В случае нарушения условий соглашения о предоставлении субсидий орган</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вправе приостановить предоставление субсидий до устранения нарушений.</w:t>
      </w:r>
    </w:p>
    <w:p w14:paraId="28C307C9" w14:textId="2AF19E45" w:rsidR="00E72676" w:rsidRPr="006F7D7D" w:rsidRDefault="00E72676" w:rsidP="00E72676">
      <w:pPr>
        <w:autoSpaceDE w:val="0"/>
        <w:autoSpaceDN w:val="0"/>
        <w:adjustRightInd w:val="0"/>
        <w:ind w:firstLine="709"/>
        <w:jc w:val="both"/>
        <w:rPr>
          <w:rFonts w:ascii="Times New Roman" w:hAnsi="Times New Roman" w:cs="Arial"/>
          <w:sz w:val="28"/>
          <w:szCs w:val="28"/>
          <w:lang w:eastAsia="ru-RU"/>
        </w:rPr>
      </w:pPr>
      <w:r w:rsidRPr="006F7D7D">
        <w:rPr>
          <w:rFonts w:ascii="Times New Roman" w:hAnsi="Times New Roman"/>
          <w:sz w:val="28"/>
          <w:szCs w:val="28"/>
          <w:lang w:eastAsia="ru-RU"/>
        </w:rPr>
        <w:t>4.3. В</w:t>
      </w:r>
      <w:r w:rsidRPr="006F7D7D">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6F7D7D">
        <w:rPr>
          <w:rFonts w:ascii="Times New Roman" w:hAnsi="Times New Roman" w:cs="Arial"/>
          <w:i/>
          <w:sz w:val="28"/>
          <w:szCs w:val="28"/>
          <w:lang w:eastAsia="ru-RU"/>
        </w:rPr>
        <w:t>РБС по дворовым территориям</w:t>
      </w:r>
      <w:r w:rsidR="003D175D">
        <w:rPr>
          <w:rFonts w:ascii="Times New Roman" w:hAnsi="Times New Roman" w:cs="Arial"/>
          <w:i/>
          <w:sz w:val="28"/>
          <w:szCs w:val="28"/>
          <w:lang w:eastAsia="ru-RU"/>
        </w:rPr>
        <w:t xml:space="preserve"> </w:t>
      </w:r>
      <w:r w:rsidRPr="006F7D7D">
        <w:rPr>
          <w:rFonts w:ascii="Times New Roman" w:hAnsi="Times New Roman" w:cs="Arial"/>
          <w:sz w:val="28"/>
          <w:szCs w:val="28"/>
          <w:lang w:eastAsia="ru-RU"/>
        </w:rPr>
        <w:lastRenderedPageBreak/>
        <w:t>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14:paraId="5D0E6F54" w14:textId="77777777" w:rsidR="00E72676" w:rsidRPr="006F7D7D" w:rsidRDefault="00E72676" w:rsidP="00E72676">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14:paraId="0DD1C408" w14:textId="3291528B" w:rsidR="00E72676" w:rsidRPr="006F7D7D" w:rsidRDefault="00E72676" w:rsidP="00E72676">
      <w:pPr>
        <w:widowControl w:val="0"/>
        <w:autoSpaceDE w:val="0"/>
        <w:autoSpaceDN w:val="0"/>
        <w:ind w:firstLine="709"/>
        <w:jc w:val="both"/>
        <w:rPr>
          <w:rFonts w:ascii="Times New Roman" w:hAnsi="Times New Roman"/>
          <w:sz w:val="28"/>
          <w:szCs w:val="28"/>
        </w:rPr>
      </w:pPr>
      <w:r w:rsidRPr="006F7D7D">
        <w:rPr>
          <w:rFonts w:ascii="Times New Roman" w:hAnsi="Times New Roman"/>
          <w:sz w:val="28"/>
          <w:szCs w:val="28"/>
        </w:rPr>
        <w:t xml:space="preserve">4.4. В случае выявления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 получатель субсидии обязан обеспечить возврат</w:t>
      </w:r>
      <w:r w:rsidR="006F6897">
        <w:rPr>
          <w:rFonts w:ascii="Times New Roman" w:hAnsi="Times New Roman"/>
          <w:sz w:val="28"/>
          <w:szCs w:val="28"/>
          <w:lang w:eastAsia="ru-RU"/>
        </w:rPr>
        <w:t xml:space="preserve"> </w:t>
      </w:r>
      <w:r w:rsidRPr="006F7D7D">
        <w:rPr>
          <w:rFonts w:ascii="Times New Roman" w:hAnsi="Times New Roman"/>
          <w:sz w:val="28"/>
          <w:szCs w:val="28"/>
          <w:lang w:eastAsia="ru-RU"/>
        </w:rPr>
        <w:t xml:space="preserve">субсидии </w:t>
      </w:r>
      <w:r w:rsidRPr="006F7D7D">
        <w:rPr>
          <w:rFonts w:ascii="Times New Roman" w:hAnsi="Times New Roman"/>
          <w:sz w:val="28"/>
          <w:szCs w:val="28"/>
        </w:rPr>
        <w:t xml:space="preserve">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полном объеме в течение 10 дней с даты направления получателю субсидии письменного уведомления о результатах выборочного контроля.</w:t>
      </w:r>
    </w:p>
    <w:p w14:paraId="435A2A91" w14:textId="77777777" w:rsidR="00E72676" w:rsidRPr="006F7D7D" w:rsidRDefault="00E72676" w:rsidP="00E72676">
      <w:pPr>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4.5. В случае если получатель субсидии не возвратил субсидию в установленный срок или возвратил ее не в полном объеме,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30 дней с даты истечения срока, установленного </w:t>
      </w:r>
      <w:hyperlink w:anchor="sub_1028" w:history="1">
        <w:r w:rsidRPr="006F7D7D">
          <w:rPr>
            <w:rFonts w:ascii="Times New Roman" w:hAnsi="Times New Roman"/>
            <w:sz w:val="28"/>
            <w:szCs w:val="28"/>
          </w:rPr>
          <w:t xml:space="preserve">пунктами </w:t>
        </w:r>
      </w:hyperlink>
      <w:r w:rsidRPr="006F7D7D">
        <w:rPr>
          <w:rFonts w:ascii="Times New Roman" w:hAnsi="Times New Roman"/>
          <w:sz w:val="28"/>
          <w:szCs w:val="28"/>
        </w:rPr>
        <w:t xml:space="preserve">4.3 и 4.4порядка, обращается в суд с заявлением о взыскании перечисленных средств субсидии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соответствии с законодательством Российской Федерации.</w:t>
      </w:r>
    </w:p>
    <w:p w14:paraId="751FD756" w14:textId="0C187245" w:rsidR="00E72676" w:rsidRPr="006F7D7D" w:rsidRDefault="00E72676" w:rsidP="00E72676">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6F7D7D">
        <w:rPr>
          <w:rFonts w:ascii="Times New Roman" w:hAnsi="Times New Roman" w:cs="Arial"/>
          <w:sz w:val="28"/>
          <w:szCs w:val="28"/>
          <w:lang w:eastAsia="ru-RU"/>
        </w:rPr>
        <w:t xml:space="preserve">на лицевые счета </w:t>
      </w:r>
      <w:r w:rsidRPr="006F7D7D">
        <w:rPr>
          <w:rFonts w:ascii="Times New Roman" w:hAnsi="Times New Roman" w:cs="Arial"/>
          <w:i/>
          <w:sz w:val="28"/>
          <w:szCs w:val="28"/>
          <w:lang w:eastAsia="ru-RU"/>
        </w:rPr>
        <w:t>РБС по дворовым территориям</w:t>
      </w:r>
      <w:r w:rsidR="006F6897">
        <w:rPr>
          <w:rFonts w:ascii="Times New Roman" w:hAnsi="Times New Roman" w:cs="Arial"/>
          <w:i/>
          <w:sz w:val="28"/>
          <w:szCs w:val="28"/>
          <w:lang w:eastAsia="ru-RU"/>
        </w:rPr>
        <w:t xml:space="preserve"> </w:t>
      </w:r>
      <w:r w:rsidRPr="006F7D7D">
        <w:rPr>
          <w:rFonts w:ascii="Times New Roman" w:hAnsi="Times New Roman"/>
          <w:sz w:val="28"/>
          <w:szCs w:val="28"/>
          <w:lang w:eastAsia="ru-RU"/>
        </w:rPr>
        <w:t>в срок не позднее 15 января года следующего за отчетным.</w:t>
      </w:r>
    </w:p>
    <w:p w14:paraId="6194F633"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2AB5FB63"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2279DE48"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3851376A"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1EC7AD62"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6D535434"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30D2334C"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0B06AD60"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1A35E949"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21434BD8"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2DC16B65"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7041D7EE"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2905C84A"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p w14:paraId="5DE1780D" w14:textId="77777777" w:rsidR="00E72676" w:rsidRPr="006F7D7D" w:rsidRDefault="00E72676" w:rsidP="00E72676">
      <w:pPr>
        <w:autoSpaceDE w:val="0"/>
        <w:autoSpaceDN w:val="0"/>
        <w:adjustRightInd w:val="0"/>
        <w:ind w:firstLine="720"/>
        <w:jc w:val="both"/>
        <w:rPr>
          <w:rFonts w:ascii="Times New Roman" w:hAnsi="Times New Roman"/>
          <w:sz w:val="28"/>
          <w:szCs w:val="28"/>
        </w:rPr>
      </w:pPr>
    </w:p>
    <w:bookmarkEnd w:id="25"/>
    <w:bookmarkEnd w:id="26"/>
    <w:p w14:paraId="2DC77B44" w14:textId="77777777" w:rsidR="00E72676" w:rsidRPr="006F7D7D" w:rsidRDefault="00E72676" w:rsidP="00E72676">
      <w:pPr>
        <w:autoSpaceDE w:val="0"/>
        <w:autoSpaceDN w:val="0"/>
        <w:adjustRightInd w:val="0"/>
        <w:ind w:left="4253"/>
        <w:jc w:val="both"/>
        <w:outlineLvl w:val="0"/>
        <w:rPr>
          <w:rFonts w:ascii="Times New Roman" w:hAnsi="Times New Roman"/>
        </w:rPr>
      </w:pPr>
    </w:p>
    <w:p w14:paraId="58D0B2CC" w14:textId="77777777" w:rsidR="00E72676" w:rsidRPr="006F7D7D" w:rsidRDefault="00E72676" w:rsidP="00E72676">
      <w:pPr>
        <w:autoSpaceDE w:val="0"/>
        <w:autoSpaceDN w:val="0"/>
        <w:adjustRightInd w:val="0"/>
        <w:ind w:left="4253"/>
        <w:jc w:val="both"/>
        <w:outlineLvl w:val="0"/>
        <w:rPr>
          <w:rFonts w:ascii="Times New Roman" w:hAnsi="Times New Roman"/>
        </w:rPr>
      </w:pPr>
      <w:r w:rsidRPr="006F7D7D">
        <w:rPr>
          <w:rFonts w:ascii="Times New Roman" w:hAnsi="Times New Roman"/>
        </w:rPr>
        <w:lastRenderedPageBreak/>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596826CE" w14:textId="77777777" w:rsidR="00E72676" w:rsidRPr="006F7D7D" w:rsidRDefault="00E72676" w:rsidP="00E72676">
      <w:pPr>
        <w:autoSpaceDE w:val="0"/>
        <w:autoSpaceDN w:val="0"/>
        <w:adjustRightInd w:val="0"/>
        <w:jc w:val="both"/>
        <w:rPr>
          <w:rFonts w:ascii="Times New Roman" w:hAnsi="Times New Roman"/>
        </w:rPr>
      </w:pPr>
    </w:p>
    <w:p w14:paraId="0BA59FDB" w14:textId="77777777" w:rsidR="00E72676" w:rsidRPr="006F7D7D" w:rsidRDefault="00E72676" w:rsidP="00E72676">
      <w:pPr>
        <w:autoSpaceDE w:val="0"/>
        <w:autoSpaceDN w:val="0"/>
        <w:adjustRightInd w:val="0"/>
        <w:ind w:left="4080"/>
        <w:jc w:val="both"/>
        <w:rPr>
          <w:rFonts w:ascii="Courier New" w:hAnsi="Courier New" w:cs="Courier New"/>
        </w:rPr>
      </w:pPr>
      <w:r w:rsidRPr="006F7D7D">
        <w:rPr>
          <w:rFonts w:ascii="Courier New" w:hAnsi="Courier New" w:cs="Courier New"/>
        </w:rPr>
        <w:t xml:space="preserve">Руководителю главного распорядителя бюджетных средств </w:t>
      </w:r>
    </w:p>
    <w:p w14:paraId="6BF24110"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47B6FEF8"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(ФИО)</w:t>
      </w:r>
    </w:p>
    <w:p w14:paraId="5260492F" w14:textId="77777777" w:rsidR="00E72676" w:rsidRPr="006F7D7D" w:rsidRDefault="00E72676" w:rsidP="00E72676">
      <w:pPr>
        <w:autoSpaceDE w:val="0"/>
        <w:autoSpaceDN w:val="0"/>
        <w:adjustRightInd w:val="0"/>
        <w:jc w:val="both"/>
        <w:rPr>
          <w:rFonts w:ascii="Courier New" w:hAnsi="Courier New" w:cs="Courier New"/>
        </w:rPr>
      </w:pPr>
    </w:p>
    <w:p w14:paraId="52E468CA"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от получателя субсидии</w:t>
      </w:r>
    </w:p>
    <w:p w14:paraId="1F94E99F" w14:textId="77777777" w:rsidR="00E72676" w:rsidRPr="006F7D7D" w:rsidRDefault="00E72676" w:rsidP="00E72676">
      <w:pPr>
        <w:autoSpaceDE w:val="0"/>
        <w:autoSpaceDN w:val="0"/>
        <w:adjustRightInd w:val="0"/>
        <w:ind w:left="3540" w:firstLine="708"/>
        <w:jc w:val="both"/>
        <w:rPr>
          <w:rFonts w:ascii="Courier New" w:hAnsi="Courier New" w:cs="Courier New"/>
        </w:rPr>
      </w:pPr>
      <w:r w:rsidRPr="006F7D7D">
        <w:rPr>
          <w:rFonts w:ascii="Courier New" w:hAnsi="Courier New" w:cs="Courier New"/>
        </w:rPr>
        <w:t>Управляющей организации (ТСЖ)</w:t>
      </w:r>
    </w:p>
    <w:p w14:paraId="2ED3433E" w14:textId="77777777" w:rsidR="00E72676" w:rsidRPr="006F7D7D" w:rsidRDefault="00E72676" w:rsidP="00E72676">
      <w:pPr>
        <w:autoSpaceDE w:val="0"/>
        <w:autoSpaceDN w:val="0"/>
        <w:adjustRightInd w:val="0"/>
        <w:ind w:left="2124"/>
        <w:jc w:val="both"/>
        <w:rPr>
          <w:rFonts w:ascii="Courier New" w:hAnsi="Courier New" w:cs="Courier New"/>
        </w:rPr>
      </w:pPr>
      <w:r w:rsidRPr="006F7D7D">
        <w:rPr>
          <w:rFonts w:ascii="Courier New" w:hAnsi="Courier New" w:cs="Courier New"/>
        </w:rPr>
        <w:t>«______________________________________»</w:t>
      </w:r>
    </w:p>
    <w:p w14:paraId="79C76A20"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23F4E33"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 xml:space="preserve">(ФИО руководителя) </w:t>
      </w:r>
    </w:p>
    <w:p w14:paraId="01A7EF0C"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Адрес: __________________________________</w:t>
      </w:r>
    </w:p>
    <w:p w14:paraId="228A3DDB"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Телефон: ________________________________</w:t>
      </w:r>
    </w:p>
    <w:p w14:paraId="2C73D1A1" w14:textId="77777777" w:rsidR="00E72676" w:rsidRPr="006F7D7D" w:rsidRDefault="00E72676" w:rsidP="00E72676">
      <w:pPr>
        <w:autoSpaceDE w:val="0"/>
        <w:autoSpaceDN w:val="0"/>
        <w:adjustRightInd w:val="0"/>
        <w:jc w:val="both"/>
        <w:rPr>
          <w:rFonts w:ascii="Courier New" w:hAnsi="Courier New" w:cs="Courier New"/>
        </w:rPr>
      </w:pPr>
    </w:p>
    <w:p w14:paraId="723DCF03" w14:textId="77777777" w:rsidR="00E72676" w:rsidRPr="006F7D7D" w:rsidRDefault="00E72676" w:rsidP="00E72676">
      <w:pPr>
        <w:autoSpaceDE w:val="0"/>
        <w:autoSpaceDN w:val="0"/>
        <w:adjustRightInd w:val="0"/>
        <w:jc w:val="center"/>
        <w:rPr>
          <w:rFonts w:ascii="Times New Roman" w:hAnsi="Times New Roman"/>
        </w:rPr>
      </w:pPr>
      <w:r w:rsidRPr="006F7D7D">
        <w:rPr>
          <w:rFonts w:ascii="Times New Roman" w:hAnsi="Times New Roman"/>
        </w:rPr>
        <w:t>Заявление</w:t>
      </w:r>
    </w:p>
    <w:p w14:paraId="483B8D27" w14:textId="77777777" w:rsidR="00E72676" w:rsidRPr="006F7D7D" w:rsidRDefault="00E72676" w:rsidP="00E72676">
      <w:pPr>
        <w:autoSpaceDE w:val="0"/>
        <w:autoSpaceDN w:val="0"/>
        <w:adjustRightInd w:val="0"/>
        <w:jc w:val="center"/>
        <w:rPr>
          <w:rFonts w:ascii="Times New Roman" w:hAnsi="Times New Roman"/>
          <w:lang w:eastAsia="ru-RU"/>
        </w:rPr>
      </w:pPr>
      <w:r w:rsidRPr="006F7D7D">
        <w:rPr>
          <w:rFonts w:ascii="Times New Roman" w:hAnsi="Times New Roman"/>
        </w:rPr>
        <w:t xml:space="preserve">о предоставлении субсидии на реализацию мероприятий по благоустройству </w:t>
      </w:r>
      <w:r w:rsidRPr="006F7D7D">
        <w:rPr>
          <w:rFonts w:ascii="Times New Roman" w:hAnsi="Times New Roman"/>
          <w:lang w:eastAsia="ru-RU"/>
        </w:rPr>
        <w:t>муниципальной программы формирования современной городской среды на 2017 год</w:t>
      </w:r>
    </w:p>
    <w:p w14:paraId="2FA2F858" w14:textId="77777777" w:rsidR="00E72676" w:rsidRPr="006F7D7D" w:rsidRDefault="00E72676" w:rsidP="00E72676">
      <w:pPr>
        <w:autoSpaceDE w:val="0"/>
        <w:autoSpaceDN w:val="0"/>
        <w:adjustRightInd w:val="0"/>
        <w:jc w:val="center"/>
        <w:rPr>
          <w:rFonts w:ascii="Courier New" w:hAnsi="Courier New" w:cs="Courier New"/>
        </w:rPr>
      </w:pPr>
      <w:r w:rsidRPr="006F7D7D">
        <w:rPr>
          <w:rFonts w:ascii="Courier New" w:hAnsi="Courier New" w:cs="Courier New"/>
        </w:rPr>
        <w:t>(дворовые территории)</w:t>
      </w:r>
    </w:p>
    <w:p w14:paraId="1A1E2662" w14:textId="77777777" w:rsidR="00E72676" w:rsidRPr="006F7D7D" w:rsidRDefault="00E72676" w:rsidP="00E72676">
      <w:pPr>
        <w:widowControl w:val="0"/>
        <w:autoSpaceDE w:val="0"/>
        <w:autoSpaceDN w:val="0"/>
        <w:ind w:firstLine="709"/>
        <w:jc w:val="both"/>
        <w:rPr>
          <w:rFonts w:ascii="Times New Roman" w:hAnsi="Times New Roman"/>
        </w:rPr>
      </w:pPr>
    </w:p>
    <w:p w14:paraId="11B32BFC" w14:textId="4D689694" w:rsidR="00E72676" w:rsidRPr="006F7D7D" w:rsidRDefault="00E72676" w:rsidP="00E72676">
      <w:pPr>
        <w:widowControl w:val="0"/>
        <w:autoSpaceDE w:val="0"/>
        <w:autoSpaceDN w:val="0"/>
        <w:ind w:firstLine="709"/>
        <w:jc w:val="both"/>
        <w:rPr>
          <w:rFonts w:ascii="Times New Roman" w:hAnsi="Times New Roman"/>
          <w:lang w:eastAsia="ru-RU"/>
        </w:rPr>
      </w:pPr>
      <w:r w:rsidRPr="006F7D7D">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6F7D7D">
        <w:rPr>
          <w:rFonts w:ascii="Times New Roman" w:hAnsi="Times New Roman"/>
          <w:lang w:eastAsia="ru-RU"/>
        </w:rPr>
        <w:t>утвержденным</w:t>
      </w:r>
      <w:r w:rsidR="001347C0">
        <w:rPr>
          <w:rFonts w:ascii="Times New Roman" w:hAnsi="Times New Roman"/>
          <w:lang w:eastAsia="ru-RU"/>
        </w:rPr>
        <w:t xml:space="preserve"> </w:t>
      </w:r>
      <w:r w:rsidRPr="006F7D7D">
        <w:rPr>
          <w:rFonts w:ascii="Times New Roman" w:hAnsi="Times New Roman"/>
          <w:lang w:eastAsia="ru-RU"/>
        </w:rPr>
        <w:t xml:space="preserve">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 включенных в муниципальную программу формирования современной городской среды на 2017 год</w:t>
      </w:r>
    </w:p>
    <w:p w14:paraId="21AB26BC"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w:t>
      </w:r>
    </w:p>
    <w:p w14:paraId="3DF9B903"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303B8334"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По многоквартирному дому (домам), расположенному (расположенным) по адресу (адресам):</w:t>
      </w:r>
    </w:p>
    <w:p w14:paraId="762536EE"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0CB94EE3"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3C1408D9"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67A43104"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В случае принятия решения о предоставлении субсидии прошу ее перечислять</w:t>
      </w:r>
    </w:p>
    <w:p w14:paraId="20F94B89"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 расчетный счет _________________________________________________________</w:t>
      </w:r>
    </w:p>
    <w:p w14:paraId="16D37B86"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4A36725C"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N __________________________________ в ___________________________________,</w:t>
      </w:r>
    </w:p>
    <w:p w14:paraId="25CE137B"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банка)</w:t>
      </w:r>
    </w:p>
    <w:p w14:paraId="6DCE2A46"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БИК ______________________________________________________________________,</w:t>
      </w:r>
    </w:p>
    <w:p w14:paraId="1938C268"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корсчет N ________________________________________________________________.</w:t>
      </w:r>
    </w:p>
    <w:p w14:paraId="3186D6BD"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Приложение: на ___ л. в ___ экз.</w:t>
      </w:r>
    </w:p>
    <w:p w14:paraId="1CE8EB07" w14:textId="77777777" w:rsidR="00E72676" w:rsidRPr="006F7D7D" w:rsidRDefault="00E72676" w:rsidP="00E72676">
      <w:pPr>
        <w:autoSpaceDE w:val="0"/>
        <w:autoSpaceDN w:val="0"/>
        <w:adjustRightInd w:val="0"/>
        <w:jc w:val="both"/>
        <w:rPr>
          <w:rFonts w:ascii="Courier New" w:hAnsi="Courier New" w:cs="Courier New"/>
        </w:rPr>
      </w:pPr>
    </w:p>
    <w:p w14:paraId="2E8D2145"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Заявитель ____________________________________________________________</w:t>
      </w:r>
    </w:p>
    <w:p w14:paraId="7742109B"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(ФИО руководителя получателя субсидии/(подпись)</w:t>
      </w:r>
    </w:p>
    <w:p w14:paraId="3C840185" w14:textId="77777777" w:rsidR="00E72676" w:rsidRPr="006F7D7D" w:rsidRDefault="00E72676" w:rsidP="00E72676">
      <w:pPr>
        <w:autoSpaceDE w:val="0"/>
        <w:autoSpaceDN w:val="0"/>
        <w:adjustRightInd w:val="0"/>
        <w:jc w:val="both"/>
        <w:rPr>
          <w:rFonts w:ascii="Courier New" w:hAnsi="Courier New" w:cs="Courier New"/>
        </w:rPr>
      </w:pPr>
    </w:p>
    <w:p w14:paraId="2F3B24DB"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_____________________</w:t>
      </w:r>
    </w:p>
    <w:p w14:paraId="0B01C1B9" w14:textId="77777777"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r w:rsidRPr="006F7D7D">
        <w:rPr>
          <w:rFonts w:ascii="Courier New" w:hAnsi="Courier New" w:cs="Courier New"/>
        </w:rPr>
        <w:t>(дата)</w:t>
      </w:r>
    </w:p>
    <w:p w14:paraId="5D7199B7" w14:textId="77777777"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A22F491" w14:textId="77777777"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5A0D5EE0" w14:textId="77777777"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4DFDAF69" w14:textId="77777777" w:rsidR="00E72676" w:rsidRPr="006F7D7D"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183F2889" w14:textId="77777777" w:rsidR="00632D65" w:rsidRPr="006F7D7D"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4A02DDFF" w14:textId="77777777" w:rsidR="00632D65" w:rsidRPr="006F7D7D"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B0B4B63" w14:textId="77777777" w:rsidR="00632D65" w:rsidRPr="006F7D7D"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2B58074F" w14:textId="77777777" w:rsidR="00E72676" w:rsidRPr="006F7D7D" w:rsidRDefault="00E72676" w:rsidP="00E72676">
      <w:pPr>
        <w:pStyle w:val="a3"/>
        <w:tabs>
          <w:tab w:val="left" w:pos="709"/>
          <w:tab w:val="left" w:pos="1276"/>
          <w:tab w:val="left" w:pos="1418"/>
        </w:tabs>
        <w:autoSpaceDE w:val="0"/>
        <w:autoSpaceDN w:val="0"/>
        <w:adjustRightInd w:val="0"/>
        <w:ind w:left="0" w:right="-1"/>
        <w:outlineLvl w:val="1"/>
        <w:sectPr w:rsidR="00E72676" w:rsidRPr="006F7D7D" w:rsidSect="00021174">
          <w:pgSz w:w="11906" w:h="16838"/>
          <w:pgMar w:top="1134" w:right="851" w:bottom="1134" w:left="1701" w:header="709" w:footer="709" w:gutter="0"/>
          <w:cols w:space="708"/>
          <w:docGrid w:linePitch="360"/>
        </w:sectPr>
      </w:pPr>
    </w:p>
    <w:p w14:paraId="6B1D1C5E" w14:textId="77777777" w:rsidR="00E72676" w:rsidRPr="006F7D7D" w:rsidRDefault="00E72676" w:rsidP="00632D65">
      <w:pPr>
        <w:pStyle w:val="5"/>
        <w:ind w:left="6946"/>
        <w:rPr>
          <w:color w:val="auto"/>
        </w:rPr>
      </w:pPr>
      <w:r w:rsidRPr="006F7D7D">
        <w:rPr>
          <w:color w:val="auto"/>
        </w:rPr>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56D6249A" w14:textId="77777777" w:rsidR="00E72676" w:rsidRPr="006F7D7D" w:rsidRDefault="00E72676" w:rsidP="00E72676">
      <w:pPr>
        <w:autoSpaceDE w:val="0"/>
        <w:autoSpaceDN w:val="0"/>
        <w:adjustRightInd w:val="0"/>
        <w:jc w:val="both"/>
        <w:rPr>
          <w:rFonts w:ascii="Courier New" w:hAnsi="Courier New" w:cs="Courier New"/>
        </w:rPr>
      </w:pPr>
    </w:p>
    <w:p w14:paraId="70471BDB" w14:textId="77777777" w:rsidR="00E72676" w:rsidRPr="006F7D7D" w:rsidRDefault="00E72676" w:rsidP="00E72676">
      <w:pPr>
        <w:autoSpaceDE w:val="0"/>
        <w:autoSpaceDN w:val="0"/>
        <w:adjustRightInd w:val="0"/>
        <w:jc w:val="center"/>
        <w:rPr>
          <w:rFonts w:ascii="Times New Roman" w:hAnsi="Times New Roman"/>
        </w:rPr>
      </w:pPr>
      <w:r w:rsidRPr="006F7D7D">
        <w:rPr>
          <w:rFonts w:ascii="Times New Roman" w:hAnsi="Times New Roman"/>
        </w:rPr>
        <w:t>Отчет</w:t>
      </w:r>
    </w:p>
    <w:p w14:paraId="7304A0AF" w14:textId="77777777" w:rsidR="00E72676" w:rsidRPr="006F7D7D" w:rsidRDefault="00E72676" w:rsidP="00E72676">
      <w:pPr>
        <w:autoSpaceDE w:val="0"/>
        <w:autoSpaceDN w:val="0"/>
        <w:adjustRightInd w:val="0"/>
        <w:jc w:val="center"/>
        <w:rPr>
          <w:rFonts w:ascii="Times New Roman" w:hAnsi="Times New Roman"/>
          <w:lang w:eastAsia="ru-RU"/>
        </w:rPr>
      </w:pPr>
      <w:r w:rsidRPr="006F7D7D">
        <w:rPr>
          <w:rFonts w:ascii="Times New Roman" w:hAnsi="Times New Roman"/>
        </w:rPr>
        <w:t xml:space="preserve">об использовании субсидии </w:t>
      </w:r>
      <w:r w:rsidRPr="006F7D7D">
        <w:rPr>
          <w:rFonts w:ascii="Times New Roman" w:hAnsi="Times New Roman"/>
          <w:lang w:eastAsia="ru-RU"/>
        </w:rPr>
        <w:t xml:space="preserve">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w:t>
      </w:r>
    </w:p>
    <w:p w14:paraId="13954ACB" w14:textId="77777777" w:rsidR="00E72676" w:rsidRPr="006F7D7D" w:rsidRDefault="00E72676" w:rsidP="00E72676">
      <w:pPr>
        <w:autoSpaceDE w:val="0"/>
        <w:autoSpaceDN w:val="0"/>
        <w:adjustRightInd w:val="0"/>
        <w:jc w:val="center"/>
        <w:rPr>
          <w:rFonts w:ascii="Courier New" w:hAnsi="Courier New" w:cs="Courier New"/>
        </w:rPr>
      </w:pPr>
      <w:r w:rsidRPr="006F7D7D">
        <w:rPr>
          <w:rFonts w:ascii="Times New Roman" w:hAnsi="Times New Roman"/>
          <w:lang w:eastAsia="ru-RU"/>
        </w:rPr>
        <w:t>включенных в муниципальную программу формирования современной городской среды на 2017 год</w:t>
      </w:r>
      <w:r w:rsidRPr="006F7D7D">
        <w:rPr>
          <w:rFonts w:ascii="Courier New" w:hAnsi="Courier New" w:cs="Courier New"/>
        </w:rPr>
        <w:t>_________________________________________</w:t>
      </w:r>
    </w:p>
    <w:p w14:paraId="616312E7"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30D91ADC" w14:textId="77777777" w:rsidR="00E72676" w:rsidRPr="006F7D7D" w:rsidRDefault="00E72676" w:rsidP="00E72676">
      <w:pPr>
        <w:autoSpaceDE w:val="0"/>
        <w:autoSpaceDN w:val="0"/>
        <w:adjustRightInd w:val="0"/>
        <w:jc w:val="both"/>
        <w:rPr>
          <w:rFonts w:ascii="Courier New" w:hAnsi="Courier New" w:cs="Courier New"/>
        </w:rPr>
      </w:pPr>
    </w:p>
    <w:p w14:paraId="13E835D4"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за ________________ 2017 года</w:t>
      </w:r>
    </w:p>
    <w:p w14:paraId="4E65B991" w14:textId="77777777" w:rsidR="00E72676" w:rsidRPr="006F7D7D" w:rsidRDefault="00E72676" w:rsidP="00E72676">
      <w:pPr>
        <w:autoSpaceDE w:val="0"/>
        <w:autoSpaceDN w:val="0"/>
        <w:adjustRightInd w:val="0"/>
        <w:jc w:val="both"/>
        <w:rPr>
          <w:rFonts w:ascii="Courier New" w:hAnsi="Courier New" w:cs="Courier New"/>
        </w:rPr>
      </w:pPr>
      <w:r w:rsidRPr="006F7D7D">
        <w:rPr>
          <w:rFonts w:ascii="Courier New" w:hAnsi="Courier New" w:cs="Courier New"/>
        </w:rPr>
        <w:t>(по месяцам, нарастающим итогом)</w:t>
      </w:r>
    </w:p>
    <w:p w14:paraId="2F8CC851" w14:textId="77777777" w:rsidR="00E72676" w:rsidRPr="006F7D7D" w:rsidRDefault="00E72676" w:rsidP="00E72676">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6F7D7D" w:rsidRPr="006F7D7D" w14:paraId="7DEBFBC7" w14:textId="77777777" w:rsidTr="00021174">
        <w:trPr>
          <w:jc w:val="center"/>
        </w:trPr>
        <w:tc>
          <w:tcPr>
            <w:tcW w:w="0" w:type="auto"/>
            <w:vMerge w:val="restart"/>
            <w:tcBorders>
              <w:top w:val="single" w:sz="4" w:space="0" w:color="auto"/>
              <w:left w:val="single" w:sz="4" w:space="0" w:color="auto"/>
              <w:right w:val="single" w:sz="4" w:space="0" w:color="auto"/>
            </w:tcBorders>
          </w:tcPr>
          <w:p w14:paraId="46EDA0B2"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Адрес многоквартирного дома</w:t>
            </w:r>
          </w:p>
          <w:p w14:paraId="253A9B44"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14:paraId="546347EF"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14:paraId="7FCB798E"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14:paraId="3C0345B5"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14:paraId="6495F3D0"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Доля средств местного бюджета и</w:t>
            </w:r>
          </w:p>
          <w:p w14:paraId="67B76234"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14:paraId="013F5776"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14:paraId="760AF2ED"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14:paraId="1D165C9F"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 xml:space="preserve">Примечание </w:t>
            </w:r>
            <w:hyperlink w:anchor="Par1034" w:history="1">
              <w:r w:rsidRPr="006F7D7D">
                <w:rPr>
                  <w:rFonts w:ascii="Times New Roman" w:hAnsi="Times New Roman"/>
                </w:rPr>
                <w:t>&lt;*&gt;</w:t>
              </w:r>
            </w:hyperlink>
          </w:p>
        </w:tc>
      </w:tr>
      <w:tr w:rsidR="006F7D7D" w:rsidRPr="006F7D7D" w14:paraId="3DE478B2" w14:textId="77777777" w:rsidTr="00021174">
        <w:trPr>
          <w:jc w:val="center"/>
        </w:trPr>
        <w:tc>
          <w:tcPr>
            <w:tcW w:w="0" w:type="auto"/>
            <w:vMerge/>
            <w:tcBorders>
              <w:left w:val="single" w:sz="4" w:space="0" w:color="auto"/>
              <w:bottom w:val="single" w:sz="4" w:space="0" w:color="auto"/>
              <w:right w:val="single" w:sz="4" w:space="0" w:color="auto"/>
            </w:tcBorders>
          </w:tcPr>
          <w:p w14:paraId="6126EE16" w14:textId="77777777"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D88B84E" w14:textId="77777777"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1135AE7" w14:textId="77777777"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E935691" w14:textId="77777777" w:rsidR="00E72676" w:rsidRPr="006F7D7D"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56CBBE3" w14:textId="77777777" w:rsidR="00E72676" w:rsidRPr="006F7D7D" w:rsidRDefault="00E72676" w:rsidP="00776794">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70CAAE"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3D1C5F89"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14:paraId="0489DB06"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37A416E6"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14:paraId="2D0F455B" w14:textId="77777777" w:rsidR="00E72676" w:rsidRPr="006F7D7D" w:rsidRDefault="00E72676" w:rsidP="00776794">
            <w:pPr>
              <w:autoSpaceDE w:val="0"/>
              <w:autoSpaceDN w:val="0"/>
              <w:adjustRightInd w:val="0"/>
              <w:jc w:val="center"/>
              <w:rPr>
                <w:rFonts w:ascii="Times New Roman" w:hAnsi="Times New Roman"/>
              </w:rPr>
            </w:pPr>
          </w:p>
        </w:tc>
      </w:tr>
      <w:tr w:rsidR="006F7D7D" w:rsidRPr="006F7D7D" w14:paraId="71087094"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00F706D4"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14:paraId="1FCDB568"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14:paraId="31B507B6"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14:paraId="08F5A78D"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14:paraId="5329808F"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14:paraId="7A35D635"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14:paraId="7E67B91E"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14:paraId="6C35BC7E"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14:paraId="648D0CB5"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14:paraId="122D5AFE"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10</w:t>
            </w:r>
          </w:p>
        </w:tc>
      </w:tr>
      <w:tr w:rsidR="006F7D7D" w:rsidRPr="006F7D7D" w14:paraId="6CE42226" w14:textId="77777777" w:rsidTr="00021174">
        <w:trPr>
          <w:jc w:val="center"/>
        </w:trPr>
        <w:tc>
          <w:tcPr>
            <w:tcW w:w="0" w:type="auto"/>
            <w:vMerge w:val="restart"/>
            <w:tcBorders>
              <w:top w:val="single" w:sz="4" w:space="0" w:color="auto"/>
              <w:left w:val="single" w:sz="4" w:space="0" w:color="auto"/>
              <w:right w:val="single" w:sz="4" w:space="0" w:color="auto"/>
            </w:tcBorders>
          </w:tcPr>
          <w:p w14:paraId="6BD3C158"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14:paraId="35AD363E" w14:textId="3AC738A3"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sidR="00F03949">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5106CA4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8BEDC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2CA94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67E4E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C594E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EDA4E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DCF7A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14CC08" w14:textId="77777777" w:rsidR="00E72676" w:rsidRPr="006F7D7D" w:rsidRDefault="00E72676" w:rsidP="00776794">
            <w:pPr>
              <w:autoSpaceDE w:val="0"/>
              <w:autoSpaceDN w:val="0"/>
              <w:adjustRightInd w:val="0"/>
              <w:rPr>
                <w:rFonts w:ascii="Times New Roman" w:hAnsi="Times New Roman"/>
              </w:rPr>
            </w:pPr>
          </w:p>
        </w:tc>
      </w:tr>
      <w:tr w:rsidR="006F7D7D" w:rsidRPr="006F7D7D" w14:paraId="02DAB6A6" w14:textId="77777777" w:rsidTr="00021174">
        <w:trPr>
          <w:jc w:val="center"/>
        </w:trPr>
        <w:tc>
          <w:tcPr>
            <w:tcW w:w="0" w:type="auto"/>
            <w:vMerge/>
            <w:tcBorders>
              <w:left w:val="single" w:sz="4" w:space="0" w:color="auto"/>
              <w:right w:val="single" w:sz="4" w:space="0" w:color="auto"/>
            </w:tcBorders>
          </w:tcPr>
          <w:p w14:paraId="06FF047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5A279D"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DAE6D3B"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7A136F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C5A0DB"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EB8BB3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F2F5A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C7359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5F38C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12AF44" w14:textId="77777777" w:rsidR="00E72676" w:rsidRPr="006F7D7D" w:rsidRDefault="00E72676" w:rsidP="00776794">
            <w:pPr>
              <w:autoSpaceDE w:val="0"/>
              <w:autoSpaceDN w:val="0"/>
              <w:adjustRightInd w:val="0"/>
              <w:rPr>
                <w:rFonts w:ascii="Times New Roman" w:hAnsi="Times New Roman"/>
              </w:rPr>
            </w:pPr>
          </w:p>
        </w:tc>
      </w:tr>
      <w:tr w:rsidR="006F7D7D" w:rsidRPr="006F7D7D" w14:paraId="22EAF6A9" w14:textId="77777777" w:rsidTr="00021174">
        <w:trPr>
          <w:jc w:val="center"/>
        </w:trPr>
        <w:tc>
          <w:tcPr>
            <w:tcW w:w="0" w:type="auto"/>
            <w:vMerge/>
            <w:tcBorders>
              <w:left w:val="single" w:sz="4" w:space="0" w:color="auto"/>
              <w:bottom w:val="single" w:sz="4" w:space="0" w:color="auto"/>
              <w:right w:val="single" w:sz="4" w:space="0" w:color="auto"/>
            </w:tcBorders>
          </w:tcPr>
          <w:p w14:paraId="1B9DA3D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A36F6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5DF4F23E"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18FE271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2E6CC7"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50FFCD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628E5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FB136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23CC3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5EB24C" w14:textId="77777777" w:rsidR="00E72676" w:rsidRPr="006F7D7D" w:rsidRDefault="00E72676" w:rsidP="00776794">
            <w:pPr>
              <w:autoSpaceDE w:val="0"/>
              <w:autoSpaceDN w:val="0"/>
              <w:adjustRightInd w:val="0"/>
              <w:rPr>
                <w:rFonts w:ascii="Times New Roman" w:hAnsi="Times New Roman"/>
              </w:rPr>
            </w:pPr>
          </w:p>
        </w:tc>
      </w:tr>
      <w:tr w:rsidR="006F7D7D" w:rsidRPr="006F7D7D" w14:paraId="33192B95" w14:textId="77777777" w:rsidTr="00021174">
        <w:trPr>
          <w:jc w:val="center"/>
        </w:trPr>
        <w:tc>
          <w:tcPr>
            <w:tcW w:w="0" w:type="auto"/>
            <w:vMerge w:val="restart"/>
            <w:tcBorders>
              <w:top w:val="single" w:sz="4" w:space="0" w:color="auto"/>
              <w:left w:val="single" w:sz="4" w:space="0" w:color="auto"/>
              <w:right w:val="single" w:sz="4" w:space="0" w:color="auto"/>
            </w:tcBorders>
          </w:tcPr>
          <w:p w14:paraId="2B057E3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C724FA"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4EE23202"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6A5507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0DBC7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0471D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8FC63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B494C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BCA43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F46024" w14:textId="77777777" w:rsidR="00E72676" w:rsidRPr="006F7D7D" w:rsidRDefault="00E72676" w:rsidP="00776794">
            <w:pPr>
              <w:autoSpaceDE w:val="0"/>
              <w:autoSpaceDN w:val="0"/>
              <w:adjustRightInd w:val="0"/>
              <w:rPr>
                <w:rFonts w:ascii="Times New Roman" w:hAnsi="Times New Roman"/>
              </w:rPr>
            </w:pPr>
          </w:p>
        </w:tc>
      </w:tr>
      <w:tr w:rsidR="006F7D7D" w:rsidRPr="006F7D7D" w14:paraId="567A11BF" w14:textId="77777777" w:rsidTr="00021174">
        <w:trPr>
          <w:jc w:val="center"/>
        </w:trPr>
        <w:tc>
          <w:tcPr>
            <w:tcW w:w="0" w:type="auto"/>
            <w:vMerge/>
            <w:tcBorders>
              <w:left w:val="single" w:sz="4" w:space="0" w:color="auto"/>
              <w:right w:val="single" w:sz="4" w:space="0" w:color="auto"/>
            </w:tcBorders>
          </w:tcPr>
          <w:p w14:paraId="67A9B92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753239E8"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22E46076"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E5546FD"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89133A0"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5764131"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4AFB3E3"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395096C"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79734BF"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ECF6C49" w14:textId="77777777" w:rsidR="00E72676" w:rsidRPr="006F7D7D" w:rsidRDefault="00E72676" w:rsidP="00776794">
            <w:pPr>
              <w:autoSpaceDE w:val="0"/>
              <w:autoSpaceDN w:val="0"/>
              <w:adjustRightInd w:val="0"/>
              <w:rPr>
                <w:rFonts w:ascii="Times New Roman" w:hAnsi="Times New Roman"/>
              </w:rPr>
            </w:pPr>
          </w:p>
        </w:tc>
      </w:tr>
      <w:tr w:rsidR="006F7D7D" w:rsidRPr="006F7D7D" w14:paraId="24B71AE0" w14:textId="77777777" w:rsidTr="00021174">
        <w:trPr>
          <w:jc w:val="center"/>
        </w:trPr>
        <w:tc>
          <w:tcPr>
            <w:tcW w:w="0" w:type="auto"/>
            <w:vMerge/>
            <w:tcBorders>
              <w:left w:val="single" w:sz="4" w:space="0" w:color="auto"/>
              <w:right w:val="single" w:sz="4" w:space="0" w:color="auto"/>
            </w:tcBorders>
          </w:tcPr>
          <w:p w14:paraId="2407B570" w14:textId="77777777"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56C8567D"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5EAADA37"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5B8263E5"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43F21F5"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5067EB4"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537C344"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74AD58E"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CEF77DD"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9D61380" w14:textId="77777777" w:rsidR="00E72676" w:rsidRPr="006F7D7D" w:rsidRDefault="00E72676" w:rsidP="00776794">
            <w:pPr>
              <w:autoSpaceDE w:val="0"/>
              <w:autoSpaceDN w:val="0"/>
              <w:adjustRightInd w:val="0"/>
              <w:rPr>
                <w:rFonts w:ascii="Times New Roman" w:hAnsi="Times New Roman"/>
              </w:rPr>
            </w:pPr>
          </w:p>
        </w:tc>
      </w:tr>
      <w:tr w:rsidR="006F7D7D" w:rsidRPr="006F7D7D" w14:paraId="1278802B" w14:textId="77777777" w:rsidTr="00021174">
        <w:trPr>
          <w:jc w:val="center"/>
        </w:trPr>
        <w:tc>
          <w:tcPr>
            <w:tcW w:w="0" w:type="auto"/>
            <w:vMerge/>
            <w:tcBorders>
              <w:left w:val="single" w:sz="4" w:space="0" w:color="auto"/>
              <w:right w:val="single" w:sz="4" w:space="0" w:color="auto"/>
            </w:tcBorders>
          </w:tcPr>
          <w:p w14:paraId="1F8EC324" w14:textId="77777777"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42E105A8"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4DA2E61B"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7D627F1C"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6B34531"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672318E"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5E3FCBC"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663A491"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7AD3A93"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BACE275" w14:textId="77777777" w:rsidR="00E72676" w:rsidRPr="006F7D7D" w:rsidRDefault="00E72676" w:rsidP="00776794">
            <w:pPr>
              <w:autoSpaceDE w:val="0"/>
              <w:autoSpaceDN w:val="0"/>
              <w:adjustRightInd w:val="0"/>
              <w:rPr>
                <w:rFonts w:ascii="Times New Roman" w:hAnsi="Times New Roman"/>
              </w:rPr>
            </w:pPr>
          </w:p>
        </w:tc>
      </w:tr>
      <w:tr w:rsidR="006F7D7D" w:rsidRPr="006F7D7D" w14:paraId="62140A28" w14:textId="77777777" w:rsidTr="00021174">
        <w:trPr>
          <w:jc w:val="center"/>
        </w:trPr>
        <w:tc>
          <w:tcPr>
            <w:tcW w:w="0" w:type="auto"/>
            <w:vMerge/>
            <w:tcBorders>
              <w:left w:val="single" w:sz="4" w:space="0" w:color="auto"/>
              <w:right w:val="single" w:sz="4" w:space="0" w:color="auto"/>
            </w:tcBorders>
          </w:tcPr>
          <w:p w14:paraId="33D9A70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EA3E6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186863AA"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7C4225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6706B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78F4C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53DB9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01B695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A5581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031659C" w14:textId="77777777" w:rsidR="00E72676" w:rsidRPr="006F7D7D" w:rsidRDefault="00E72676" w:rsidP="00776794">
            <w:pPr>
              <w:autoSpaceDE w:val="0"/>
              <w:autoSpaceDN w:val="0"/>
              <w:adjustRightInd w:val="0"/>
              <w:rPr>
                <w:rFonts w:ascii="Times New Roman" w:hAnsi="Times New Roman"/>
              </w:rPr>
            </w:pPr>
          </w:p>
        </w:tc>
      </w:tr>
      <w:tr w:rsidR="006F7D7D" w:rsidRPr="006F7D7D" w14:paraId="489868AE" w14:textId="77777777" w:rsidTr="00021174">
        <w:trPr>
          <w:jc w:val="center"/>
        </w:trPr>
        <w:tc>
          <w:tcPr>
            <w:tcW w:w="0" w:type="auto"/>
            <w:vMerge/>
            <w:tcBorders>
              <w:left w:val="single" w:sz="4" w:space="0" w:color="auto"/>
              <w:right w:val="single" w:sz="4" w:space="0" w:color="auto"/>
            </w:tcBorders>
          </w:tcPr>
          <w:p w14:paraId="35D67D5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945B0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56745017"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7315F9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2C217B"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40D436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07AF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DA7C2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D9818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04B6CC3" w14:textId="77777777" w:rsidR="00E72676" w:rsidRPr="006F7D7D" w:rsidRDefault="00E72676" w:rsidP="00776794">
            <w:pPr>
              <w:autoSpaceDE w:val="0"/>
              <w:autoSpaceDN w:val="0"/>
              <w:adjustRightInd w:val="0"/>
              <w:rPr>
                <w:rFonts w:ascii="Times New Roman" w:hAnsi="Times New Roman"/>
              </w:rPr>
            </w:pPr>
          </w:p>
        </w:tc>
      </w:tr>
      <w:tr w:rsidR="006F7D7D" w:rsidRPr="006F7D7D" w14:paraId="2FBA3598" w14:textId="77777777" w:rsidTr="00021174">
        <w:trPr>
          <w:jc w:val="center"/>
        </w:trPr>
        <w:tc>
          <w:tcPr>
            <w:tcW w:w="0" w:type="auto"/>
            <w:vMerge/>
            <w:tcBorders>
              <w:left w:val="single" w:sz="4" w:space="0" w:color="auto"/>
              <w:right w:val="single" w:sz="4" w:space="0" w:color="auto"/>
            </w:tcBorders>
          </w:tcPr>
          <w:p w14:paraId="19F4AE0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C4518D"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38796B5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51879C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0544A0"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60268CD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F5B7F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A08BB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1C389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B45F55" w14:textId="77777777" w:rsidR="00E72676" w:rsidRPr="006F7D7D" w:rsidRDefault="00E72676" w:rsidP="00776794">
            <w:pPr>
              <w:autoSpaceDE w:val="0"/>
              <w:autoSpaceDN w:val="0"/>
              <w:adjustRightInd w:val="0"/>
              <w:rPr>
                <w:rFonts w:ascii="Times New Roman" w:hAnsi="Times New Roman"/>
              </w:rPr>
            </w:pPr>
          </w:p>
        </w:tc>
      </w:tr>
      <w:tr w:rsidR="006F7D7D" w:rsidRPr="006F7D7D" w14:paraId="272E78E2" w14:textId="77777777" w:rsidTr="00021174">
        <w:trPr>
          <w:jc w:val="center"/>
        </w:trPr>
        <w:tc>
          <w:tcPr>
            <w:tcW w:w="0" w:type="auto"/>
            <w:vMerge/>
            <w:tcBorders>
              <w:left w:val="single" w:sz="4" w:space="0" w:color="auto"/>
              <w:bottom w:val="single" w:sz="4" w:space="0" w:color="auto"/>
              <w:right w:val="single" w:sz="4" w:space="0" w:color="auto"/>
            </w:tcBorders>
          </w:tcPr>
          <w:p w14:paraId="15A6C97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8C558A"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34BA718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FA19B6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D2F4E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0A87A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02F8E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1434C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387A6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BB7970" w14:textId="77777777" w:rsidR="00E72676" w:rsidRPr="006F7D7D" w:rsidRDefault="00E72676" w:rsidP="00776794">
            <w:pPr>
              <w:autoSpaceDE w:val="0"/>
              <w:autoSpaceDN w:val="0"/>
              <w:adjustRightInd w:val="0"/>
              <w:rPr>
                <w:rFonts w:ascii="Times New Roman" w:hAnsi="Times New Roman"/>
              </w:rPr>
            </w:pPr>
          </w:p>
        </w:tc>
      </w:tr>
      <w:tr w:rsidR="006F7D7D" w:rsidRPr="006F7D7D" w14:paraId="149E4A7F"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3CE03C9C"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14:paraId="01820398" w14:textId="07D4AA12"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sidR="00F03949">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73D0864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BD3EF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2687C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34315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55B23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A3D3F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082DC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D042C5" w14:textId="77777777" w:rsidR="00E72676" w:rsidRPr="006F7D7D" w:rsidRDefault="00E72676" w:rsidP="00776794">
            <w:pPr>
              <w:autoSpaceDE w:val="0"/>
              <w:autoSpaceDN w:val="0"/>
              <w:adjustRightInd w:val="0"/>
              <w:rPr>
                <w:rFonts w:ascii="Times New Roman" w:hAnsi="Times New Roman"/>
              </w:rPr>
            </w:pPr>
          </w:p>
        </w:tc>
      </w:tr>
      <w:tr w:rsidR="006F7D7D" w:rsidRPr="006F7D7D" w14:paraId="08EEBE88"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179CB63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063749"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383E247"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58CBA4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D1F7DA"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6C1E2E6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E7E95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EF44B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2BC3F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0AEB39" w14:textId="77777777" w:rsidR="00E72676" w:rsidRPr="006F7D7D" w:rsidRDefault="00E72676" w:rsidP="00776794">
            <w:pPr>
              <w:autoSpaceDE w:val="0"/>
              <w:autoSpaceDN w:val="0"/>
              <w:adjustRightInd w:val="0"/>
              <w:rPr>
                <w:rFonts w:ascii="Times New Roman" w:hAnsi="Times New Roman"/>
              </w:rPr>
            </w:pPr>
          </w:p>
        </w:tc>
      </w:tr>
      <w:tr w:rsidR="006F7D7D" w:rsidRPr="006F7D7D" w14:paraId="1830B146"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4A100C3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B0BB1F"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B076FBF"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1756EA4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664AE1"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B53969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C42A3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937AD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DC1FD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BE2226" w14:textId="77777777" w:rsidR="00E72676" w:rsidRPr="006F7D7D" w:rsidRDefault="00E72676" w:rsidP="00776794">
            <w:pPr>
              <w:autoSpaceDE w:val="0"/>
              <w:autoSpaceDN w:val="0"/>
              <w:adjustRightInd w:val="0"/>
              <w:rPr>
                <w:rFonts w:ascii="Times New Roman" w:hAnsi="Times New Roman"/>
              </w:rPr>
            </w:pPr>
          </w:p>
        </w:tc>
      </w:tr>
      <w:tr w:rsidR="006F7D7D" w:rsidRPr="006F7D7D" w14:paraId="3D4E94E8"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1F0D770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9B8AD9"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042AA218"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2991E7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330B2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3FD97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86A5A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8D3E5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9DB7E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A4A4AE" w14:textId="77777777" w:rsidR="00E72676" w:rsidRPr="006F7D7D" w:rsidRDefault="00E72676" w:rsidP="00776794">
            <w:pPr>
              <w:autoSpaceDE w:val="0"/>
              <w:autoSpaceDN w:val="0"/>
              <w:adjustRightInd w:val="0"/>
              <w:rPr>
                <w:rFonts w:ascii="Times New Roman" w:hAnsi="Times New Roman"/>
              </w:rPr>
            </w:pPr>
          </w:p>
        </w:tc>
      </w:tr>
      <w:tr w:rsidR="006F7D7D" w:rsidRPr="006F7D7D" w14:paraId="1A225137" w14:textId="77777777" w:rsidTr="00021174">
        <w:trPr>
          <w:jc w:val="center"/>
        </w:trPr>
        <w:tc>
          <w:tcPr>
            <w:tcW w:w="0" w:type="auto"/>
            <w:tcBorders>
              <w:top w:val="single" w:sz="4" w:space="0" w:color="auto"/>
              <w:left w:val="single" w:sz="4" w:space="0" w:color="auto"/>
              <w:right w:val="single" w:sz="4" w:space="0" w:color="auto"/>
            </w:tcBorders>
          </w:tcPr>
          <w:p w14:paraId="0AB35F2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E55161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413DEE96"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F6D617"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B803C3F"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1941B85"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9F0A6F7"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0422FEA"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6350A36"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BD58A2B" w14:textId="77777777" w:rsidR="00E72676" w:rsidRPr="006F7D7D" w:rsidRDefault="00E72676" w:rsidP="00776794">
            <w:pPr>
              <w:autoSpaceDE w:val="0"/>
              <w:autoSpaceDN w:val="0"/>
              <w:adjustRightInd w:val="0"/>
              <w:rPr>
                <w:rFonts w:ascii="Times New Roman" w:hAnsi="Times New Roman"/>
              </w:rPr>
            </w:pPr>
          </w:p>
        </w:tc>
      </w:tr>
      <w:tr w:rsidR="006F7D7D" w:rsidRPr="006F7D7D" w14:paraId="0B7E06CC" w14:textId="77777777" w:rsidTr="00021174">
        <w:trPr>
          <w:jc w:val="center"/>
        </w:trPr>
        <w:tc>
          <w:tcPr>
            <w:tcW w:w="0" w:type="auto"/>
            <w:tcBorders>
              <w:left w:val="single" w:sz="4" w:space="0" w:color="auto"/>
              <w:right w:val="single" w:sz="4" w:space="0" w:color="auto"/>
            </w:tcBorders>
          </w:tcPr>
          <w:p w14:paraId="31926A4C" w14:textId="77777777"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5904ABBE"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233D7277"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075CFBED"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5396B86"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6DE9E8A"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574EA14"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144C1DA"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5CDB811"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01B1EEB" w14:textId="77777777" w:rsidR="00E72676" w:rsidRPr="006F7D7D" w:rsidRDefault="00E72676" w:rsidP="00776794">
            <w:pPr>
              <w:autoSpaceDE w:val="0"/>
              <w:autoSpaceDN w:val="0"/>
              <w:adjustRightInd w:val="0"/>
              <w:rPr>
                <w:rFonts w:ascii="Times New Roman" w:hAnsi="Times New Roman"/>
              </w:rPr>
            </w:pPr>
          </w:p>
        </w:tc>
      </w:tr>
      <w:tr w:rsidR="006F7D7D" w:rsidRPr="006F7D7D" w14:paraId="5FC77733" w14:textId="77777777" w:rsidTr="00021174">
        <w:trPr>
          <w:jc w:val="center"/>
        </w:trPr>
        <w:tc>
          <w:tcPr>
            <w:tcW w:w="0" w:type="auto"/>
            <w:tcBorders>
              <w:left w:val="single" w:sz="4" w:space="0" w:color="auto"/>
              <w:bottom w:val="single" w:sz="4" w:space="0" w:color="auto"/>
              <w:right w:val="single" w:sz="4" w:space="0" w:color="auto"/>
            </w:tcBorders>
          </w:tcPr>
          <w:p w14:paraId="7CD78963" w14:textId="77777777"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73BE8D87"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704869E7"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2513B87C"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0992061"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D7BC69D"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07F304E"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A6CF951"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1A55379"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E800188" w14:textId="77777777" w:rsidR="00E72676" w:rsidRPr="006F7D7D" w:rsidRDefault="00E72676" w:rsidP="00776794">
            <w:pPr>
              <w:autoSpaceDE w:val="0"/>
              <w:autoSpaceDN w:val="0"/>
              <w:adjustRightInd w:val="0"/>
              <w:rPr>
                <w:rFonts w:ascii="Times New Roman" w:hAnsi="Times New Roman"/>
              </w:rPr>
            </w:pPr>
          </w:p>
        </w:tc>
      </w:tr>
      <w:tr w:rsidR="006F7D7D" w:rsidRPr="006F7D7D" w14:paraId="2E079BEF"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0234D39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A62F8E"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657B4369"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4D6086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0D61E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710EB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4E66B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C8157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ED120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DAA564" w14:textId="77777777" w:rsidR="00E72676" w:rsidRPr="006F7D7D" w:rsidRDefault="00E72676" w:rsidP="00776794">
            <w:pPr>
              <w:autoSpaceDE w:val="0"/>
              <w:autoSpaceDN w:val="0"/>
              <w:adjustRightInd w:val="0"/>
              <w:rPr>
                <w:rFonts w:ascii="Times New Roman" w:hAnsi="Times New Roman"/>
              </w:rPr>
            </w:pPr>
          </w:p>
        </w:tc>
      </w:tr>
      <w:tr w:rsidR="006F7D7D" w:rsidRPr="006F7D7D" w14:paraId="0C747573"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74F5F8E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5B01BA"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0D5DF272"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82AC9E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901ECC"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FFA525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35084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8C5D1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DD3E5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AE3001" w14:textId="77777777" w:rsidR="00E72676" w:rsidRPr="006F7D7D" w:rsidRDefault="00E72676" w:rsidP="00776794">
            <w:pPr>
              <w:autoSpaceDE w:val="0"/>
              <w:autoSpaceDN w:val="0"/>
              <w:adjustRightInd w:val="0"/>
              <w:rPr>
                <w:rFonts w:ascii="Times New Roman" w:hAnsi="Times New Roman"/>
              </w:rPr>
            </w:pPr>
          </w:p>
        </w:tc>
      </w:tr>
      <w:tr w:rsidR="006F7D7D" w:rsidRPr="006F7D7D" w14:paraId="3E967B9C"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6ACA838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623FE0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5DD5FAE2"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50698E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259A5C"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29F826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599D9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FFF90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018AD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371E69" w14:textId="77777777" w:rsidR="00E72676" w:rsidRPr="006F7D7D" w:rsidRDefault="00E72676" w:rsidP="00776794">
            <w:pPr>
              <w:autoSpaceDE w:val="0"/>
              <w:autoSpaceDN w:val="0"/>
              <w:adjustRightInd w:val="0"/>
              <w:rPr>
                <w:rFonts w:ascii="Times New Roman" w:hAnsi="Times New Roman"/>
              </w:rPr>
            </w:pPr>
          </w:p>
        </w:tc>
      </w:tr>
      <w:tr w:rsidR="006F7D7D" w:rsidRPr="006F7D7D" w14:paraId="1B92DC30"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2E10E4D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28E047"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030F683"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16DB69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027EC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C6231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3CBC7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16E0E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BF805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AB9C2A" w14:textId="77777777" w:rsidR="00E72676" w:rsidRPr="006F7D7D" w:rsidRDefault="00E72676" w:rsidP="00776794">
            <w:pPr>
              <w:autoSpaceDE w:val="0"/>
              <w:autoSpaceDN w:val="0"/>
              <w:adjustRightInd w:val="0"/>
              <w:rPr>
                <w:rFonts w:ascii="Times New Roman" w:hAnsi="Times New Roman"/>
              </w:rPr>
            </w:pPr>
          </w:p>
        </w:tc>
      </w:tr>
      <w:tr w:rsidR="006F7D7D" w:rsidRPr="006F7D7D" w14:paraId="633EEE74"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6C15EA9C" w14:textId="17D69C63"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МКД № 3.</w:t>
            </w:r>
          </w:p>
        </w:tc>
        <w:tc>
          <w:tcPr>
            <w:tcW w:w="0" w:type="auto"/>
            <w:tcBorders>
              <w:top w:val="single" w:sz="4" w:space="0" w:color="auto"/>
              <w:left w:val="single" w:sz="4" w:space="0" w:color="auto"/>
              <w:bottom w:val="single" w:sz="4" w:space="0" w:color="auto"/>
              <w:right w:val="single" w:sz="4" w:space="0" w:color="auto"/>
            </w:tcBorders>
          </w:tcPr>
          <w:p w14:paraId="1FD6665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20372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F1759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38FD3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0562AB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B2DB9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9F39E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7C102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858B55" w14:textId="77777777" w:rsidR="00E72676" w:rsidRPr="006F7D7D" w:rsidRDefault="00E72676" w:rsidP="00776794">
            <w:pPr>
              <w:autoSpaceDE w:val="0"/>
              <w:autoSpaceDN w:val="0"/>
              <w:adjustRightInd w:val="0"/>
              <w:rPr>
                <w:rFonts w:ascii="Times New Roman" w:hAnsi="Times New Roman"/>
              </w:rPr>
            </w:pPr>
          </w:p>
        </w:tc>
      </w:tr>
      <w:tr w:rsidR="006F7D7D" w:rsidRPr="006F7D7D" w14:paraId="350674F0"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004EC949"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698CB3A2"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55D43DF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594AF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9D248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8FC14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F6F0B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7DD5E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4D47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D6C9BE" w14:textId="77777777" w:rsidR="00E72676" w:rsidRPr="006F7D7D" w:rsidRDefault="00E72676" w:rsidP="00776794">
            <w:pPr>
              <w:autoSpaceDE w:val="0"/>
              <w:autoSpaceDN w:val="0"/>
              <w:adjustRightInd w:val="0"/>
              <w:rPr>
                <w:rFonts w:ascii="Times New Roman" w:hAnsi="Times New Roman"/>
              </w:rPr>
            </w:pPr>
          </w:p>
        </w:tc>
      </w:tr>
      <w:tr w:rsidR="006F7D7D" w:rsidRPr="006F7D7D" w14:paraId="491AB566" w14:textId="77777777" w:rsidTr="00021174">
        <w:trPr>
          <w:jc w:val="center"/>
        </w:trPr>
        <w:tc>
          <w:tcPr>
            <w:tcW w:w="0" w:type="auto"/>
            <w:vMerge w:val="restart"/>
            <w:tcBorders>
              <w:top w:val="single" w:sz="4" w:space="0" w:color="auto"/>
              <w:left w:val="single" w:sz="4" w:space="0" w:color="auto"/>
              <w:right w:val="single" w:sz="4" w:space="0" w:color="auto"/>
            </w:tcBorders>
          </w:tcPr>
          <w:p w14:paraId="53C0D8D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84C0FD8" w14:textId="18C64911"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1.Источники финансирования работ</w:t>
            </w:r>
            <w:r w:rsidR="00CA7555">
              <w:rPr>
                <w:rFonts w:ascii="Times New Roman" w:hAnsi="Times New Roman"/>
              </w:rPr>
              <w:t xml:space="preserve"> </w:t>
            </w:r>
            <w:r w:rsidRPr="006F7D7D">
              <w:rPr>
                <w:rFonts w:ascii="Times New Roman" w:hAnsi="Times New Roman"/>
              </w:rPr>
              <w:t xml:space="preserve">в том числе </w:t>
            </w:r>
            <w:hyperlink w:anchor="Par1035" w:history="1">
              <w:r w:rsidRPr="006F7D7D">
                <w:rPr>
                  <w:rFonts w:ascii="Times New Roman" w:hAnsi="Times New Roman"/>
                </w:rPr>
                <w:t>&lt;**&gt;</w:t>
              </w:r>
            </w:hyperlink>
          </w:p>
        </w:tc>
        <w:tc>
          <w:tcPr>
            <w:tcW w:w="0" w:type="auto"/>
            <w:tcBorders>
              <w:top w:val="single" w:sz="4" w:space="0" w:color="auto"/>
              <w:left w:val="single" w:sz="4" w:space="0" w:color="auto"/>
              <w:bottom w:val="single" w:sz="4" w:space="0" w:color="auto"/>
              <w:right w:val="single" w:sz="4" w:space="0" w:color="auto"/>
            </w:tcBorders>
          </w:tcPr>
          <w:p w14:paraId="0908937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0EB08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95D7A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7FABA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E96BD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DB74E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2041D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8ACE57" w14:textId="77777777" w:rsidR="00E72676" w:rsidRPr="006F7D7D" w:rsidRDefault="00E72676" w:rsidP="00776794">
            <w:pPr>
              <w:autoSpaceDE w:val="0"/>
              <w:autoSpaceDN w:val="0"/>
              <w:adjustRightInd w:val="0"/>
              <w:rPr>
                <w:rFonts w:ascii="Times New Roman" w:hAnsi="Times New Roman"/>
              </w:rPr>
            </w:pPr>
          </w:p>
        </w:tc>
      </w:tr>
      <w:tr w:rsidR="006F7D7D" w:rsidRPr="006F7D7D" w14:paraId="270B4FB2" w14:textId="77777777" w:rsidTr="00021174">
        <w:trPr>
          <w:jc w:val="center"/>
        </w:trPr>
        <w:tc>
          <w:tcPr>
            <w:tcW w:w="0" w:type="auto"/>
            <w:vMerge/>
            <w:tcBorders>
              <w:left w:val="single" w:sz="4" w:space="0" w:color="auto"/>
              <w:right w:val="single" w:sz="4" w:space="0" w:color="auto"/>
            </w:tcBorders>
          </w:tcPr>
          <w:p w14:paraId="20ADE31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ECFB49"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2370FFE1"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11524D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333E98"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FF53C0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0D17E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5B1C0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4F6FA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7BCA44" w14:textId="77777777" w:rsidR="00E72676" w:rsidRPr="006F7D7D" w:rsidRDefault="00E72676" w:rsidP="00776794">
            <w:pPr>
              <w:autoSpaceDE w:val="0"/>
              <w:autoSpaceDN w:val="0"/>
              <w:adjustRightInd w:val="0"/>
              <w:rPr>
                <w:rFonts w:ascii="Times New Roman" w:hAnsi="Times New Roman"/>
              </w:rPr>
            </w:pPr>
          </w:p>
        </w:tc>
      </w:tr>
      <w:tr w:rsidR="006F7D7D" w:rsidRPr="006F7D7D" w14:paraId="4FA1FE59" w14:textId="77777777" w:rsidTr="00021174">
        <w:trPr>
          <w:jc w:val="center"/>
        </w:trPr>
        <w:tc>
          <w:tcPr>
            <w:tcW w:w="0" w:type="auto"/>
            <w:vMerge/>
            <w:tcBorders>
              <w:left w:val="single" w:sz="4" w:space="0" w:color="auto"/>
              <w:right w:val="single" w:sz="4" w:space="0" w:color="auto"/>
            </w:tcBorders>
          </w:tcPr>
          <w:p w14:paraId="77FD33F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BF251B"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0AFF5441"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04FF41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54E6B6"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223965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4BF8C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93E6E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0DE20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A492D7" w14:textId="77777777" w:rsidR="00E72676" w:rsidRPr="006F7D7D" w:rsidRDefault="00E72676" w:rsidP="00776794">
            <w:pPr>
              <w:autoSpaceDE w:val="0"/>
              <w:autoSpaceDN w:val="0"/>
              <w:adjustRightInd w:val="0"/>
              <w:rPr>
                <w:rFonts w:ascii="Times New Roman" w:hAnsi="Times New Roman"/>
              </w:rPr>
            </w:pPr>
          </w:p>
        </w:tc>
      </w:tr>
      <w:tr w:rsidR="006F7D7D" w:rsidRPr="006F7D7D" w14:paraId="43B127EE" w14:textId="77777777" w:rsidTr="00021174">
        <w:trPr>
          <w:jc w:val="center"/>
        </w:trPr>
        <w:tc>
          <w:tcPr>
            <w:tcW w:w="0" w:type="auto"/>
            <w:vMerge/>
            <w:tcBorders>
              <w:left w:val="single" w:sz="4" w:space="0" w:color="auto"/>
              <w:right w:val="single" w:sz="4" w:space="0" w:color="auto"/>
            </w:tcBorders>
          </w:tcPr>
          <w:p w14:paraId="14A777A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A6C511"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3E3173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9FF2E9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AB2FD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584FC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F8A5D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FECCD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056CF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31E1D2" w14:textId="77777777" w:rsidR="00E72676" w:rsidRPr="006F7D7D" w:rsidRDefault="00E72676" w:rsidP="00776794">
            <w:pPr>
              <w:autoSpaceDE w:val="0"/>
              <w:autoSpaceDN w:val="0"/>
              <w:adjustRightInd w:val="0"/>
              <w:rPr>
                <w:rFonts w:ascii="Times New Roman" w:hAnsi="Times New Roman"/>
              </w:rPr>
            </w:pPr>
          </w:p>
        </w:tc>
      </w:tr>
      <w:tr w:rsidR="006F7D7D" w:rsidRPr="006F7D7D" w14:paraId="74599B86" w14:textId="77777777" w:rsidTr="00021174">
        <w:trPr>
          <w:jc w:val="center"/>
        </w:trPr>
        <w:tc>
          <w:tcPr>
            <w:tcW w:w="0" w:type="auto"/>
            <w:vMerge/>
            <w:tcBorders>
              <w:left w:val="single" w:sz="4" w:space="0" w:color="auto"/>
              <w:right w:val="single" w:sz="4" w:space="0" w:color="auto"/>
            </w:tcBorders>
          </w:tcPr>
          <w:p w14:paraId="7E55AC0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37B47456"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20DFD64B"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62CC6EC"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ED8371B"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7C6EBD1"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5515EB4"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DAB1EEB"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8CDFD35" w14:textId="77777777" w:rsidR="00E72676" w:rsidRPr="006F7D7D"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17799F1" w14:textId="77777777" w:rsidR="00E72676" w:rsidRPr="006F7D7D" w:rsidRDefault="00E72676" w:rsidP="00776794">
            <w:pPr>
              <w:autoSpaceDE w:val="0"/>
              <w:autoSpaceDN w:val="0"/>
              <w:adjustRightInd w:val="0"/>
              <w:rPr>
                <w:rFonts w:ascii="Times New Roman" w:hAnsi="Times New Roman"/>
              </w:rPr>
            </w:pPr>
          </w:p>
        </w:tc>
      </w:tr>
      <w:tr w:rsidR="006F7D7D" w:rsidRPr="006F7D7D" w14:paraId="7BB6A637" w14:textId="77777777" w:rsidTr="00021174">
        <w:trPr>
          <w:jc w:val="center"/>
        </w:trPr>
        <w:tc>
          <w:tcPr>
            <w:tcW w:w="0" w:type="auto"/>
            <w:vMerge/>
            <w:tcBorders>
              <w:left w:val="single" w:sz="4" w:space="0" w:color="auto"/>
              <w:right w:val="single" w:sz="4" w:space="0" w:color="auto"/>
            </w:tcBorders>
          </w:tcPr>
          <w:p w14:paraId="2CB04FE1" w14:textId="77777777"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02F5294F"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123E628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7E5618E0"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8053FB0"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C691596"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66DDC62"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FAC5A9E"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21D3006"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4C81ABD" w14:textId="77777777" w:rsidR="00E72676" w:rsidRPr="006F7D7D" w:rsidRDefault="00E72676" w:rsidP="00776794">
            <w:pPr>
              <w:autoSpaceDE w:val="0"/>
              <w:autoSpaceDN w:val="0"/>
              <w:adjustRightInd w:val="0"/>
              <w:rPr>
                <w:rFonts w:ascii="Times New Roman" w:hAnsi="Times New Roman"/>
              </w:rPr>
            </w:pPr>
          </w:p>
        </w:tc>
      </w:tr>
      <w:tr w:rsidR="006F7D7D" w:rsidRPr="006F7D7D" w14:paraId="1DDA3427" w14:textId="77777777" w:rsidTr="00021174">
        <w:trPr>
          <w:jc w:val="center"/>
        </w:trPr>
        <w:tc>
          <w:tcPr>
            <w:tcW w:w="0" w:type="auto"/>
            <w:vMerge/>
            <w:tcBorders>
              <w:left w:val="single" w:sz="4" w:space="0" w:color="auto"/>
              <w:right w:val="single" w:sz="4" w:space="0" w:color="auto"/>
            </w:tcBorders>
          </w:tcPr>
          <w:p w14:paraId="29138FDB" w14:textId="77777777" w:rsidR="00E72676" w:rsidRPr="006F7D7D"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6E829268"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2237956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496C0A9A"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0DFA2E4"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E78E2B7"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E9E50CF"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A8EF63B"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98917F6" w14:textId="77777777" w:rsidR="00E72676" w:rsidRPr="006F7D7D"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B693319" w14:textId="77777777" w:rsidR="00E72676" w:rsidRPr="006F7D7D" w:rsidRDefault="00E72676" w:rsidP="00776794">
            <w:pPr>
              <w:autoSpaceDE w:val="0"/>
              <w:autoSpaceDN w:val="0"/>
              <w:adjustRightInd w:val="0"/>
              <w:rPr>
                <w:rFonts w:ascii="Times New Roman" w:hAnsi="Times New Roman"/>
              </w:rPr>
            </w:pPr>
          </w:p>
        </w:tc>
      </w:tr>
      <w:tr w:rsidR="006F7D7D" w:rsidRPr="006F7D7D" w14:paraId="0A287833" w14:textId="77777777" w:rsidTr="00021174">
        <w:trPr>
          <w:jc w:val="center"/>
        </w:trPr>
        <w:tc>
          <w:tcPr>
            <w:tcW w:w="0" w:type="auto"/>
            <w:vMerge/>
            <w:tcBorders>
              <w:left w:val="single" w:sz="4" w:space="0" w:color="auto"/>
              <w:right w:val="single" w:sz="4" w:space="0" w:color="auto"/>
            </w:tcBorders>
          </w:tcPr>
          <w:p w14:paraId="570F8F7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0087A7"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2E60D1F5"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36377F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FF633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8E8FF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37010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2E554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89B34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AF464B" w14:textId="77777777" w:rsidR="00E72676" w:rsidRPr="006F7D7D" w:rsidRDefault="00E72676" w:rsidP="00776794">
            <w:pPr>
              <w:autoSpaceDE w:val="0"/>
              <w:autoSpaceDN w:val="0"/>
              <w:adjustRightInd w:val="0"/>
              <w:rPr>
                <w:rFonts w:ascii="Times New Roman" w:hAnsi="Times New Roman"/>
              </w:rPr>
            </w:pPr>
          </w:p>
        </w:tc>
      </w:tr>
      <w:tr w:rsidR="006F7D7D" w:rsidRPr="006F7D7D" w14:paraId="4C35F53E" w14:textId="77777777" w:rsidTr="00021174">
        <w:trPr>
          <w:jc w:val="center"/>
        </w:trPr>
        <w:tc>
          <w:tcPr>
            <w:tcW w:w="0" w:type="auto"/>
            <w:vMerge/>
            <w:tcBorders>
              <w:left w:val="single" w:sz="4" w:space="0" w:color="auto"/>
              <w:right w:val="single" w:sz="4" w:space="0" w:color="auto"/>
            </w:tcBorders>
          </w:tcPr>
          <w:p w14:paraId="4D9804E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0123F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32CD2228"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2A41C3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DA5E76"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1066CCD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CCCA7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7F1A5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21FB1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AA240D" w14:textId="77777777" w:rsidR="00E72676" w:rsidRPr="006F7D7D" w:rsidRDefault="00E72676" w:rsidP="00776794">
            <w:pPr>
              <w:autoSpaceDE w:val="0"/>
              <w:autoSpaceDN w:val="0"/>
              <w:adjustRightInd w:val="0"/>
              <w:rPr>
                <w:rFonts w:ascii="Times New Roman" w:hAnsi="Times New Roman"/>
              </w:rPr>
            </w:pPr>
          </w:p>
        </w:tc>
      </w:tr>
      <w:tr w:rsidR="006F7D7D" w:rsidRPr="006F7D7D" w14:paraId="0C88C0C9" w14:textId="77777777" w:rsidTr="00021174">
        <w:trPr>
          <w:jc w:val="center"/>
        </w:trPr>
        <w:tc>
          <w:tcPr>
            <w:tcW w:w="0" w:type="auto"/>
            <w:vMerge/>
            <w:tcBorders>
              <w:left w:val="single" w:sz="4" w:space="0" w:color="auto"/>
              <w:bottom w:val="single" w:sz="4" w:space="0" w:color="auto"/>
              <w:right w:val="single" w:sz="4" w:space="0" w:color="auto"/>
            </w:tcBorders>
          </w:tcPr>
          <w:p w14:paraId="4D0E224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4657C3"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4FA19660"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512C61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46BC7F" w14:textId="77777777" w:rsidR="00E72676" w:rsidRPr="006F7D7D" w:rsidRDefault="00E72676" w:rsidP="00776794">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0BA20F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8E77F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9E3F3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EAF9D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7E978C" w14:textId="77777777" w:rsidR="00E72676" w:rsidRPr="006F7D7D" w:rsidRDefault="00E72676" w:rsidP="00776794">
            <w:pPr>
              <w:autoSpaceDE w:val="0"/>
              <w:autoSpaceDN w:val="0"/>
              <w:adjustRightInd w:val="0"/>
              <w:rPr>
                <w:rFonts w:ascii="Times New Roman" w:hAnsi="Times New Roman"/>
              </w:rPr>
            </w:pPr>
          </w:p>
        </w:tc>
      </w:tr>
      <w:tr w:rsidR="006F7D7D" w:rsidRPr="006F7D7D" w14:paraId="4486DC12"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75589A3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20F67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029CF068"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9BF74D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F2124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B42B2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E8263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0F354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7A88E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E1F528" w14:textId="77777777" w:rsidR="00E72676" w:rsidRPr="006F7D7D" w:rsidRDefault="00E72676" w:rsidP="00776794">
            <w:pPr>
              <w:autoSpaceDE w:val="0"/>
              <w:autoSpaceDN w:val="0"/>
              <w:adjustRightInd w:val="0"/>
              <w:rPr>
                <w:rFonts w:ascii="Times New Roman" w:hAnsi="Times New Roman"/>
              </w:rPr>
            </w:pPr>
          </w:p>
        </w:tc>
      </w:tr>
      <w:tr w:rsidR="006F7D7D" w:rsidRPr="006F7D7D" w14:paraId="53B4CA5E"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04B5758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6AB7D3"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14:paraId="591AF63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6375C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AAA4D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83B47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ADF3B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6BBB2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8854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1F3157" w14:textId="77777777" w:rsidR="00E72676" w:rsidRPr="006F7D7D" w:rsidRDefault="00E72676" w:rsidP="00776794">
            <w:pPr>
              <w:autoSpaceDE w:val="0"/>
              <w:autoSpaceDN w:val="0"/>
              <w:adjustRightInd w:val="0"/>
              <w:rPr>
                <w:rFonts w:ascii="Times New Roman" w:hAnsi="Times New Roman"/>
              </w:rPr>
            </w:pPr>
          </w:p>
        </w:tc>
      </w:tr>
      <w:tr w:rsidR="006F7D7D" w:rsidRPr="006F7D7D" w14:paraId="7C976A9B" w14:textId="77777777" w:rsidTr="00021174">
        <w:trPr>
          <w:jc w:val="center"/>
        </w:trPr>
        <w:tc>
          <w:tcPr>
            <w:tcW w:w="0" w:type="auto"/>
            <w:vMerge w:val="restart"/>
            <w:tcBorders>
              <w:left w:val="single" w:sz="4" w:space="0" w:color="auto"/>
              <w:right w:val="single" w:sz="4" w:space="0" w:color="auto"/>
            </w:tcBorders>
          </w:tcPr>
          <w:p w14:paraId="59C46A6A"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14:paraId="5F333E6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4BEE8DE0"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19C59FA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8A4B8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80DBB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7A4C4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CE2F1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F16EA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2DF833" w14:textId="77777777" w:rsidR="00E72676" w:rsidRPr="006F7D7D" w:rsidRDefault="00E72676" w:rsidP="00776794">
            <w:pPr>
              <w:autoSpaceDE w:val="0"/>
              <w:autoSpaceDN w:val="0"/>
              <w:adjustRightInd w:val="0"/>
              <w:rPr>
                <w:rFonts w:ascii="Times New Roman" w:hAnsi="Times New Roman"/>
              </w:rPr>
            </w:pPr>
          </w:p>
        </w:tc>
      </w:tr>
      <w:tr w:rsidR="006F7D7D" w:rsidRPr="006F7D7D" w14:paraId="1AF46BC1" w14:textId="77777777" w:rsidTr="00021174">
        <w:trPr>
          <w:jc w:val="center"/>
        </w:trPr>
        <w:tc>
          <w:tcPr>
            <w:tcW w:w="0" w:type="auto"/>
            <w:vMerge/>
            <w:tcBorders>
              <w:left w:val="single" w:sz="4" w:space="0" w:color="auto"/>
              <w:right w:val="single" w:sz="4" w:space="0" w:color="auto"/>
            </w:tcBorders>
          </w:tcPr>
          <w:p w14:paraId="57E1B15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5D72AF"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040564C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DF767B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53311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8E6BF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D08FE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2DCBC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EFDED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440159" w14:textId="77777777" w:rsidR="00E72676" w:rsidRPr="006F7D7D" w:rsidRDefault="00E72676" w:rsidP="00776794">
            <w:pPr>
              <w:autoSpaceDE w:val="0"/>
              <w:autoSpaceDN w:val="0"/>
              <w:adjustRightInd w:val="0"/>
              <w:rPr>
                <w:rFonts w:ascii="Times New Roman" w:hAnsi="Times New Roman"/>
              </w:rPr>
            </w:pPr>
          </w:p>
        </w:tc>
      </w:tr>
      <w:tr w:rsidR="006F7D7D" w:rsidRPr="006F7D7D" w14:paraId="2FA8339D" w14:textId="77777777" w:rsidTr="00021174">
        <w:trPr>
          <w:jc w:val="center"/>
        </w:trPr>
        <w:tc>
          <w:tcPr>
            <w:tcW w:w="0" w:type="auto"/>
            <w:vMerge/>
            <w:tcBorders>
              <w:left w:val="single" w:sz="4" w:space="0" w:color="auto"/>
              <w:right w:val="single" w:sz="4" w:space="0" w:color="auto"/>
            </w:tcBorders>
          </w:tcPr>
          <w:p w14:paraId="2DD69C5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386530"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178EA307"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6110D0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2E667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DCCA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41124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68536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54E6D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29B8EC" w14:textId="77777777" w:rsidR="00E72676" w:rsidRPr="006F7D7D" w:rsidRDefault="00E72676" w:rsidP="00776794">
            <w:pPr>
              <w:autoSpaceDE w:val="0"/>
              <w:autoSpaceDN w:val="0"/>
              <w:adjustRightInd w:val="0"/>
              <w:rPr>
                <w:rFonts w:ascii="Times New Roman" w:hAnsi="Times New Roman"/>
              </w:rPr>
            </w:pPr>
          </w:p>
        </w:tc>
      </w:tr>
      <w:tr w:rsidR="006F7D7D" w:rsidRPr="006F7D7D" w14:paraId="3D77D634" w14:textId="77777777" w:rsidTr="00021174">
        <w:trPr>
          <w:jc w:val="center"/>
        </w:trPr>
        <w:tc>
          <w:tcPr>
            <w:tcW w:w="0" w:type="auto"/>
            <w:vMerge/>
            <w:tcBorders>
              <w:left w:val="single" w:sz="4" w:space="0" w:color="auto"/>
              <w:right w:val="single" w:sz="4" w:space="0" w:color="auto"/>
            </w:tcBorders>
          </w:tcPr>
          <w:p w14:paraId="62D0EDD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4243B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7D2C1300"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1EE1D33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700A1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4007E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7BB97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875CA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F9682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1C7315" w14:textId="77777777" w:rsidR="00E72676" w:rsidRPr="006F7D7D" w:rsidRDefault="00E72676" w:rsidP="00776794">
            <w:pPr>
              <w:autoSpaceDE w:val="0"/>
              <w:autoSpaceDN w:val="0"/>
              <w:adjustRightInd w:val="0"/>
              <w:rPr>
                <w:rFonts w:ascii="Times New Roman" w:hAnsi="Times New Roman"/>
              </w:rPr>
            </w:pPr>
          </w:p>
        </w:tc>
      </w:tr>
      <w:tr w:rsidR="006F7D7D" w:rsidRPr="006F7D7D" w14:paraId="5835E6B3" w14:textId="77777777" w:rsidTr="00021174">
        <w:trPr>
          <w:jc w:val="center"/>
        </w:trPr>
        <w:tc>
          <w:tcPr>
            <w:tcW w:w="0" w:type="auto"/>
            <w:vMerge/>
            <w:tcBorders>
              <w:left w:val="single" w:sz="4" w:space="0" w:color="auto"/>
              <w:right w:val="single" w:sz="4" w:space="0" w:color="auto"/>
            </w:tcBorders>
          </w:tcPr>
          <w:p w14:paraId="3961602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B3B600"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745A106A"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3E349A5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128BF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908D0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7FEB0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68BBC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F845E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9FEC37" w14:textId="77777777" w:rsidR="00E72676" w:rsidRPr="006F7D7D" w:rsidRDefault="00E72676" w:rsidP="00776794">
            <w:pPr>
              <w:autoSpaceDE w:val="0"/>
              <w:autoSpaceDN w:val="0"/>
              <w:adjustRightInd w:val="0"/>
              <w:rPr>
                <w:rFonts w:ascii="Times New Roman" w:hAnsi="Times New Roman"/>
              </w:rPr>
            </w:pPr>
          </w:p>
        </w:tc>
      </w:tr>
      <w:tr w:rsidR="006F7D7D" w:rsidRPr="006F7D7D" w14:paraId="66104BA8" w14:textId="77777777" w:rsidTr="00021174">
        <w:trPr>
          <w:jc w:val="center"/>
        </w:trPr>
        <w:tc>
          <w:tcPr>
            <w:tcW w:w="0" w:type="auto"/>
            <w:vMerge/>
            <w:tcBorders>
              <w:left w:val="single" w:sz="4" w:space="0" w:color="auto"/>
              <w:right w:val="single" w:sz="4" w:space="0" w:color="auto"/>
            </w:tcBorders>
          </w:tcPr>
          <w:p w14:paraId="26E0507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7B031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3831CBB1"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69600C5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C5FA3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1CC19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3B546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220D7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6B9FD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DEEBFE" w14:textId="77777777" w:rsidR="00E72676" w:rsidRPr="006F7D7D" w:rsidRDefault="00E72676" w:rsidP="00776794">
            <w:pPr>
              <w:autoSpaceDE w:val="0"/>
              <w:autoSpaceDN w:val="0"/>
              <w:adjustRightInd w:val="0"/>
              <w:rPr>
                <w:rFonts w:ascii="Times New Roman" w:hAnsi="Times New Roman"/>
              </w:rPr>
            </w:pPr>
          </w:p>
        </w:tc>
      </w:tr>
      <w:tr w:rsidR="006F7D7D" w:rsidRPr="006F7D7D" w14:paraId="0D75B37C" w14:textId="77777777" w:rsidTr="00021174">
        <w:trPr>
          <w:jc w:val="center"/>
        </w:trPr>
        <w:tc>
          <w:tcPr>
            <w:tcW w:w="0" w:type="auto"/>
            <w:vMerge/>
            <w:tcBorders>
              <w:left w:val="single" w:sz="4" w:space="0" w:color="auto"/>
              <w:right w:val="single" w:sz="4" w:space="0" w:color="auto"/>
            </w:tcBorders>
          </w:tcPr>
          <w:p w14:paraId="1A336AD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956DED"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1CA6F810"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C8744E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6BD3A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A4415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6B173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679CA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F1D20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13B0E3" w14:textId="77777777" w:rsidR="00E72676" w:rsidRPr="006F7D7D" w:rsidRDefault="00E72676" w:rsidP="00776794">
            <w:pPr>
              <w:autoSpaceDE w:val="0"/>
              <w:autoSpaceDN w:val="0"/>
              <w:adjustRightInd w:val="0"/>
              <w:rPr>
                <w:rFonts w:ascii="Times New Roman" w:hAnsi="Times New Roman"/>
              </w:rPr>
            </w:pPr>
          </w:p>
        </w:tc>
      </w:tr>
      <w:tr w:rsidR="006F7D7D" w:rsidRPr="006F7D7D" w14:paraId="5F84F80B" w14:textId="77777777" w:rsidTr="00021174">
        <w:trPr>
          <w:jc w:val="center"/>
        </w:trPr>
        <w:tc>
          <w:tcPr>
            <w:tcW w:w="0" w:type="auto"/>
            <w:vMerge/>
            <w:tcBorders>
              <w:left w:val="single" w:sz="4" w:space="0" w:color="auto"/>
              <w:right w:val="single" w:sz="4" w:space="0" w:color="auto"/>
            </w:tcBorders>
          </w:tcPr>
          <w:p w14:paraId="7773464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5D0943"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38390A9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F58D02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36149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C126D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FC109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14A4A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FD7EE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FB15EC" w14:textId="77777777" w:rsidR="00E72676" w:rsidRPr="006F7D7D" w:rsidRDefault="00E72676" w:rsidP="00776794">
            <w:pPr>
              <w:autoSpaceDE w:val="0"/>
              <w:autoSpaceDN w:val="0"/>
              <w:adjustRightInd w:val="0"/>
              <w:rPr>
                <w:rFonts w:ascii="Times New Roman" w:hAnsi="Times New Roman"/>
              </w:rPr>
            </w:pPr>
          </w:p>
        </w:tc>
      </w:tr>
      <w:tr w:rsidR="006F7D7D" w:rsidRPr="006F7D7D" w14:paraId="6283FFBC" w14:textId="77777777" w:rsidTr="00021174">
        <w:trPr>
          <w:jc w:val="center"/>
        </w:trPr>
        <w:tc>
          <w:tcPr>
            <w:tcW w:w="0" w:type="auto"/>
            <w:vMerge/>
            <w:tcBorders>
              <w:left w:val="single" w:sz="4" w:space="0" w:color="auto"/>
              <w:right w:val="single" w:sz="4" w:space="0" w:color="auto"/>
            </w:tcBorders>
          </w:tcPr>
          <w:p w14:paraId="0B2CB1C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4CAC51AB"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14:paraId="09C5E012"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0731C8F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F6741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D01BC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C5719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A3635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27680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CFE4AA" w14:textId="77777777" w:rsidR="00E72676" w:rsidRPr="006F7D7D" w:rsidRDefault="00E72676" w:rsidP="00776794">
            <w:pPr>
              <w:autoSpaceDE w:val="0"/>
              <w:autoSpaceDN w:val="0"/>
              <w:adjustRightInd w:val="0"/>
              <w:rPr>
                <w:rFonts w:ascii="Times New Roman" w:hAnsi="Times New Roman"/>
              </w:rPr>
            </w:pPr>
          </w:p>
        </w:tc>
      </w:tr>
      <w:tr w:rsidR="006F7D7D" w:rsidRPr="006F7D7D" w14:paraId="63584079"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7CF6AF0D"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14:paraId="1EA68B2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7635DDCA"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0B8A812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8A595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91343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8D203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1A7A1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CB559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A0793E" w14:textId="77777777" w:rsidR="00E72676" w:rsidRPr="006F7D7D" w:rsidRDefault="00E72676" w:rsidP="00776794">
            <w:pPr>
              <w:autoSpaceDE w:val="0"/>
              <w:autoSpaceDN w:val="0"/>
              <w:adjustRightInd w:val="0"/>
              <w:rPr>
                <w:rFonts w:ascii="Times New Roman" w:hAnsi="Times New Roman"/>
              </w:rPr>
            </w:pPr>
          </w:p>
        </w:tc>
      </w:tr>
      <w:tr w:rsidR="006F7D7D" w:rsidRPr="006F7D7D" w14:paraId="6239EA55"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4BAE530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B3EAB0"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063F5628"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6D8E58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E9E08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568FC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D59F4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4B46A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E307F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B502D1" w14:textId="77777777" w:rsidR="00E72676" w:rsidRPr="006F7D7D" w:rsidRDefault="00E72676" w:rsidP="00776794">
            <w:pPr>
              <w:autoSpaceDE w:val="0"/>
              <w:autoSpaceDN w:val="0"/>
              <w:adjustRightInd w:val="0"/>
              <w:rPr>
                <w:rFonts w:ascii="Times New Roman" w:hAnsi="Times New Roman"/>
              </w:rPr>
            </w:pPr>
          </w:p>
        </w:tc>
      </w:tr>
      <w:tr w:rsidR="006F7D7D" w:rsidRPr="006F7D7D" w14:paraId="4C0620F9"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62DFB9F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EEE318"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568AF4CC"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BDE113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478CC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F81C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53B6C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9871D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54DA9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51B7D5" w14:textId="77777777" w:rsidR="00E72676" w:rsidRPr="006F7D7D" w:rsidRDefault="00E72676" w:rsidP="00776794">
            <w:pPr>
              <w:autoSpaceDE w:val="0"/>
              <w:autoSpaceDN w:val="0"/>
              <w:adjustRightInd w:val="0"/>
              <w:rPr>
                <w:rFonts w:ascii="Times New Roman" w:hAnsi="Times New Roman"/>
              </w:rPr>
            </w:pPr>
          </w:p>
        </w:tc>
      </w:tr>
      <w:tr w:rsidR="006F7D7D" w:rsidRPr="006F7D7D" w14:paraId="412BEE17"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222BCBF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3BD471"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63519823"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C46738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CB8CD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E7CD4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BC0D1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4E15F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ACDDC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C4CE52" w14:textId="77777777" w:rsidR="00E72676" w:rsidRPr="006F7D7D" w:rsidRDefault="00E72676" w:rsidP="00776794">
            <w:pPr>
              <w:autoSpaceDE w:val="0"/>
              <w:autoSpaceDN w:val="0"/>
              <w:adjustRightInd w:val="0"/>
              <w:rPr>
                <w:rFonts w:ascii="Times New Roman" w:hAnsi="Times New Roman"/>
              </w:rPr>
            </w:pPr>
          </w:p>
        </w:tc>
      </w:tr>
      <w:tr w:rsidR="006F7D7D" w:rsidRPr="006F7D7D" w14:paraId="500C3721"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4D59BB1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6AB620"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46D9A485"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689535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4E0B7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1AA12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A6508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6C3DA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8738F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A14622" w14:textId="77777777" w:rsidR="00E72676" w:rsidRPr="006F7D7D" w:rsidRDefault="00E72676" w:rsidP="00776794">
            <w:pPr>
              <w:autoSpaceDE w:val="0"/>
              <w:autoSpaceDN w:val="0"/>
              <w:adjustRightInd w:val="0"/>
              <w:rPr>
                <w:rFonts w:ascii="Times New Roman" w:hAnsi="Times New Roman"/>
              </w:rPr>
            </w:pPr>
          </w:p>
        </w:tc>
      </w:tr>
      <w:tr w:rsidR="006F7D7D" w:rsidRPr="006F7D7D" w14:paraId="3798CE4B"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7FABD05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649442"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1698B585"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B78676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250F6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CCA27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822E2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30CC4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1AB32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5727A5" w14:textId="77777777" w:rsidR="00E72676" w:rsidRPr="006F7D7D" w:rsidRDefault="00E72676" w:rsidP="00776794">
            <w:pPr>
              <w:autoSpaceDE w:val="0"/>
              <w:autoSpaceDN w:val="0"/>
              <w:adjustRightInd w:val="0"/>
              <w:rPr>
                <w:rFonts w:ascii="Times New Roman" w:hAnsi="Times New Roman"/>
              </w:rPr>
            </w:pPr>
          </w:p>
        </w:tc>
      </w:tr>
      <w:tr w:rsidR="006F7D7D" w:rsidRPr="006F7D7D" w14:paraId="4023BC8A"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7C2ED5B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C95F0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674EE368"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8770D8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4E105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D4AFF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6F8DF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A5300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2FDEA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67D4DEF" w14:textId="77777777" w:rsidR="00E72676" w:rsidRPr="006F7D7D" w:rsidRDefault="00E72676" w:rsidP="00776794">
            <w:pPr>
              <w:autoSpaceDE w:val="0"/>
              <w:autoSpaceDN w:val="0"/>
              <w:adjustRightInd w:val="0"/>
              <w:rPr>
                <w:rFonts w:ascii="Times New Roman" w:hAnsi="Times New Roman"/>
              </w:rPr>
            </w:pPr>
          </w:p>
        </w:tc>
      </w:tr>
      <w:tr w:rsidR="006F7D7D" w:rsidRPr="006F7D7D" w14:paraId="05FD7E03"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3604D79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CEC2EB"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0118AB22"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A69F14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59CD9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300F6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CC9F5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0A99A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B5D14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2B0F79" w14:textId="77777777" w:rsidR="00E72676" w:rsidRPr="006F7D7D" w:rsidRDefault="00E72676" w:rsidP="00776794">
            <w:pPr>
              <w:autoSpaceDE w:val="0"/>
              <w:autoSpaceDN w:val="0"/>
              <w:adjustRightInd w:val="0"/>
              <w:rPr>
                <w:rFonts w:ascii="Times New Roman" w:hAnsi="Times New Roman"/>
              </w:rPr>
            </w:pPr>
          </w:p>
        </w:tc>
      </w:tr>
      <w:tr w:rsidR="006F7D7D" w:rsidRPr="006F7D7D" w14:paraId="42D532A9"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68D7DF8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A71EDA"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72575EBE"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1CDA9F2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18660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0EB94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E62B5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186C1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F7618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658612" w14:textId="77777777" w:rsidR="00E72676" w:rsidRPr="006F7D7D" w:rsidRDefault="00E72676" w:rsidP="00776794">
            <w:pPr>
              <w:autoSpaceDE w:val="0"/>
              <w:autoSpaceDN w:val="0"/>
              <w:adjustRightInd w:val="0"/>
              <w:rPr>
                <w:rFonts w:ascii="Times New Roman" w:hAnsi="Times New Roman"/>
              </w:rPr>
            </w:pPr>
          </w:p>
        </w:tc>
      </w:tr>
      <w:tr w:rsidR="006F7D7D" w:rsidRPr="006F7D7D" w14:paraId="428A05C7"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08055A3C"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МКД № 3</w:t>
            </w:r>
            <w:proofErr w:type="gramStart"/>
            <w:r w:rsidRPr="006F7D7D">
              <w:rPr>
                <w:rFonts w:ascii="Times New Roman" w:hAnsi="Times New Roman"/>
                <w:b/>
              </w:rPr>
              <w:t xml:space="preserve"> ….</w:t>
            </w:r>
            <w:proofErr w:type="gramEnd"/>
            <w:r w:rsidRPr="006F7D7D">
              <w:rPr>
                <w:rFonts w:ascii="Times New Roman" w:hAnsi="Times New Roman"/>
                <w:b/>
              </w:rPr>
              <w:t>.</w:t>
            </w:r>
          </w:p>
        </w:tc>
        <w:tc>
          <w:tcPr>
            <w:tcW w:w="0" w:type="auto"/>
            <w:tcBorders>
              <w:top w:val="single" w:sz="4" w:space="0" w:color="auto"/>
              <w:left w:val="single" w:sz="4" w:space="0" w:color="auto"/>
              <w:bottom w:val="single" w:sz="4" w:space="0" w:color="auto"/>
              <w:right w:val="single" w:sz="4" w:space="0" w:color="auto"/>
            </w:tcBorders>
          </w:tcPr>
          <w:p w14:paraId="5063654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1E29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CF57E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6B517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203BD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8A3534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BEE9C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1A653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9FE36" w14:textId="77777777" w:rsidR="00E72676" w:rsidRPr="006F7D7D" w:rsidRDefault="00E72676" w:rsidP="00776794">
            <w:pPr>
              <w:autoSpaceDE w:val="0"/>
              <w:autoSpaceDN w:val="0"/>
              <w:adjustRightInd w:val="0"/>
              <w:rPr>
                <w:rFonts w:ascii="Times New Roman" w:hAnsi="Times New Roman"/>
              </w:rPr>
            </w:pPr>
          </w:p>
        </w:tc>
      </w:tr>
      <w:tr w:rsidR="006F7D7D" w:rsidRPr="006F7D7D" w14:paraId="67A1DCE9"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440C8AEB"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303A3B3B" w14:textId="77777777" w:rsidR="00E72676" w:rsidRPr="006F7D7D" w:rsidRDefault="00E72676" w:rsidP="00776794">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44FF027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0DE29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B9F15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6CDC4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4AFCF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D8390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11519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7495C0" w14:textId="77777777" w:rsidR="00E72676" w:rsidRPr="006F7D7D" w:rsidRDefault="00E72676" w:rsidP="00776794">
            <w:pPr>
              <w:autoSpaceDE w:val="0"/>
              <w:autoSpaceDN w:val="0"/>
              <w:adjustRightInd w:val="0"/>
              <w:rPr>
                <w:rFonts w:ascii="Times New Roman" w:hAnsi="Times New Roman"/>
              </w:rPr>
            </w:pPr>
          </w:p>
        </w:tc>
      </w:tr>
      <w:tr w:rsidR="006F7D7D" w:rsidRPr="006F7D7D" w14:paraId="1144001B"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47A4C1A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A5991B"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69EF633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BD4C7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2AEF6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30416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48E7B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EE9AF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BBF21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440A18" w14:textId="77777777" w:rsidR="00E72676" w:rsidRPr="006F7D7D" w:rsidRDefault="00E72676" w:rsidP="00776794">
            <w:pPr>
              <w:autoSpaceDE w:val="0"/>
              <w:autoSpaceDN w:val="0"/>
              <w:adjustRightInd w:val="0"/>
              <w:rPr>
                <w:rFonts w:ascii="Times New Roman" w:hAnsi="Times New Roman"/>
              </w:rPr>
            </w:pPr>
          </w:p>
        </w:tc>
      </w:tr>
      <w:tr w:rsidR="006F7D7D" w:rsidRPr="006F7D7D" w14:paraId="0B20B074"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78C4C6E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105800"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7E0CD30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08F4B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A0A81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5D0FC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336A0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78ABB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5FBB3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9EB208" w14:textId="77777777" w:rsidR="00E72676" w:rsidRPr="006F7D7D" w:rsidRDefault="00E72676" w:rsidP="00776794">
            <w:pPr>
              <w:autoSpaceDE w:val="0"/>
              <w:autoSpaceDN w:val="0"/>
              <w:adjustRightInd w:val="0"/>
              <w:rPr>
                <w:rFonts w:ascii="Times New Roman" w:hAnsi="Times New Roman"/>
              </w:rPr>
            </w:pPr>
          </w:p>
        </w:tc>
      </w:tr>
      <w:tr w:rsidR="006F7D7D" w:rsidRPr="006F7D7D" w14:paraId="7B357C8A"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001E19E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D54D06"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1AF8B44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29BD05"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455AD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BB6EE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9B857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5BFA6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A10E0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A47550" w14:textId="77777777" w:rsidR="00E72676" w:rsidRPr="006F7D7D" w:rsidRDefault="00E72676" w:rsidP="00776794">
            <w:pPr>
              <w:autoSpaceDE w:val="0"/>
              <w:autoSpaceDN w:val="0"/>
              <w:adjustRightInd w:val="0"/>
              <w:rPr>
                <w:rFonts w:ascii="Times New Roman" w:hAnsi="Times New Roman"/>
              </w:rPr>
            </w:pPr>
          </w:p>
        </w:tc>
      </w:tr>
      <w:tr w:rsidR="006F7D7D" w:rsidRPr="006F7D7D" w14:paraId="47B3B340"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4DF7C26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EAB906"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2BC8E47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F14F1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7334F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C3AFE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3F6E3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74B44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36239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0089CF" w14:textId="77777777" w:rsidR="00E72676" w:rsidRPr="006F7D7D" w:rsidRDefault="00E72676" w:rsidP="00776794">
            <w:pPr>
              <w:autoSpaceDE w:val="0"/>
              <w:autoSpaceDN w:val="0"/>
              <w:adjustRightInd w:val="0"/>
              <w:rPr>
                <w:rFonts w:ascii="Times New Roman" w:hAnsi="Times New Roman"/>
              </w:rPr>
            </w:pPr>
          </w:p>
        </w:tc>
      </w:tr>
      <w:tr w:rsidR="006F7D7D" w:rsidRPr="006F7D7D" w14:paraId="77B6E46A"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53F06B3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4D7245"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3B25ACB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60A92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46E70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19126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E357ED"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B0F19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312D8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ACA807" w14:textId="77777777" w:rsidR="00E72676" w:rsidRPr="006F7D7D" w:rsidRDefault="00E72676" w:rsidP="00776794">
            <w:pPr>
              <w:autoSpaceDE w:val="0"/>
              <w:autoSpaceDN w:val="0"/>
              <w:adjustRightInd w:val="0"/>
              <w:rPr>
                <w:rFonts w:ascii="Times New Roman" w:hAnsi="Times New Roman"/>
              </w:rPr>
            </w:pPr>
          </w:p>
        </w:tc>
      </w:tr>
      <w:tr w:rsidR="006F7D7D" w:rsidRPr="006F7D7D" w14:paraId="1DAE7AF3"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3E65A87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FD0E6F"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731FA86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8CE08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8E2B7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25D28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09CF7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690D4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303397"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3801EC" w14:textId="77777777" w:rsidR="00E72676" w:rsidRPr="006F7D7D" w:rsidRDefault="00E72676" w:rsidP="00776794">
            <w:pPr>
              <w:autoSpaceDE w:val="0"/>
              <w:autoSpaceDN w:val="0"/>
              <w:adjustRightInd w:val="0"/>
              <w:rPr>
                <w:rFonts w:ascii="Times New Roman" w:hAnsi="Times New Roman"/>
              </w:rPr>
            </w:pPr>
          </w:p>
        </w:tc>
      </w:tr>
      <w:tr w:rsidR="006F7D7D" w:rsidRPr="006F7D7D" w14:paraId="3BC93CF0"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49AF894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3344AF"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3FDED52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A307A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69D2D6"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CA198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43572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73ECC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4E83A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1E5C57" w14:textId="77777777" w:rsidR="00E72676" w:rsidRPr="006F7D7D" w:rsidRDefault="00E72676" w:rsidP="00776794">
            <w:pPr>
              <w:autoSpaceDE w:val="0"/>
              <w:autoSpaceDN w:val="0"/>
              <w:adjustRightInd w:val="0"/>
              <w:rPr>
                <w:rFonts w:ascii="Times New Roman" w:hAnsi="Times New Roman"/>
              </w:rPr>
            </w:pPr>
          </w:p>
        </w:tc>
      </w:tr>
      <w:tr w:rsidR="006F7D7D" w:rsidRPr="006F7D7D" w14:paraId="1CC65774"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32339A08"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A8EC64"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6B8176BE"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0B53CA0"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E3B73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F7B04F"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33BAEA"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96725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ADF49C"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8DDF8F" w14:textId="77777777" w:rsidR="00E72676" w:rsidRPr="006F7D7D" w:rsidRDefault="00E72676" w:rsidP="00776794">
            <w:pPr>
              <w:autoSpaceDE w:val="0"/>
              <w:autoSpaceDN w:val="0"/>
              <w:adjustRightInd w:val="0"/>
              <w:rPr>
                <w:rFonts w:ascii="Times New Roman" w:hAnsi="Times New Roman"/>
              </w:rPr>
            </w:pPr>
          </w:p>
        </w:tc>
      </w:tr>
      <w:tr w:rsidR="00E72676" w:rsidRPr="006F7D7D" w14:paraId="6B482213" w14:textId="77777777" w:rsidTr="00021174">
        <w:trPr>
          <w:jc w:val="center"/>
        </w:trPr>
        <w:tc>
          <w:tcPr>
            <w:tcW w:w="0" w:type="auto"/>
            <w:tcBorders>
              <w:top w:val="single" w:sz="4" w:space="0" w:color="auto"/>
              <w:left w:val="single" w:sz="4" w:space="0" w:color="auto"/>
              <w:bottom w:val="single" w:sz="4" w:space="0" w:color="auto"/>
              <w:right w:val="single" w:sz="4" w:space="0" w:color="auto"/>
            </w:tcBorders>
          </w:tcPr>
          <w:p w14:paraId="0015C334"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EE4EFF" w14:textId="77777777" w:rsidR="00E72676" w:rsidRPr="006F7D7D" w:rsidRDefault="00E72676" w:rsidP="00776794">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1A5973D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BCDE9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B4DDAB"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A89841"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E5B2C2"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077859"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A0A6D3" w14:textId="77777777" w:rsidR="00E72676" w:rsidRPr="006F7D7D"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2CEB35" w14:textId="77777777" w:rsidR="00E72676" w:rsidRPr="006F7D7D" w:rsidRDefault="00E72676" w:rsidP="00776794">
            <w:pPr>
              <w:autoSpaceDE w:val="0"/>
              <w:autoSpaceDN w:val="0"/>
              <w:adjustRightInd w:val="0"/>
              <w:rPr>
                <w:rFonts w:ascii="Times New Roman" w:hAnsi="Times New Roman"/>
              </w:rPr>
            </w:pPr>
          </w:p>
        </w:tc>
      </w:tr>
    </w:tbl>
    <w:p w14:paraId="49501A3A" w14:textId="77777777" w:rsidR="00E72676" w:rsidRPr="006F7D7D" w:rsidRDefault="00E72676" w:rsidP="00632D65">
      <w:pPr>
        <w:rPr>
          <w:rFonts w:ascii="Times New Roman" w:hAnsi="Times New Roman"/>
          <w:sz w:val="28"/>
          <w:szCs w:val="28"/>
        </w:rPr>
      </w:pPr>
    </w:p>
    <w:p w14:paraId="210B0F7E" w14:textId="77777777" w:rsidR="00021174" w:rsidRPr="006F7D7D" w:rsidRDefault="00021174" w:rsidP="00E72676">
      <w:pPr>
        <w:tabs>
          <w:tab w:val="left" w:pos="5670"/>
        </w:tabs>
        <w:ind w:left="4820"/>
        <w:rPr>
          <w:rFonts w:ascii="Times New Roman" w:hAnsi="Times New Roman" w:cs="Calibri"/>
        </w:rPr>
        <w:sectPr w:rsidR="00021174" w:rsidRPr="006F7D7D" w:rsidSect="00021174">
          <w:pgSz w:w="16838" w:h="11906" w:orient="landscape"/>
          <w:pgMar w:top="1701" w:right="1134" w:bottom="851" w:left="1134" w:header="709" w:footer="709" w:gutter="0"/>
          <w:cols w:space="708"/>
          <w:docGrid w:linePitch="360"/>
        </w:sectPr>
      </w:pPr>
    </w:p>
    <w:p w14:paraId="405E283E" w14:textId="77777777" w:rsidR="00E72676" w:rsidRPr="006F7D7D" w:rsidRDefault="00E72676" w:rsidP="00E72676">
      <w:pPr>
        <w:tabs>
          <w:tab w:val="left" w:pos="5670"/>
        </w:tabs>
        <w:ind w:left="4820"/>
        <w:rPr>
          <w:rFonts w:ascii="Times New Roman" w:hAnsi="Times New Roman" w:cs="Calibri"/>
          <w:lang w:eastAsia="ru-RU"/>
        </w:rPr>
      </w:pPr>
      <w:r w:rsidRPr="006F7D7D">
        <w:rPr>
          <w:rFonts w:ascii="Times New Roman" w:hAnsi="Times New Roman" w:cs="Calibri"/>
        </w:rPr>
        <w:lastRenderedPageBreak/>
        <w:t xml:space="preserve">Приложение № 4 к подпрограмме </w:t>
      </w:r>
      <w:r w:rsidRPr="006F7D7D">
        <w:rPr>
          <w:rFonts w:ascii="Times New Roman" w:hAnsi="Times New Roman" w:cs="Calibri"/>
          <w:lang w:eastAsia="ru-RU"/>
        </w:rPr>
        <w:t>«Формирование комфортной городской среды»</w:t>
      </w:r>
    </w:p>
    <w:p w14:paraId="773AB9B2" w14:textId="77777777" w:rsidR="00E72676" w:rsidRPr="006F7D7D" w:rsidRDefault="00E72676" w:rsidP="00E72676">
      <w:pPr>
        <w:ind w:left="4820"/>
        <w:rPr>
          <w:rFonts w:ascii="Times New Roman" w:hAnsi="Times New Roman"/>
          <w:lang w:eastAsia="ru-RU"/>
        </w:rPr>
      </w:pPr>
    </w:p>
    <w:p w14:paraId="22F2E670" w14:textId="77777777" w:rsidR="00632D65" w:rsidRPr="006F7D7D" w:rsidRDefault="00632D65" w:rsidP="00E72676">
      <w:pPr>
        <w:ind w:left="4820"/>
        <w:rPr>
          <w:rFonts w:ascii="Times New Roman" w:hAnsi="Times New Roman"/>
          <w:lang w:eastAsia="ru-RU"/>
        </w:rPr>
      </w:pPr>
    </w:p>
    <w:p w14:paraId="5B7F2B6E" w14:textId="77777777"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14:paraId="38B20582" w14:textId="77777777" w:rsidR="00E72676" w:rsidRPr="006F7D7D" w:rsidRDefault="00E72676" w:rsidP="00E72676">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6F7D7D" w:rsidRPr="006F7D7D" w14:paraId="0157406D" w14:textId="77777777" w:rsidTr="00776794">
        <w:tc>
          <w:tcPr>
            <w:tcW w:w="594" w:type="dxa"/>
            <w:tcBorders>
              <w:top w:val="single" w:sz="4" w:space="0" w:color="auto"/>
              <w:left w:val="single" w:sz="4" w:space="0" w:color="auto"/>
              <w:bottom w:val="single" w:sz="4" w:space="0" w:color="auto"/>
              <w:right w:val="single" w:sz="4" w:space="0" w:color="auto"/>
            </w:tcBorders>
            <w:hideMark/>
          </w:tcPr>
          <w:p w14:paraId="208A314F" w14:textId="77777777"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14:paraId="70925872" w14:textId="77777777"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Адрес МКД</w:t>
            </w:r>
            <w:r w:rsidRPr="006F7D7D">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14:paraId="395808D2" w14:textId="77777777" w:rsidR="00E72676" w:rsidRPr="006F7D7D" w:rsidRDefault="00E72676" w:rsidP="00776794">
            <w:pPr>
              <w:jc w:val="center"/>
              <w:rPr>
                <w:rFonts w:ascii="Times New Roman" w:hAnsi="Times New Roman"/>
                <w:sz w:val="28"/>
                <w:szCs w:val="28"/>
              </w:rPr>
            </w:pPr>
            <w:r w:rsidRPr="006F7D7D">
              <w:rPr>
                <w:rFonts w:ascii="Times New Roman" w:hAnsi="Times New Roman"/>
                <w:sz w:val="28"/>
                <w:szCs w:val="28"/>
              </w:rPr>
              <w:t>Наименование управляющей организации</w:t>
            </w:r>
          </w:p>
        </w:tc>
      </w:tr>
      <w:tr w:rsidR="006F7D7D" w:rsidRPr="006F7D7D" w14:paraId="6C0DF1D2"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0B4F4ACD"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F54C99"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14:paraId="0C8882C8"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14:paraId="5B17CFBF"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E02E3D9"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EBDEA9"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14:paraId="16C9E9B7"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14:paraId="5A93D2DA"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3B89AA0E"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4DA27F"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14:paraId="5C5F9995"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«Жилищник»</w:t>
            </w:r>
          </w:p>
        </w:tc>
      </w:tr>
      <w:tr w:rsidR="006F7D7D" w:rsidRPr="006F7D7D" w14:paraId="1E9D7D44"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40CDA58"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216A6A"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14:paraId="18FC3582"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ТСЖ «Уютный дом»</w:t>
            </w:r>
          </w:p>
        </w:tc>
      </w:tr>
      <w:tr w:rsidR="006F7D7D" w:rsidRPr="006F7D7D" w14:paraId="57063283"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ADB66A8"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FE0369"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14:paraId="44D5BED1"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14:paraId="67313567"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3CCBC95"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6B76AD"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14:paraId="35B47675"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6F7D7D" w:rsidRPr="006F7D7D" w14:paraId="584E59B1"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5DA9FFC"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387226"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14:paraId="037FC8FE"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6F7D7D" w:rsidRPr="006F7D7D" w14:paraId="6049C685"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0D3B597"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EA36F9"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14:paraId="084BD57D"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«Независимая компания»</w:t>
            </w:r>
          </w:p>
        </w:tc>
      </w:tr>
      <w:tr w:rsidR="006F7D7D" w:rsidRPr="006F7D7D" w14:paraId="689232E5"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0951B94E"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3EA8C6"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14:paraId="41DD79B0"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«ЖЭУ 1»</w:t>
            </w:r>
          </w:p>
        </w:tc>
      </w:tr>
      <w:tr w:rsidR="006F7D7D" w:rsidRPr="006F7D7D" w14:paraId="216CD576"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BB772DA"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BDF21B"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14:paraId="2CFDD8A4"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«ЖЭУ 1»</w:t>
            </w:r>
          </w:p>
        </w:tc>
      </w:tr>
      <w:tr w:rsidR="006F7D7D" w:rsidRPr="006F7D7D" w14:paraId="21967689"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745C716"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F3922C"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14:paraId="6D3B9380"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«Жилкомсервис»</w:t>
            </w:r>
          </w:p>
        </w:tc>
      </w:tr>
      <w:tr w:rsidR="006F7D7D" w:rsidRPr="006F7D7D" w14:paraId="50EE495A"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44E21F0"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78C88E"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14:paraId="08B2DDA9"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ТСЖ «Саяны»</w:t>
            </w:r>
          </w:p>
        </w:tc>
      </w:tr>
      <w:tr w:rsidR="006F7D7D" w:rsidRPr="006F7D7D" w14:paraId="27BD0BA8"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080DAEF"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5BE97A"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14:paraId="4318C151"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6F7D7D" w:rsidRPr="006F7D7D" w14:paraId="65440F42"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A74ED99"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CBB797"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14:paraId="2C4EC764"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«Жилищник»</w:t>
            </w:r>
          </w:p>
        </w:tc>
      </w:tr>
      <w:tr w:rsidR="00E72676" w:rsidRPr="006F7D7D" w14:paraId="49085E5B" w14:textId="77777777"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F0A3F33" w14:textId="77777777" w:rsidR="00E72676" w:rsidRPr="006F7D7D" w:rsidRDefault="00E72676" w:rsidP="00776794">
            <w:pPr>
              <w:jc w:val="center"/>
              <w:rPr>
                <w:rFonts w:ascii="Times New Roman" w:hAnsi="Times New Roman"/>
                <w:sz w:val="28"/>
                <w:lang w:eastAsia="ru-RU"/>
              </w:rPr>
            </w:pPr>
            <w:r w:rsidRPr="006F7D7D">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277AC4"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14:paraId="509D9921" w14:textId="77777777" w:rsidR="00E72676" w:rsidRPr="006F7D7D" w:rsidRDefault="00E72676" w:rsidP="00776794">
            <w:pPr>
              <w:rPr>
                <w:rFonts w:ascii="Times New Roman" w:hAnsi="Times New Roman"/>
                <w:sz w:val="28"/>
                <w:lang w:eastAsia="ru-RU"/>
              </w:rPr>
            </w:pPr>
            <w:r w:rsidRPr="006F7D7D">
              <w:rPr>
                <w:rFonts w:ascii="Times New Roman" w:hAnsi="Times New Roman"/>
                <w:sz w:val="28"/>
                <w:lang w:eastAsia="ru-RU"/>
              </w:rPr>
              <w:t>ООО «Дом»</w:t>
            </w:r>
          </w:p>
        </w:tc>
      </w:tr>
    </w:tbl>
    <w:p w14:paraId="61189AF4" w14:textId="77777777" w:rsidR="00E72676" w:rsidRPr="006F7D7D" w:rsidRDefault="00E72676" w:rsidP="00E72676">
      <w:pPr>
        <w:jc w:val="center"/>
        <w:rPr>
          <w:rFonts w:ascii="Times New Roman" w:hAnsi="Times New Roman"/>
          <w:sz w:val="28"/>
          <w:szCs w:val="28"/>
        </w:rPr>
      </w:pPr>
    </w:p>
    <w:p w14:paraId="07FD70F0" w14:textId="77777777" w:rsidR="00632D65" w:rsidRPr="006F7D7D" w:rsidRDefault="00632D65" w:rsidP="00E72676">
      <w:pPr>
        <w:jc w:val="center"/>
        <w:rPr>
          <w:rFonts w:ascii="Times New Roman" w:hAnsi="Times New Roman"/>
          <w:sz w:val="28"/>
          <w:szCs w:val="28"/>
        </w:rPr>
      </w:pPr>
    </w:p>
    <w:p w14:paraId="20E2690D" w14:textId="77777777"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14:paraId="28E4E49A" w14:textId="77777777" w:rsidR="00E72676" w:rsidRPr="006F7D7D"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6F7D7D" w:rsidRPr="006F7D7D" w14:paraId="1E7C4056" w14:textId="77777777" w:rsidTr="00776794">
        <w:tc>
          <w:tcPr>
            <w:tcW w:w="648" w:type="dxa"/>
            <w:tcBorders>
              <w:top w:val="single" w:sz="4" w:space="0" w:color="auto"/>
              <w:left w:val="single" w:sz="4" w:space="0" w:color="auto"/>
              <w:bottom w:val="single" w:sz="4" w:space="0" w:color="auto"/>
              <w:right w:val="single" w:sz="4" w:space="0" w:color="auto"/>
            </w:tcBorders>
            <w:hideMark/>
          </w:tcPr>
          <w:p w14:paraId="7022A95B" w14:textId="77777777"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14:paraId="7CC7F7D9" w14:textId="77777777"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Адрес объекта</w:t>
            </w:r>
            <w:r w:rsidRPr="006F7D7D">
              <w:rPr>
                <w:rFonts w:ascii="Times New Roman" w:hAnsi="Times New Roman"/>
              </w:rPr>
              <w:t>*</w:t>
            </w:r>
          </w:p>
        </w:tc>
      </w:tr>
      <w:tr w:rsidR="00E72676" w:rsidRPr="006F7D7D" w14:paraId="2F842E7B" w14:textId="77777777" w:rsidTr="00776794">
        <w:tc>
          <w:tcPr>
            <w:tcW w:w="648" w:type="dxa"/>
            <w:tcBorders>
              <w:top w:val="single" w:sz="4" w:space="0" w:color="auto"/>
              <w:left w:val="single" w:sz="4" w:space="0" w:color="auto"/>
              <w:bottom w:val="single" w:sz="4" w:space="0" w:color="auto"/>
              <w:right w:val="single" w:sz="4" w:space="0" w:color="auto"/>
            </w:tcBorders>
            <w:hideMark/>
          </w:tcPr>
          <w:p w14:paraId="1FBCEA80" w14:textId="77777777" w:rsidR="00E72676" w:rsidRPr="006F7D7D" w:rsidRDefault="00E72676" w:rsidP="00776794">
            <w:pPr>
              <w:jc w:val="center"/>
              <w:rPr>
                <w:rFonts w:ascii="Times New Roman" w:hAnsi="Times New Roman" w:cs="Calibri"/>
                <w:sz w:val="28"/>
                <w:szCs w:val="28"/>
              </w:rPr>
            </w:pPr>
            <w:r w:rsidRPr="006F7D7D">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14:paraId="2D7D0060" w14:textId="77777777" w:rsidR="00E72676" w:rsidRPr="006F7D7D" w:rsidRDefault="00E72676" w:rsidP="00776794">
            <w:pPr>
              <w:rPr>
                <w:rFonts w:ascii="Times New Roman" w:hAnsi="Times New Roman" w:cs="Calibri"/>
                <w:sz w:val="28"/>
                <w:szCs w:val="28"/>
              </w:rPr>
            </w:pPr>
            <w:r w:rsidRPr="006F7D7D">
              <w:rPr>
                <w:rFonts w:ascii="Times New Roman" w:hAnsi="Times New Roman" w:cs="Calibri"/>
                <w:sz w:val="28"/>
                <w:szCs w:val="28"/>
              </w:rPr>
              <w:t>г. Дивногорск, Набережная реки Енисей, ул. Набережная им. В.И. Ленина</w:t>
            </w:r>
          </w:p>
        </w:tc>
      </w:tr>
    </w:tbl>
    <w:p w14:paraId="7CF7E2B9" w14:textId="77777777" w:rsidR="00E72676" w:rsidRPr="006F7D7D" w:rsidRDefault="00E72676" w:rsidP="00E72676">
      <w:pPr>
        <w:rPr>
          <w:rFonts w:ascii="Times New Roman" w:hAnsi="Times New Roman"/>
          <w:sz w:val="28"/>
          <w:szCs w:val="28"/>
        </w:rPr>
      </w:pPr>
    </w:p>
    <w:p w14:paraId="4CC1BC55" w14:textId="77777777" w:rsidR="00E72676" w:rsidRPr="006F7D7D" w:rsidRDefault="00E72676" w:rsidP="00E72676">
      <w:pPr>
        <w:rPr>
          <w:rFonts w:ascii="Times New Roman" w:hAnsi="Times New Roman"/>
          <w:sz w:val="28"/>
          <w:szCs w:val="28"/>
        </w:rPr>
      </w:pPr>
    </w:p>
    <w:p w14:paraId="3F62DCB9" w14:textId="77777777" w:rsidR="00E72676" w:rsidRPr="006F7D7D" w:rsidRDefault="00E72676" w:rsidP="00E72676">
      <w:pPr>
        <w:rPr>
          <w:rFonts w:ascii="Times New Roman" w:hAnsi="Times New Roman"/>
          <w:sz w:val="28"/>
          <w:szCs w:val="28"/>
        </w:rPr>
      </w:pPr>
    </w:p>
    <w:p w14:paraId="4EBA88DC" w14:textId="77777777" w:rsidR="00E72676" w:rsidRPr="006F7D7D" w:rsidRDefault="00E72676" w:rsidP="00E72676">
      <w:pPr>
        <w:rPr>
          <w:rFonts w:ascii="Times New Roman" w:hAnsi="Times New Roman"/>
          <w:sz w:val="28"/>
          <w:szCs w:val="28"/>
        </w:rPr>
      </w:pPr>
    </w:p>
    <w:p w14:paraId="65215016" w14:textId="77777777" w:rsidR="00E72676" w:rsidRPr="006F7D7D" w:rsidRDefault="00E72676" w:rsidP="00E72676">
      <w:pPr>
        <w:rPr>
          <w:rFonts w:ascii="Times New Roman" w:hAnsi="Times New Roman"/>
          <w:sz w:val="28"/>
          <w:szCs w:val="28"/>
        </w:rPr>
      </w:pPr>
    </w:p>
    <w:p w14:paraId="4A0A58F9" w14:textId="77777777" w:rsidR="00E72676" w:rsidRPr="006F7D7D" w:rsidRDefault="00E72676" w:rsidP="00E72676">
      <w:pPr>
        <w:rPr>
          <w:rFonts w:ascii="Times New Roman" w:hAnsi="Times New Roman"/>
          <w:sz w:val="28"/>
          <w:szCs w:val="28"/>
        </w:rPr>
      </w:pPr>
    </w:p>
    <w:p w14:paraId="0A042167" w14:textId="77777777" w:rsidR="00E72676" w:rsidRPr="006F7D7D" w:rsidRDefault="00E72676" w:rsidP="00E72676">
      <w:pPr>
        <w:rPr>
          <w:rFonts w:ascii="Times New Roman" w:hAnsi="Times New Roman"/>
          <w:sz w:val="28"/>
          <w:szCs w:val="28"/>
        </w:rPr>
      </w:pPr>
    </w:p>
    <w:p w14:paraId="5B8210D5" w14:textId="77777777" w:rsidR="00E72676" w:rsidRPr="006F7D7D" w:rsidRDefault="00E72676" w:rsidP="00E72676">
      <w:pPr>
        <w:rPr>
          <w:rFonts w:ascii="Times New Roman" w:hAnsi="Times New Roman"/>
          <w:sz w:val="28"/>
          <w:szCs w:val="28"/>
        </w:rPr>
      </w:pPr>
    </w:p>
    <w:p w14:paraId="27CC9FDC" w14:textId="77777777" w:rsidR="00E72676" w:rsidRPr="006F7D7D" w:rsidRDefault="00E72676" w:rsidP="00E72676">
      <w:pPr>
        <w:pStyle w:val="a7"/>
        <w:ind w:left="5103"/>
        <w:rPr>
          <w:rFonts w:ascii="Times New Roman" w:hAnsi="Times New Roman"/>
          <w:sz w:val="22"/>
          <w:szCs w:val="22"/>
        </w:rPr>
      </w:pPr>
      <w:r w:rsidRPr="006F7D7D">
        <w:rPr>
          <w:rFonts w:ascii="Times New Roman" w:hAnsi="Times New Roman"/>
          <w:sz w:val="22"/>
          <w:szCs w:val="22"/>
        </w:rPr>
        <w:lastRenderedPageBreak/>
        <w:t xml:space="preserve">Приложение № 5 к подпрограмме </w:t>
      </w:r>
      <w:r w:rsidRPr="006F7D7D">
        <w:rPr>
          <w:rFonts w:ascii="Times New Roman" w:hAnsi="Times New Roman"/>
          <w:sz w:val="22"/>
          <w:szCs w:val="22"/>
          <w:lang w:eastAsia="ru-RU"/>
        </w:rPr>
        <w:t>«Формирование комфортной городской среды»</w:t>
      </w:r>
    </w:p>
    <w:p w14:paraId="701D84A6" w14:textId="77777777" w:rsidR="00E72676" w:rsidRPr="006F7D7D" w:rsidRDefault="00E72676" w:rsidP="00E72676">
      <w:pPr>
        <w:pStyle w:val="a7"/>
        <w:jc w:val="right"/>
        <w:rPr>
          <w:rFonts w:ascii="Times New Roman" w:hAnsi="Times New Roman"/>
          <w:sz w:val="28"/>
          <w:szCs w:val="28"/>
        </w:rPr>
      </w:pPr>
    </w:p>
    <w:p w14:paraId="3776CA51" w14:textId="77777777" w:rsidR="00E72676" w:rsidRPr="006F7D7D" w:rsidRDefault="00E72676" w:rsidP="00E72676">
      <w:pPr>
        <w:pStyle w:val="a7"/>
        <w:jc w:val="both"/>
        <w:rPr>
          <w:rFonts w:ascii="Times New Roman" w:hAnsi="Times New Roman"/>
          <w:b/>
          <w:bCs/>
          <w:sz w:val="28"/>
          <w:szCs w:val="28"/>
          <w:lang w:eastAsia="ru-RU"/>
        </w:rPr>
      </w:pPr>
    </w:p>
    <w:p w14:paraId="633C628F" w14:textId="77777777" w:rsidR="00E72676" w:rsidRPr="006F7D7D" w:rsidRDefault="00E72676" w:rsidP="00E72676">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СВЕДЕНИЯ </w:t>
      </w:r>
    </w:p>
    <w:p w14:paraId="1E9DFFB0" w14:textId="77777777" w:rsidR="00E72676" w:rsidRPr="006F7D7D" w:rsidRDefault="00E72676" w:rsidP="00E72676">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о показателях (индикаторах) </w:t>
      </w:r>
    </w:p>
    <w:p w14:paraId="2E66C074" w14:textId="77777777" w:rsidR="00E72676" w:rsidRPr="006F7D7D" w:rsidRDefault="00E72676" w:rsidP="00E72676">
      <w:pPr>
        <w:jc w:val="center"/>
        <w:rPr>
          <w:rFonts w:ascii="Times New Roman" w:hAnsi="Times New Roman"/>
          <w:bCs/>
          <w:sz w:val="28"/>
          <w:szCs w:val="28"/>
          <w:lang w:eastAsia="ru-RU"/>
        </w:rPr>
      </w:pPr>
      <w:r w:rsidRPr="006F7D7D">
        <w:rPr>
          <w:rFonts w:ascii="Times New Roman" w:hAnsi="Times New Roman"/>
          <w:bCs/>
          <w:sz w:val="28"/>
          <w:szCs w:val="28"/>
          <w:lang w:eastAsia="ru-RU"/>
        </w:rPr>
        <w:t>подпрограммы «</w:t>
      </w:r>
      <w:r w:rsidRPr="006F7D7D">
        <w:rPr>
          <w:rFonts w:ascii="Times New Roman" w:hAnsi="Times New Roman"/>
          <w:sz w:val="28"/>
          <w:szCs w:val="28"/>
        </w:rPr>
        <w:t>Формирование комфортной городской среды»</w:t>
      </w:r>
    </w:p>
    <w:p w14:paraId="36F200DA" w14:textId="77777777" w:rsidR="00E72676" w:rsidRPr="006F7D7D" w:rsidRDefault="00E72676" w:rsidP="00E72676">
      <w:pPr>
        <w:rPr>
          <w:rFonts w:ascii="Times New Roman" w:hAnsi="Times New Roman"/>
        </w:rPr>
      </w:pPr>
    </w:p>
    <w:tbl>
      <w:tblPr>
        <w:tblW w:w="9704" w:type="dxa"/>
        <w:jc w:val="center"/>
        <w:tblLayout w:type="fixed"/>
        <w:tblCellMar>
          <w:left w:w="70" w:type="dxa"/>
          <w:right w:w="70" w:type="dxa"/>
        </w:tblCellMar>
        <w:tblLook w:val="0000" w:firstRow="0" w:lastRow="0" w:firstColumn="0" w:lastColumn="0" w:noHBand="0" w:noVBand="0"/>
      </w:tblPr>
      <w:tblGrid>
        <w:gridCol w:w="742"/>
        <w:gridCol w:w="5387"/>
        <w:gridCol w:w="2126"/>
        <w:gridCol w:w="1449"/>
      </w:tblGrid>
      <w:tr w:rsidR="006F7D7D" w:rsidRPr="006F7D7D" w14:paraId="2E8C6114"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7D177572" w14:textId="77777777" w:rsidR="00E72676" w:rsidRPr="006F7D7D" w:rsidRDefault="00E72676" w:rsidP="00776794">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14:paraId="080196D8" w14:textId="77777777" w:rsidR="00E72676" w:rsidRPr="006F7D7D" w:rsidRDefault="00E72676" w:rsidP="00776794">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14:paraId="40049CD5"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14:paraId="0C017258"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Значение показателей в 2017 году</w:t>
            </w:r>
          </w:p>
        </w:tc>
      </w:tr>
      <w:tr w:rsidR="006F7D7D" w:rsidRPr="006F7D7D" w14:paraId="2C43D908"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A74FE34" w14:textId="77777777" w:rsidR="00E72676" w:rsidRPr="006F7D7D" w:rsidRDefault="00E72676" w:rsidP="00776794">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14:paraId="5548E4BC" w14:textId="77777777" w:rsidR="00E72676" w:rsidRPr="006F7D7D" w:rsidRDefault="00E72676" w:rsidP="00776794">
            <w:pPr>
              <w:pStyle w:val="ConsPlusNormal"/>
              <w:rPr>
                <w:rFonts w:ascii="Times New Roman" w:hAnsi="Times New Roman" w:cs="Times New Roman"/>
                <w:sz w:val="24"/>
                <w:szCs w:val="24"/>
              </w:rPr>
            </w:pPr>
            <w:r w:rsidRPr="006F7D7D">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14:paraId="687BE3F3"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73E4D171"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r>
      <w:tr w:rsidR="006F7D7D" w:rsidRPr="006F7D7D" w14:paraId="39EF5C34"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41E9E0D9"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14:paraId="4463AF9C" w14:textId="77777777" w:rsidR="00E72676" w:rsidRPr="006F7D7D" w:rsidRDefault="00E72676" w:rsidP="00776794">
            <w:pPr>
              <w:autoSpaceDE w:val="0"/>
              <w:autoSpaceDN w:val="0"/>
              <w:adjustRightInd w:val="0"/>
              <w:rPr>
                <w:rFonts w:ascii="Times New Roman" w:hAnsi="Times New Roman"/>
                <w:sz w:val="24"/>
                <w:szCs w:val="24"/>
                <w:lang w:eastAsia="ru-RU"/>
              </w:rPr>
            </w:pPr>
            <w:r w:rsidRPr="006F7D7D">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14:paraId="3F54D827"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14:paraId="34F519E6"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75</w:t>
            </w:r>
          </w:p>
        </w:tc>
      </w:tr>
      <w:tr w:rsidR="006F7D7D" w:rsidRPr="006F7D7D" w14:paraId="1682613C"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2EB113F4"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14:paraId="5A57420B"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14:paraId="608D87FF"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0A71FF9"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34</w:t>
            </w:r>
          </w:p>
        </w:tc>
      </w:tr>
      <w:tr w:rsidR="006F7D7D" w:rsidRPr="006F7D7D" w14:paraId="09B9C04D"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22D9031B"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14:paraId="7A58E125" w14:textId="04EF6B0C"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благоустроенных дворовых</w:t>
            </w:r>
            <w:r w:rsidR="00E457C2">
              <w:rPr>
                <w:rFonts w:ascii="Times New Roman" w:hAnsi="Times New Roman"/>
                <w:sz w:val="24"/>
                <w:szCs w:val="24"/>
                <w:lang w:eastAsia="ru-RU"/>
              </w:rPr>
              <w:t xml:space="preserve"> </w:t>
            </w:r>
            <w:r w:rsidRPr="006F7D7D">
              <w:rPr>
                <w:rFonts w:ascii="Times New Roman" w:hAnsi="Times New Roman"/>
                <w:sz w:val="24"/>
                <w:szCs w:val="24"/>
                <w:lang w:eastAsia="ru-RU"/>
              </w:rPr>
              <w:t>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14:paraId="3EC24D7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3F21AB69"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r>
      <w:tr w:rsidR="006F7D7D" w:rsidRPr="006F7D7D" w14:paraId="72CB092C"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61305B1"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14:paraId="12CE283A"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14:paraId="09E9F325"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6F217D26"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52</w:t>
            </w:r>
          </w:p>
        </w:tc>
      </w:tr>
      <w:tr w:rsidR="006F7D7D" w:rsidRPr="006F7D7D" w14:paraId="51B6CB96"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722BCC40"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14:paraId="1547A96A"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793B0C37"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69508979"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r>
      <w:tr w:rsidR="006F7D7D" w:rsidRPr="006F7D7D" w14:paraId="37964E48"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CAD1128"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14:paraId="4678194D"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Площадь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086F7CDD"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14:paraId="3815CE40"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1080664</w:t>
            </w:r>
          </w:p>
        </w:tc>
      </w:tr>
      <w:tr w:rsidR="006F7D7D" w:rsidRPr="006F7D7D" w14:paraId="7EABC050"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C46029D"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14:paraId="44DF0E70"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Доля площади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3C39AA84"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0B4F5CE7"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38</w:t>
            </w:r>
          </w:p>
        </w:tc>
      </w:tr>
      <w:tr w:rsidR="006F7D7D" w:rsidRPr="006F7D7D" w14:paraId="2BF6F910"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DFDB852"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14:paraId="2994F3FD"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14:paraId="5260EE5A"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6BA4CA6F"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2</w:t>
            </w:r>
          </w:p>
        </w:tc>
      </w:tr>
      <w:tr w:rsidR="006F7D7D" w:rsidRPr="006F7D7D" w14:paraId="1B43FC0A"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CBDB4A7"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14:paraId="54C83C57"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20BFAEFF"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74A93AD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r w:rsidR="006F7D7D" w:rsidRPr="006F7D7D" w14:paraId="70108996"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A28D7B0"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14:paraId="2BE73C6D"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6105F1FE"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3C2199A8"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20</w:t>
            </w:r>
          </w:p>
        </w:tc>
      </w:tr>
      <w:tr w:rsidR="00E72676" w:rsidRPr="006F7D7D" w14:paraId="64E6E1B0" w14:textId="77777777"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457B2B3D" w14:textId="77777777" w:rsidR="00E72676" w:rsidRPr="006F7D7D" w:rsidRDefault="00E72676" w:rsidP="00776794">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14:paraId="2136A4CB"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485CCD3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B39D68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bl>
    <w:p w14:paraId="086CFA14" w14:textId="77777777" w:rsidR="00E72676" w:rsidRPr="006F7D7D" w:rsidRDefault="00E72676" w:rsidP="00E72676">
      <w:pPr>
        <w:rPr>
          <w:rFonts w:ascii="Times New Roman" w:hAnsi="Times New Roman"/>
          <w:sz w:val="28"/>
          <w:szCs w:val="28"/>
        </w:rPr>
      </w:pPr>
    </w:p>
    <w:p w14:paraId="57C27C46" w14:textId="77777777" w:rsidR="00E72676" w:rsidRPr="006F7D7D" w:rsidRDefault="00E72676" w:rsidP="00E72676">
      <w:pPr>
        <w:rPr>
          <w:rFonts w:ascii="Times New Roman" w:hAnsi="Times New Roman"/>
          <w:sz w:val="28"/>
          <w:szCs w:val="28"/>
        </w:rPr>
      </w:pPr>
    </w:p>
    <w:p w14:paraId="5B266D4F" w14:textId="77777777" w:rsidR="00E72676" w:rsidRPr="006F7D7D" w:rsidRDefault="00E72676" w:rsidP="00E72676">
      <w:pPr>
        <w:pStyle w:val="a3"/>
        <w:tabs>
          <w:tab w:val="left" w:pos="709"/>
          <w:tab w:val="left" w:pos="1276"/>
          <w:tab w:val="left" w:pos="1418"/>
        </w:tabs>
        <w:autoSpaceDE w:val="0"/>
        <w:autoSpaceDN w:val="0"/>
        <w:adjustRightInd w:val="0"/>
        <w:ind w:left="0" w:right="-1"/>
        <w:outlineLvl w:val="1"/>
      </w:pPr>
    </w:p>
    <w:p w14:paraId="6C3C4E68" w14:textId="77777777" w:rsidR="00E72676" w:rsidRPr="006F7D7D" w:rsidRDefault="00E72676" w:rsidP="00E72676">
      <w:pPr>
        <w:pStyle w:val="a3"/>
        <w:tabs>
          <w:tab w:val="left" w:pos="709"/>
          <w:tab w:val="left" w:pos="1276"/>
          <w:tab w:val="left" w:pos="1418"/>
        </w:tabs>
        <w:autoSpaceDE w:val="0"/>
        <w:autoSpaceDN w:val="0"/>
        <w:adjustRightInd w:val="0"/>
        <w:ind w:left="0" w:right="-1"/>
        <w:outlineLvl w:val="1"/>
      </w:pPr>
    </w:p>
    <w:p w14:paraId="6098DC66" w14:textId="77777777" w:rsidR="00021174" w:rsidRPr="006F7D7D" w:rsidRDefault="00021174" w:rsidP="00021174">
      <w:pPr>
        <w:pStyle w:val="a7"/>
        <w:rPr>
          <w:rFonts w:cs="Times New Roman"/>
        </w:rPr>
      </w:pPr>
    </w:p>
    <w:p w14:paraId="634C0F31" w14:textId="77777777" w:rsidR="00021174" w:rsidRPr="006F7D7D" w:rsidRDefault="00021174" w:rsidP="00021174">
      <w:pPr>
        <w:pStyle w:val="a7"/>
        <w:rPr>
          <w:rFonts w:cs="Times New Roman"/>
        </w:rPr>
      </w:pPr>
    </w:p>
    <w:p w14:paraId="77EFB858" w14:textId="77777777" w:rsidR="00021174" w:rsidRPr="006F7D7D" w:rsidRDefault="00021174" w:rsidP="00021174">
      <w:pPr>
        <w:pStyle w:val="a7"/>
        <w:rPr>
          <w:rFonts w:cs="Times New Roman"/>
        </w:rPr>
      </w:pPr>
    </w:p>
    <w:p w14:paraId="427FF73D" w14:textId="77777777" w:rsidR="00021174" w:rsidRPr="006F7D7D" w:rsidRDefault="00021174" w:rsidP="00021174">
      <w:pPr>
        <w:pStyle w:val="a7"/>
        <w:ind w:left="4820"/>
        <w:rPr>
          <w:rFonts w:cs="Times New Roman"/>
        </w:rPr>
        <w:sectPr w:rsidR="00021174" w:rsidRPr="006F7D7D" w:rsidSect="00021174">
          <w:pgSz w:w="11906" w:h="16838"/>
          <w:pgMar w:top="1134" w:right="851" w:bottom="1134" w:left="1701" w:header="709" w:footer="709" w:gutter="0"/>
          <w:cols w:space="708"/>
          <w:docGrid w:linePitch="360"/>
        </w:sectPr>
      </w:pPr>
    </w:p>
    <w:p w14:paraId="423CAEF5" w14:textId="77777777" w:rsidR="00E72676" w:rsidRPr="006F7D7D" w:rsidRDefault="00021174" w:rsidP="00021174">
      <w:pPr>
        <w:pStyle w:val="a7"/>
        <w:ind w:left="9923"/>
        <w:rPr>
          <w:rFonts w:ascii="Times New Roman" w:hAnsi="Times New Roman"/>
          <w:sz w:val="22"/>
          <w:szCs w:val="28"/>
        </w:rPr>
      </w:pPr>
      <w:r w:rsidRPr="006F7D7D">
        <w:rPr>
          <w:rFonts w:cs="Times New Roman"/>
        </w:rPr>
        <w:lastRenderedPageBreak/>
        <w:t>П</w:t>
      </w:r>
      <w:r w:rsidR="00E72676" w:rsidRPr="006F7D7D">
        <w:rPr>
          <w:rFonts w:ascii="Times New Roman" w:hAnsi="Times New Roman"/>
          <w:sz w:val="22"/>
          <w:szCs w:val="28"/>
        </w:rPr>
        <w:t xml:space="preserve">риложение № 6 к подпрограмме </w:t>
      </w:r>
      <w:r w:rsidR="00E72676" w:rsidRPr="006F7D7D">
        <w:rPr>
          <w:rFonts w:ascii="Times New Roman" w:hAnsi="Times New Roman"/>
          <w:sz w:val="22"/>
          <w:szCs w:val="28"/>
          <w:lang w:eastAsia="ru-RU"/>
        </w:rPr>
        <w:t>«Формирование комфортной городской среды»</w:t>
      </w:r>
    </w:p>
    <w:p w14:paraId="2D10D801" w14:textId="77777777" w:rsidR="00E72676" w:rsidRPr="006F7D7D" w:rsidRDefault="00E72676" w:rsidP="00E72676">
      <w:pPr>
        <w:jc w:val="center"/>
        <w:rPr>
          <w:rFonts w:ascii="Times New Roman" w:hAnsi="Times New Roman"/>
          <w:sz w:val="22"/>
          <w:szCs w:val="28"/>
        </w:rPr>
      </w:pPr>
    </w:p>
    <w:p w14:paraId="7A3B6086" w14:textId="77777777" w:rsidR="00632D65" w:rsidRPr="006F7D7D" w:rsidRDefault="00632D65" w:rsidP="00E72676">
      <w:pPr>
        <w:jc w:val="center"/>
        <w:rPr>
          <w:rFonts w:ascii="Times New Roman" w:hAnsi="Times New Roman"/>
          <w:sz w:val="22"/>
          <w:szCs w:val="28"/>
        </w:rPr>
      </w:pPr>
    </w:p>
    <w:p w14:paraId="52F2DD6E" w14:textId="77777777"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ПЕРЕЧЕНЬ</w:t>
      </w:r>
    </w:p>
    <w:p w14:paraId="4A259C67" w14:textId="77777777"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основных мероприятий подпрограммы «Формирование комфортной городской среды» на 2017 год</w:t>
      </w:r>
    </w:p>
    <w:p w14:paraId="1FEDF449" w14:textId="77777777" w:rsidR="00E72676" w:rsidRPr="006F7D7D" w:rsidRDefault="00E72676" w:rsidP="00E72676">
      <w:pPr>
        <w:jc w:val="center"/>
        <w:rPr>
          <w:rFonts w:ascii="Times New Roman" w:hAnsi="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843"/>
        <w:gridCol w:w="1559"/>
        <w:gridCol w:w="1985"/>
        <w:gridCol w:w="2126"/>
        <w:gridCol w:w="2835"/>
      </w:tblGrid>
      <w:tr w:rsidR="00E21EF3" w:rsidRPr="00E21EF3" w14:paraId="26E5B5C1" w14:textId="77777777" w:rsidTr="00E21EF3">
        <w:trPr>
          <w:trHeight w:val="295"/>
        </w:trPr>
        <w:tc>
          <w:tcPr>
            <w:tcW w:w="3119" w:type="dxa"/>
            <w:vMerge w:val="restart"/>
            <w:vAlign w:val="center"/>
            <w:hideMark/>
          </w:tcPr>
          <w:p w14:paraId="06C15855"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Номер и наименование основного мероприятия</w:t>
            </w:r>
          </w:p>
        </w:tc>
        <w:tc>
          <w:tcPr>
            <w:tcW w:w="2126" w:type="dxa"/>
            <w:vMerge w:val="restart"/>
            <w:vAlign w:val="center"/>
            <w:hideMark/>
          </w:tcPr>
          <w:p w14:paraId="4266771E"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Ответственный исполнитель</w:t>
            </w:r>
          </w:p>
        </w:tc>
        <w:tc>
          <w:tcPr>
            <w:tcW w:w="3402" w:type="dxa"/>
            <w:gridSpan w:val="2"/>
            <w:vAlign w:val="center"/>
            <w:hideMark/>
          </w:tcPr>
          <w:p w14:paraId="6FF48340"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 xml:space="preserve">Срок </w:t>
            </w:r>
          </w:p>
        </w:tc>
        <w:tc>
          <w:tcPr>
            <w:tcW w:w="1985" w:type="dxa"/>
            <w:vMerge w:val="restart"/>
            <w:vAlign w:val="center"/>
            <w:hideMark/>
          </w:tcPr>
          <w:p w14:paraId="125C27C9" w14:textId="366F2D3C"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Ожидаемый непосредственный результат</w:t>
            </w:r>
            <w:r w:rsidR="00865ABF">
              <w:rPr>
                <w:rFonts w:ascii="Times New Roman" w:hAnsi="Times New Roman"/>
                <w:sz w:val="16"/>
                <w:szCs w:val="16"/>
              </w:rPr>
              <w:t xml:space="preserve"> </w:t>
            </w:r>
            <w:r w:rsidRPr="00E21EF3">
              <w:rPr>
                <w:rFonts w:ascii="Times New Roman" w:hAnsi="Times New Roman"/>
                <w:sz w:val="16"/>
                <w:szCs w:val="16"/>
              </w:rPr>
              <w:t>(краткое описание)</w:t>
            </w:r>
          </w:p>
        </w:tc>
        <w:tc>
          <w:tcPr>
            <w:tcW w:w="2126" w:type="dxa"/>
            <w:vMerge w:val="restart"/>
            <w:vAlign w:val="center"/>
            <w:hideMark/>
          </w:tcPr>
          <w:p w14:paraId="746F1578" w14:textId="6FEA6C52"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Основные</w:t>
            </w:r>
            <w:r w:rsidR="00E457C2" w:rsidRPr="00E21EF3">
              <w:rPr>
                <w:rFonts w:ascii="Times New Roman" w:hAnsi="Times New Roman"/>
                <w:sz w:val="16"/>
                <w:szCs w:val="16"/>
              </w:rPr>
              <w:t xml:space="preserve"> </w:t>
            </w:r>
            <w:r w:rsidRPr="00E21EF3">
              <w:rPr>
                <w:rFonts w:ascii="Times New Roman" w:hAnsi="Times New Roman"/>
                <w:sz w:val="16"/>
                <w:szCs w:val="16"/>
              </w:rPr>
              <w:t>направления реализации</w:t>
            </w:r>
          </w:p>
        </w:tc>
        <w:tc>
          <w:tcPr>
            <w:tcW w:w="2835" w:type="dxa"/>
            <w:vMerge w:val="restart"/>
            <w:vAlign w:val="center"/>
            <w:hideMark/>
          </w:tcPr>
          <w:p w14:paraId="6497996C"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Связь с показателями Программы</w:t>
            </w:r>
          </w:p>
        </w:tc>
      </w:tr>
      <w:tr w:rsidR="00E21EF3" w:rsidRPr="00E21EF3" w14:paraId="7619DE7C" w14:textId="77777777" w:rsidTr="00E21EF3">
        <w:trPr>
          <w:trHeight w:val="617"/>
        </w:trPr>
        <w:tc>
          <w:tcPr>
            <w:tcW w:w="3119" w:type="dxa"/>
            <w:vMerge/>
            <w:vAlign w:val="center"/>
            <w:hideMark/>
          </w:tcPr>
          <w:p w14:paraId="557A67B5" w14:textId="77777777" w:rsidR="00E72676" w:rsidRPr="00E21EF3" w:rsidRDefault="00E72676" w:rsidP="00776794">
            <w:pPr>
              <w:rPr>
                <w:rFonts w:ascii="Times New Roman" w:hAnsi="Times New Roman"/>
                <w:sz w:val="16"/>
                <w:szCs w:val="16"/>
              </w:rPr>
            </w:pPr>
          </w:p>
        </w:tc>
        <w:tc>
          <w:tcPr>
            <w:tcW w:w="2126" w:type="dxa"/>
            <w:vMerge/>
            <w:vAlign w:val="center"/>
            <w:hideMark/>
          </w:tcPr>
          <w:p w14:paraId="53E9663E" w14:textId="77777777" w:rsidR="00E72676" w:rsidRPr="00E21EF3" w:rsidRDefault="00E72676" w:rsidP="00776794">
            <w:pPr>
              <w:rPr>
                <w:rFonts w:ascii="Times New Roman" w:hAnsi="Times New Roman"/>
                <w:sz w:val="16"/>
                <w:szCs w:val="16"/>
              </w:rPr>
            </w:pPr>
          </w:p>
        </w:tc>
        <w:tc>
          <w:tcPr>
            <w:tcW w:w="1843" w:type="dxa"/>
            <w:vAlign w:val="center"/>
            <w:hideMark/>
          </w:tcPr>
          <w:p w14:paraId="3C042A0C"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начала реализации</w:t>
            </w:r>
          </w:p>
        </w:tc>
        <w:tc>
          <w:tcPr>
            <w:tcW w:w="1559" w:type="dxa"/>
            <w:vAlign w:val="center"/>
            <w:hideMark/>
          </w:tcPr>
          <w:p w14:paraId="06CDD9D1"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окончания реализации</w:t>
            </w:r>
          </w:p>
        </w:tc>
        <w:tc>
          <w:tcPr>
            <w:tcW w:w="1985" w:type="dxa"/>
            <w:vMerge/>
            <w:vAlign w:val="center"/>
            <w:hideMark/>
          </w:tcPr>
          <w:p w14:paraId="2229D708" w14:textId="77777777" w:rsidR="00E72676" w:rsidRPr="00E21EF3" w:rsidRDefault="00E72676" w:rsidP="00776794">
            <w:pPr>
              <w:rPr>
                <w:rFonts w:ascii="Times New Roman" w:hAnsi="Times New Roman"/>
                <w:sz w:val="16"/>
                <w:szCs w:val="16"/>
              </w:rPr>
            </w:pPr>
          </w:p>
        </w:tc>
        <w:tc>
          <w:tcPr>
            <w:tcW w:w="2126" w:type="dxa"/>
            <w:vMerge/>
            <w:vAlign w:val="center"/>
            <w:hideMark/>
          </w:tcPr>
          <w:p w14:paraId="3A2B18E9" w14:textId="77777777" w:rsidR="00E72676" w:rsidRPr="00E21EF3" w:rsidRDefault="00E72676" w:rsidP="00776794">
            <w:pPr>
              <w:rPr>
                <w:rFonts w:ascii="Times New Roman" w:hAnsi="Times New Roman"/>
                <w:sz w:val="16"/>
                <w:szCs w:val="16"/>
              </w:rPr>
            </w:pPr>
          </w:p>
        </w:tc>
        <w:tc>
          <w:tcPr>
            <w:tcW w:w="2835" w:type="dxa"/>
            <w:vMerge/>
            <w:vAlign w:val="center"/>
            <w:hideMark/>
          </w:tcPr>
          <w:p w14:paraId="226775AB" w14:textId="77777777" w:rsidR="00E72676" w:rsidRPr="00E21EF3" w:rsidRDefault="00E72676" w:rsidP="00776794">
            <w:pPr>
              <w:rPr>
                <w:rFonts w:ascii="Times New Roman" w:hAnsi="Times New Roman"/>
                <w:sz w:val="16"/>
                <w:szCs w:val="16"/>
              </w:rPr>
            </w:pPr>
          </w:p>
        </w:tc>
      </w:tr>
      <w:tr w:rsidR="00E21EF3" w:rsidRPr="00E21EF3" w14:paraId="7A748FBB" w14:textId="77777777" w:rsidTr="00E21EF3">
        <w:trPr>
          <w:trHeight w:val="436"/>
        </w:trPr>
        <w:tc>
          <w:tcPr>
            <w:tcW w:w="3119" w:type="dxa"/>
            <w:hideMark/>
          </w:tcPr>
          <w:p w14:paraId="5979322F"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126" w:type="dxa"/>
            <w:hideMark/>
          </w:tcPr>
          <w:p w14:paraId="198707B9"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 xml:space="preserve">Управляющие организации, </w:t>
            </w:r>
          </w:p>
          <w:p w14:paraId="6C400518"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 xml:space="preserve">МКУ «ГХ» </w:t>
            </w:r>
          </w:p>
          <w:p w14:paraId="6F104F18"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5FB742C7"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1489BE43"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0354CE62"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 Благоустройство дворовых территорий</w:t>
            </w:r>
          </w:p>
        </w:tc>
        <w:tc>
          <w:tcPr>
            <w:tcW w:w="2126" w:type="dxa"/>
            <w:hideMark/>
          </w:tcPr>
          <w:p w14:paraId="677E485C"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 xml:space="preserve">1. </w:t>
            </w:r>
            <w:r w:rsidRPr="00E21EF3">
              <w:rPr>
                <w:rFonts w:ascii="Times New Roman" w:hAnsi="Times New Roman"/>
                <w:sz w:val="16"/>
                <w:szCs w:val="16"/>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835" w:type="dxa"/>
            <w:vAlign w:val="bottom"/>
            <w:hideMark/>
          </w:tcPr>
          <w:p w14:paraId="72AAEB8E" w14:textId="77777777" w:rsidR="00E72676" w:rsidRPr="00E21EF3" w:rsidRDefault="00E72676" w:rsidP="00776794">
            <w:pPr>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(Количество комплексно благоустроенных дворовых территорий)</w:t>
            </w:r>
            <w:r w:rsidRPr="00E21EF3">
              <w:rPr>
                <w:rFonts w:ascii="Times New Roman" w:hAnsi="Times New Roman"/>
                <w:sz w:val="16"/>
                <w:szCs w:val="16"/>
              </w:rPr>
              <w:br/>
            </w:r>
            <w:r w:rsidRPr="00E21EF3">
              <w:rPr>
                <w:rFonts w:ascii="Times New Roman" w:hAnsi="Times New Roman"/>
                <w:b/>
                <w:sz w:val="16"/>
                <w:szCs w:val="16"/>
              </w:rPr>
              <w:t>Показатель 2</w:t>
            </w:r>
          </w:p>
          <w:p w14:paraId="221B9A47" w14:textId="0BFBFCD1" w:rsidR="00E72676" w:rsidRPr="00E21EF3" w:rsidRDefault="00E72676" w:rsidP="00776794">
            <w:pPr>
              <w:rPr>
                <w:rFonts w:ascii="Times New Roman" w:hAnsi="Times New Roman"/>
                <w:sz w:val="16"/>
                <w:szCs w:val="16"/>
              </w:rPr>
            </w:pPr>
            <w:r w:rsidRPr="00E21EF3">
              <w:rPr>
                <w:rFonts w:ascii="Times New Roman" w:hAnsi="Times New Roman"/>
                <w:sz w:val="16"/>
                <w:szCs w:val="16"/>
              </w:rPr>
              <w:t>(Доля комплексно благоустроенных дворовых</w:t>
            </w:r>
            <w:r w:rsidR="00094480">
              <w:rPr>
                <w:rFonts w:ascii="Times New Roman" w:hAnsi="Times New Roman"/>
                <w:sz w:val="16"/>
                <w:szCs w:val="16"/>
              </w:rPr>
              <w:t xml:space="preserve"> </w:t>
            </w:r>
            <w:r w:rsidRPr="00E21EF3">
              <w:rPr>
                <w:rFonts w:ascii="Times New Roman" w:hAnsi="Times New Roman"/>
                <w:sz w:val="16"/>
                <w:szCs w:val="16"/>
              </w:rPr>
              <w:t>территорий от общего количества дворовых территорий)</w:t>
            </w:r>
          </w:p>
          <w:p w14:paraId="17FA5AA8" w14:textId="77777777" w:rsidR="00E72676" w:rsidRPr="00E21EF3" w:rsidRDefault="00E72676" w:rsidP="00776794">
            <w:pPr>
              <w:jc w:val="both"/>
              <w:rPr>
                <w:rFonts w:ascii="Times New Roman" w:hAnsi="Times New Roman"/>
                <w:sz w:val="16"/>
                <w:szCs w:val="16"/>
              </w:rPr>
            </w:pPr>
            <w:r w:rsidRPr="00E21EF3">
              <w:rPr>
                <w:rFonts w:ascii="Times New Roman" w:hAnsi="Times New Roman"/>
                <w:b/>
                <w:sz w:val="16"/>
                <w:szCs w:val="16"/>
              </w:rPr>
              <w:t>Показатель 3</w:t>
            </w:r>
            <w:r w:rsidRPr="00E21EF3">
              <w:rPr>
                <w:rFonts w:ascii="Times New Roman" w:hAnsi="Times New Roman"/>
                <w:sz w:val="16"/>
                <w:szCs w:val="16"/>
              </w:rPr>
              <w:t xml:space="preserve"> (Охват населения комплексно благоустроенными дворовыми территориями)</w:t>
            </w:r>
          </w:p>
        </w:tc>
      </w:tr>
      <w:tr w:rsidR="00E21EF3" w:rsidRPr="00E21EF3" w14:paraId="78E9091D" w14:textId="77777777" w:rsidTr="00E21EF3">
        <w:trPr>
          <w:trHeight w:val="1224"/>
        </w:trPr>
        <w:tc>
          <w:tcPr>
            <w:tcW w:w="3119" w:type="dxa"/>
            <w:hideMark/>
          </w:tcPr>
          <w:p w14:paraId="64BAFBAE"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126" w:type="dxa"/>
            <w:hideMark/>
          </w:tcPr>
          <w:p w14:paraId="74564110"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 xml:space="preserve">МКУ «ГХ» </w:t>
            </w:r>
          </w:p>
          <w:p w14:paraId="2C0AF082"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3AB98212"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 01.07.2016</w:t>
            </w:r>
          </w:p>
        </w:tc>
        <w:tc>
          <w:tcPr>
            <w:tcW w:w="1559" w:type="dxa"/>
            <w:hideMark/>
          </w:tcPr>
          <w:p w14:paraId="79BFB404"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4A6A0898"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Благоустройство наиболее посещаемой территории общего пользования</w:t>
            </w:r>
          </w:p>
        </w:tc>
        <w:tc>
          <w:tcPr>
            <w:tcW w:w="2126" w:type="dxa"/>
            <w:hideMark/>
          </w:tcPr>
          <w:p w14:paraId="60D894E5" w14:textId="77777777" w:rsidR="00E72676" w:rsidRPr="00E21EF3" w:rsidRDefault="00E72676" w:rsidP="00776794">
            <w:pPr>
              <w:rPr>
                <w:rFonts w:ascii="Times New Roman" w:hAnsi="Times New Roman"/>
                <w:sz w:val="16"/>
                <w:szCs w:val="16"/>
              </w:rPr>
            </w:pPr>
            <w:r w:rsidRPr="00E21EF3">
              <w:rPr>
                <w:rFonts w:ascii="Times New Roman" w:hAnsi="Times New Roman"/>
                <w:sz w:val="16"/>
                <w:szCs w:val="16"/>
              </w:rPr>
              <w:t> 1.Проведение конкурсных процедур по отбору подрядной организации.</w:t>
            </w:r>
          </w:p>
          <w:p w14:paraId="6FD501AF" w14:textId="77777777" w:rsidR="00E72676" w:rsidRPr="00E21EF3" w:rsidRDefault="00E72676" w:rsidP="00776794">
            <w:pPr>
              <w:rPr>
                <w:rFonts w:ascii="Times New Roman" w:hAnsi="Times New Roman"/>
                <w:sz w:val="16"/>
                <w:szCs w:val="16"/>
              </w:rPr>
            </w:pPr>
            <w:r w:rsidRPr="00E21EF3">
              <w:rPr>
                <w:rFonts w:ascii="Times New Roman" w:hAnsi="Times New Roman"/>
                <w:sz w:val="16"/>
                <w:szCs w:val="16"/>
              </w:rPr>
              <w:t>2. Заключение договора на выполнение работ.</w:t>
            </w:r>
          </w:p>
          <w:p w14:paraId="59AE9760"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 xml:space="preserve">3. Выполнение работ по благоустройству наиболее посещаемой территории </w:t>
            </w:r>
          </w:p>
        </w:tc>
        <w:tc>
          <w:tcPr>
            <w:tcW w:w="2835" w:type="dxa"/>
            <w:hideMark/>
          </w:tcPr>
          <w:p w14:paraId="19F22102" w14:textId="77777777" w:rsidR="00E72676" w:rsidRPr="00E21EF3" w:rsidRDefault="00E72676" w:rsidP="00776794">
            <w:pPr>
              <w:jc w:val="both"/>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(Площадь благоустроенных муниципальных территорий общего пользования)</w:t>
            </w:r>
            <w:r w:rsidRPr="00E21EF3">
              <w:rPr>
                <w:rFonts w:ascii="Times New Roman" w:hAnsi="Times New Roman"/>
                <w:sz w:val="16"/>
                <w:szCs w:val="16"/>
              </w:rPr>
              <w:br/>
              <w:t>Показатель 2 (Доля площади благоустроенных муниципальных территорий общего пользования)</w:t>
            </w:r>
          </w:p>
        </w:tc>
      </w:tr>
      <w:tr w:rsidR="00E21EF3" w:rsidRPr="00E21EF3" w14:paraId="7E115C22" w14:textId="77777777" w:rsidTr="00E21EF3">
        <w:trPr>
          <w:trHeight w:val="1224"/>
        </w:trPr>
        <w:tc>
          <w:tcPr>
            <w:tcW w:w="3119" w:type="dxa"/>
            <w:hideMark/>
          </w:tcPr>
          <w:p w14:paraId="1F0F9101" w14:textId="03987CE5" w:rsidR="00E72676" w:rsidRPr="00E21EF3" w:rsidRDefault="00E72676" w:rsidP="00776794">
            <w:pPr>
              <w:jc w:val="both"/>
              <w:rPr>
                <w:rFonts w:ascii="Times New Roman" w:hAnsi="Times New Roman"/>
                <w:sz w:val="16"/>
                <w:szCs w:val="16"/>
              </w:rPr>
            </w:pPr>
            <w:r w:rsidRPr="00E21EF3">
              <w:rPr>
                <w:rFonts w:ascii="Times New Roman" w:hAnsi="Times New Roman"/>
                <w:spacing w:val="-3"/>
                <w:sz w:val="16"/>
                <w:szCs w:val="16"/>
              </w:rPr>
              <w:t>3.У</w:t>
            </w:r>
            <w:r w:rsidRPr="00E21EF3">
              <w:rPr>
                <w:rFonts w:ascii="Times New Roman" w:hAnsi="Times New Roman"/>
                <w:sz w:val="16"/>
                <w:szCs w:val="16"/>
              </w:rPr>
              <w:t>т</w:t>
            </w:r>
            <w:r w:rsidRPr="00E21EF3">
              <w:rPr>
                <w:rFonts w:ascii="Times New Roman" w:hAnsi="Times New Roman"/>
                <w:spacing w:val="-1"/>
                <w:sz w:val="16"/>
                <w:szCs w:val="16"/>
              </w:rPr>
              <w:t>в</w:t>
            </w:r>
            <w:r w:rsidRPr="00E21EF3">
              <w:rPr>
                <w:rFonts w:ascii="Times New Roman" w:hAnsi="Times New Roman"/>
                <w:sz w:val="16"/>
                <w:szCs w:val="16"/>
              </w:rPr>
              <w:t>ерж</w:t>
            </w:r>
            <w:r w:rsidRPr="00E21EF3">
              <w:rPr>
                <w:rFonts w:ascii="Times New Roman" w:hAnsi="Times New Roman"/>
                <w:spacing w:val="1"/>
                <w:sz w:val="16"/>
                <w:szCs w:val="16"/>
              </w:rPr>
              <w:t>д</w:t>
            </w:r>
            <w:r w:rsidRPr="00E21EF3">
              <w:rPr>
                <w:rFonts w:ascii="Times New Roman" w:hAnsi="Times New Roman"/>
                <w:spacing w:val="-1"/>
                <w:sz w:val="16"/>
                <w:szCs w:val="16"/>
              </w:rPr>
              <w:t>е</w:t>
            </w:r>
            <w:r w:rsidRPr="00E21EF3">
              <w:rPr>
                <w:rFonts w:ascii="Times New Roman" w:hAnsi="Times New Roman"/>
                <w:sz w:val="16"/>
                <w:szCs w:val="16"/>
              </w:rPr>
              <w:t>ние</w:t>
            </w:r>
            <w:r w:rsidRPr="00E21EF3">
              <w:rPr>
                <w:rFonts w:ascii="Times New Roman" w:hAnsi="Times New Roman"/>
                <w:spacing w:val="-2"/>
                <w:sz w:val="16"/>
                <w:szCs w:val="16"/>
              </w:rPr>
              <w:t>(</w:t>
            </w:r>
            <w:r w:rsidRPr="00E21EF3">
              <w:rPr>
                <w:rFonts w:ascii="Times New Roman" w:hAnsi="Times New Roman"/>
                <w:sz w:val="16"/>
                <w:szCs w:val="16"/>
              </w:rPr>
              <w:t>к</w:t>
            </w:r>
            <w:r w:rsidRPr="00E21EF3">
              <w:rPr>
                <w:rFonts w:ascii="Times New Roman" w:hAnsi="Times New Roman"/>
                <w:spacing w:val="-1"/>
                <w:sz w:val="16"/>
                <w:szCs w:val="16"/>
              </w:rPr>
              <w:t>ор</w:t>
            </w:r>
            <w:r w:rsidRPr="00E21EF3">
              <w:rPr>
                <w:rFonts w:ascii="Times New Roman" w:hAnsi="Times New Roman"/>
                <w:sz w:val="16"/>
                <w:szCs w:val="16"/>
              </w:rPr>
              <w:t>рек</w:t>
            </w:r>
            <w:r w:rsidRPr="00E21EF3">
              <w:rPr>
                <w:rFonts w:ascii="Times New Roman" w:hAnsi="Times New Roman"/>
                <w:spacing w:val="-2"/>
                <w:sz w:val="16"/>
                <w:szCs w:val="16"/>
              </w:rPr>
              <w:t>т</w:t>
            </w:r>
            <w:r w:rsidRPr="00E21EF3">
              <w:rPr>
                <w:rFonts w:ascii="Times New Roman" w:hAnsi="Times New Roman"/>
                <w:sz w:val="16"/>
                <w:szCs w:val="16"/>
              </w:rPr>
              <w:t>ировка) п</w:t>
            </w:r>
            <w:r w:rsidRPr="00E21EF3">
              <w:rPr>
                <w:rFonts w:ascii="Times New Roman" w:hAnsi="Times New Roman"/>
                <w:spacing w:val="1"/>
                <w:sz w:val="16"/>
                <w:szCs w:val="16"/>
              </w:rPr>
              <w:t>р</w:t>
            </w:r>
            <w:r w:rsidRPr="00E21EF3">
              <w:rPr>
                <w:rFonts w:ascii="Times New Roman" w:hAnsi="Times New Roman"/>
                <w:sz w:val="16"/>
                <w:szCs w:val="16"/>
              </w:rPr>
              <w:t>а</w:t>
            </w:r>
            <w:r w:rsidRPr="00E21EF3">
              <w:rPr>
                <w:rFonts w:ascii="Times New Roman" w:hAnsi="Times New Roman"/>
                <w:spacing w:val="-2"/>
                <w:sz w:val="16"/>
                <w:szCs w:val="16"/>
              </w:rPr>
              <w:t>в</w:t>
            </w:r>
            <w:r w:rsidRPr="00E21EF3">
              <w:rPr>
                <w:rFonts w:ascii="Times New Roman" w:hAnsi="Times New Roman"/>
                <w:sz w:val="16"/>
                <w:szCs w:val="16"/>
              </w:rPr>
              <w:t>ил благ</w:t>
            </w:r>
            <w:r w:rsidRPr="00E21EF3">
              <w:rPr>
                <w:rFonts w:ascii="Times New Roman" w:hAnsi="Times New Roman"/>
                <w:spacing w:val="1"/>
                <w:sz w:val="16"/>
                <w:szCs w:val="16"/>
              </w:rPr>
              <w:t>о</w:t>
            </w:r>
            <w:r w:rsidRPr="00E21EF3">
              <w:rPr>
                <w:rFonts w:ascii="Times New Roman" w:hAnsi="Times New Roman"/>
                <w:spacing w:val="-3"/>
                <w:sz w:val="16"/>
                <w:szCs w:val="16"/>
              </w:rPr>
              <w:t>у</w:t>
            </w:r>
            <w:r w:rsidRPr="00E21EF3">
              <w:rPr>
                <w:rFonts w:ascii="Times New Roman" w:hAnsi="Times New Roman"/>
                <w:sz w:val="16"/>
                <w:szCs w:val="16"/>
              </w:rPr>
              <w:t>ст</w:t>
            </w:r>
            <w:r w:rsidRPr="00E21EF3">
              <w:rPr>
                <w:rFonts w:ascii="Times New Roman" w:hAnsi="Times New Roman"/>
                <w:spacing w:val="-1"/>
                <w:sz w:val="16"/>
                <w:szCs w:val="16"/>
              </w:rPr>
              <w:t>р</w:t>
            </w:r>
            <w:r w:rsidRPr="00E21EF3">
              <w:rPr>
                <w:rFonts w:ascii="Times New Roman" w:hAnsi="Times New Roman"/>
                <w:sz w:val="16"/>
                <w:szCs w:val="16"/>
              </w:rPr>
              <w:t>ойст</w:t>
            </w:r>
            <w:r w:rsidRPr="00E21EF3">
              <w:rPr>
                <w:rFonts w:ascii="Times New Roman" w:hAnsi="Times New Roman"/>
                <w:spacing w:val="-2"/>
                <w:sz w:val="16"/>
                <w:szCs w:val="16"/>
              </w:rPr>
              <w:t>в</w:t>
            </w:r>
            <w:r w:rsidRPr="00E21EF3">
              <w:rPr>
                <w:rFonts w:ascii="Times New Roman" w:hAnsi="Times New Roman"/>
                <w:sz w:val="16"/>
                <w:szCs w:val="16"/>
              </w:rPr>
              <w:t>а</w:t>
            </w:r>
            <w:r w:rsidR="00094480">
              <w:rPr>
                <w:rFonts w:ascii="Times New Roman" w:hAnsi="Times New Roman"/>
                <w:sz w:val="16"/>
                <w:szCs w:val="16"/>
              </w:rPr>
              <w:t xml:space="preserve"> </w:t>
            </w:r>
            <w:r w:rsidRPr="00E21EF3">
              <w:rPr>
                <w:rFonts w:ascii="Times New Roman" w:hAnsi="Times New Roman"/>
                <w:sz w:val="16"/>
                <w:szCs w:val="16"/>
              </w:rPr>
              <w:t>п</w:t>
            </w:r>
            <w:r w:rsidRPr="00E21EF3">
              <w:rPr>
                <w:rFonts w:ascii="Times New Roman" w:hAnsi="Times New Roman"/>
                <w:spacing w:val="-1"/>
                <w:sz w:val="16"/>
                <w:szCs w:val="16"/>
              </w:rPr>
              <w:t>о</w:t>
            </w:r>
            <w:r w:rsidRPr="00E21EF3">
              <w:rPr>
                <w:rFonts w:ascii="Times New Roman" w:hAnsi="Times New Roman"/>
                <w:sz w:val="16"/>
                <w:szCs w:val="16"/>
              </w:rPr>
              <w:t>селе</w:t>
            </w:r>
            <w:r w:rsidRPr="00E21EF3">
              <w:rPr>
                <w:rFonts w:ascii="Times New Roman" w:hAnsi="Times New Roman"/>
                <w:spacing w:val="-2"/>
                <w:sz w:val="16"/>
                <w:szCs w:val="16"/>
              </w:rPr>
              <w:t>н</w:t>
            </w:r>
            <w:r w:rsidRPr="00E21EF3">
              <w:rPr>
                <w:rFonts w:ascii="Times New Roman" w:hAnsi="Times New Roman"/>
                <w:sz w:val="16"/>
                <w:szCs w:val="16"/>
              </w:rPr>
              <w:t xml:space="preserve">ий </w:t>
            </w:r>
          </w:p>
        </w:tc>
        <w:tc>
          <w:tcPr>
            <w:tcW w:w="2126" w:type="dxa"/>
            <w:hideMark/>
          </w:tcPr>
          <w:p w14:paraId="333A8365" w14:textId="77777777" w:rsidR="00E72676" w:rsidRPr="00E21EF3" w:rsidRDefault="00E72676" w:rsidP="00776794">
            <w:pPr>
              <w:ind w:firstLine="79"/>
              <w:jc w:val="center"/>
              <w:rPr>
                <w:rFonts w:ascii="Times New Roman" w:hAnsi="Times New Roman"/>
                <w:sz w:val="16"/>
                <w:szCs w:val="16"/>
              </w:rPr>
            </w:pPr>
            <w:r w:rsidRPr="00E21EF3">
              <w:rPr>
                <w:rFonts w:ascii="Times New Roman" w:hAnsi="Times New Roman"/>
                <w:sz w:val="16"/>
                <w:szCs w:val="16"/>
              </w:rPr>
              <w:t>Администрация города Дивногорска</w:t>
            </w:r>
          </w:p>
        </w:tc>
        <w:tc>
          <w:tcPr>
            <w:tcW w:w="1843" w:type="dxa"/>
            <w:hideMark/>
          </w:tcPr>
          <w:p w14:paraId="66CF7DB9"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01.03.2017</w:t>
            </w:r>
          </w:p>
        </w:tc>
        <w:tc>
          <w:tcPr>
            <w:tcW w:w="1559" w:type="dxa"/>
            <w:hideMark/>
          </w:tcPr>
          <w:p w14:paraId="41171FB6"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01.12.2017</w:t>
            </w:r>
          </w:p>
        </w:tc>
        <w:tc>
          <w:tcPr>
            <w:tcW w:w="1985" w:type="dxa"/>
            <w:hideMark/>
          </w:tcPr>
          <w:p w14:paraId="2F286C79"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3CD63240" w14:textId="77777777" w:rsidR="00E72676" w:rsidRPr="00E21EF3" w:rsidRDefault="00E72676" w:rsidP="00776794">
            <w:pPr>
              <w:ind w:firstLine="709"/>
              <w:jc w:val="both"/>
              <w:rPr>
                <w:rFonts w:ascii="Times New Roman" w:hAnsi="Times New Roman"/>
                <w:sz w:val="16"/>
                <w:szCs w:val="16"/>
              </w:rPr>
            </w:pPr>
          </w:p>
        </w:tc>
        <w:tc>
          <w:tcPr>
            <w:tcW w:w="2835" w:type="dxa"/>
            <w:hideMark/>
          </w:tcPr>
          <w:p w14:paraId="0052A85B" w14:textId="77777777" w:rsidR="00E72676" w:rsidRPr="00E21EF3" w:rsidRDefault="00E72676" w:rsidP="00776794">
            <w:pPr>
              <w:ind w:firstLine="709"/>
              <w:jc w:val="both"/>
              <w:rPr>
                <w:rFonts w:ascii="Times New Roman" w:hAnsi="Times New Roman"/>
                <w:sz w:val="16"/>
                <w:szCs w:val="16"/>
              </w:rPr>
            </w:pPr>
          </w:p>
        </w:tc>
      </w:tr>
      <w:tr w:rsidR="00E21EF3" w:rsidRPr="00E21EF3" w14:paraId="222B7F48" w14:textId="77777777" w:rsidTr="00E21EF3">
        <w:trPr>
          <w:trHeight w:val="1224"/>
        </w:trPr>
        <w:tc>
          <w:tcPr>
            <w:tcW w:w="3119" w:type="dxa"/>
            <w:hideMark/>
          </w:tcPr>
          <w:p w14:paraId="7B088394"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4.Ут</w:t>
            </w:r>
            <w:r w:rsidRPr="00E21EF3">
              <w:rPr>
                <w:rFonts w:ascii="Times New Roman" w:hAnsi="Times New Roman"/>
                <w:spacing w:val="-1"/>
                <w:sz w:val="16"/>
                <w:szCs w:val="16"/>
              </w:rPr>
              <w:t>в</w:t>
            </w:r>
            <w:r w:rsidRPr="00E21EF3">
              <w:rPr>
                <w:rFonts w:ascii="Times New Roman" w:hAnsi="Times New Roman"/>
                <w:sz w:val="16"/>
                <w:szCs w:val="16"/>
              </w:rPr>
              <w:t>ержде</w:t>
            </w:r>
            <w:r w:rsidRPr="00E21EF3">
              <w:rPr>
                <w:rFonts w:ascii="Times New Roman" w:hAnsi="Times New Roman"/>
                <w:spacing w:val="-1"/>
                <w:sz w:val="16"/>
                <w:szCs w:val="16"/>
              </w:rPr>
              <w:t>н</w:t>
            </w:r>
            <w:r w:rsidRPr="00E21EF3">
              <w:rPr>
                <w:rFonts w:ascii="Times New Roman" w:hAnsi="Times New Roman"/>
                <w:sz w:val="16"/>
                <w:szCs w:val="16"/>
              </w:rPr>
              <w:t>ие</w:t>
            </w:r>
            <w:r w:rsidRPr="00E21EF3">
              <w:rPr>
                <w:rFonts w:ascii="Times New Roman" w:hAnsi="Times New Roman"/>
                <w:spacing w:val="1"/>
                <w:sz w:val="16"/>
                <w:szCs w:val="16"/>
              </w:rPr>
              <w:t xml:space="preserve"> под</w:t>
            </w:r>
            <w:r w:rsidRPr="00E21EF3">
              <w:rPr>
                <w:rFonts w:ascii="Times New Roman" w:hAnsi="Times New Roman"/>
                <w:sz w:val="16"/>
                <w:szCs w:val="16"/>
              </w:rPr>
              <w:t>п</w:t>
            </w:r>
            <w:r w:rsidRPr="00E21EF3">
              <w:rPr>
                <w:rFonts w:ascii="Times New Roman" w:hAnsi="Times New Roman"/>
                <w:spacing w:val="-1"/>
                <w:sz w:val="16"/>
                <w:szCs w:val="16"/>
              </w:rPr>
              <w:t>ро</w:t>
            </w:r>
            <w:r w:rsidRPr="00E21EF3">
              <w:rPr>
                <w:rFonts w:ascii="Times New Roman" w:hAnsi="Times New Roman"/>
                <w:sz w:val="16"/>
                <w:szCs w:val="16"/>
              </w:rPr>
              <w:t>грам</w:t>
            </w:r>
            <w:r w:rsidRPr="00E21EF3">
              <w:rPr>
                <w:rFonts w:ascii="Times New Roman" w:hAnsi="Times New Roman"/>
                <w:spacing w:val="-2"/>
                <w:sz w:val="16"/>
                <w:szCs w:val="16"/>
              </w:rPr>
              <w:t>м</w:t>
            </w:r>
            <w:r w:rsidRPr="00E21EF3">
              <w:rPr>
                <w:rFonts w:ascii="Times New Roman" w:hAnsi="Times New Roman"/>
                <w:sz w:val="16"/>
                <w:szCs w:val="16"/>
              </w:rPr>
              <w:t>ы</w:t>
            </w:r>
            <w:r w:rsidRPr="00E21EF3">
              <w:rPr>
                <w:rFonts w:ascii="Times New Roman" w:hAnsi="Times New Roman"/>
                <w:spacing w:val="-9"/>
                <w:sz w:val="16"/>
                <w:szCs w:val="16"/>
              </w:rPr>
              <w:t xml:space="preserve"> «Ф</w:t>
            </w:r>
            <w:r w:rsidRPr="00E21EF3">
              <w:rPr>
                <w:rFonts w:ascii="Times New Roman" w:hAnsi="Times New Roman"/>
                <w:spacing w:val="-1"/>
                <w:sz w:val="16"/>
                <w:szCs w:val="16"/>
              </w:rPr>
              <w:t>о</w:t>
            </w:r>
            <w:r w:rsidRPr="00E21EF3">
              <w:rPr>
                <w:rFonts w:ascii="Times New Roman" w:hAnsi="Times New Roman"/>
                <w:sz w:val="16"/>
                <w:szCs w:val="16"/>
              </w:rPr>
              <w:t>рм</w:t>
            </w:r>
            <w:r w:rsidRPr="00E21EF3">
              <w:rPr>
                <w:rFonts w:ascii="Times New Roman" w:hAnsi="Times New Roman"/>
                <w:spacing w:val="-1"/>
                <w:sz w:val="16"/>
                <w:szCs w:val="16"/>
              </w:rPr>
              <w:t>ир</w:t>
            </w:r>
            <w:r w:rsidRPr="00E21EF3">
              <w:rPr>
                <w:rFonts w:ascii="Times New Roman" w:hAnsi="Times New Roman"/>
                <w:sz w:val="16"/>
                <w:szCs w:val="16"/>
              </w:rPr>
              <w:t>ов</w:t>
            </w:r>
            <w:r w:rsidRPr="00E21EF3">
              <w:rPr>
                <w:rFonts w:ascii="Times New Roman" w:hAnsi="Times New Roman"/>
                <w:spacing w:val="-2"/>
                <w:sz w:val="16"/>
                <w:szCs w:val="16"/>
              </w:rPr>
              <w:t>а</w:t>
            </w:r>
            <w:r w:rsidRPr="00E21EF3">
              <w:rPr>
                <w:rFonts w:ascii="Times New Roman" w:hAnsi="Times New Roman"/>
                <w:sz w:val="16"/>
                <w:szCs w:val="16"/>
              </w:rPr>
              <w:t>ниекомфортнойг</w:t>
            </w:r>
            <w:r w:rsidRPr="00E21EF3">
              <w:rPr>
                <w:rFonts w:ascii="Times New Roman" w:hAnsi="Times New Roman"/>
                <w:spacing w:val="-1"/>
                <w:sz w:val="16"/>
                <w:szCs w:val="16"/>
              </w:rPr>
              <w:t>о</w:t>
            </w:r>
            <w:r w:rsidRPr="00E21EF3">
              <w:rPr>
                <w:rFonts w:ascii="Times New Roman" w:hAnsi="Times New Roman"/>
                <w:sz w:val="16"/>
                <w:szCs w:val="16"/>
              </w:rPr>
              <w:t>родс</w:t>
            </w:r>
            <w:r w:rsidRPr="00E21EF3">
              <w:rPr>
                <w:rFonts w:ascii="Times New Roman" w:hAnsi="Times New Roman"/>
                <w:spacing w:val="-2"/>
                <w:sz w:val="16"/>
                <w:szCs w:val="16"/>
              </w:rPr>
              <w:t>к</w:t>
            </w:r>
            <w:r w:rsidRPr="00E21EF3">
              <w:rPr>
                <w:rFonts w:ascii="Times New Roman" w:hAnsi="Times New Roman"/>
                <w:spacing w:val="-1"/>
                <w:sz w:val="16"/>
                <w:szCs w:val="16"/>
              </w:rPr>
              <w:t>о</w:t>
            </w:r>
            <w:r w:rsidRPr="00E21EF3">
              <w:rPr>
                <w:rFonts w:ascii="Times New Roman" w:hAnsi="Times New Roman"/>
                <w:sz w:val="16"/>
                <w:szCs w:val="16"/>
              </w:rPr>
              <w:t>йс</w:t>
            </w:r>
            <w:r w:rsidRPr="00E21EF3">
              <w:rPr>
                <w:rFonts w:ascii="Times New Roman" w:hAnsi="Times New Roman"/>
                <w:spacing w:val="-1"/>
                <w:sz w:val="16"/>
                <w:szCs w:val="16"/>
              </w:rPr>
              <w:t>р</w:t>
            </w:r>
            <w:r w:rsidRPr="00E21EF3">
              <w:rPr>
                <w:rFonts w:ascii="Times New Roman" w:hAnsi="Times New Roman"/>
                <w:sz w:val="16"/>
                <w:szCs w:val="16"/>
              </w:rPr>
              <w:t>е</w:t>
            </w:r>
            <w:r w:rsidRPr="00E21EF3">
              <w:rPr>
                <w:rFonts w:ascii="Times New Roman" w:hAnsi="Times New Roman"/>
                <w:spacing w:val="-1"/>
                <w:sz w:val="16"/>
                <w:szCs w:val="16"/>
              </w:rPr>
              <w:t>д</w:t>
            </w:r>
            <w:r w:rsidRPr="00E21EF3">
              <w:rPr>
                <w:rFonts w:ascii="Times New Roman" w:hAnsi="Times New Roman"/>
                <w:sz w:val="16"/>
                <w:szCs w:val="16"/>
              </w:rPr>
              <w:t>ы</w:t>
            </w:r>
            <w:r w:rsidRPr="00E21EF3">
              <w:rPr>
                <w:rFonts w:ascii="Times New Roman" w:hAnsi="Times New Roman"/>
                <w:spacing w:val="-1"/>
                <w:sz w:val="16"/>
                <w:szCs w:val="16"/>
              </w:rPr>
              <w:t>н</w:t>
            </w:r>
            <w:r w:rsidRPr="00E21EF3">
              <w:rPr>
                <w:rFonts w:ascii="Times New Roman" w:hAnsi="Times New Roman"/>
                <w:sz w:val="16"/>
                <w:szCs w:val="16"/>
              </w:rPr>
              <w:t>а</w:t>
            </w:r>
            <w:r w:rsidRPr="00E21EF3">
              <w:rPr>
                <w:rFonts w:ascii="Times New Roman" w:hAnsi="Times New Roman"/>
                <w:spacing w:val="-1"/>
                <w:sz w:val="16"/>
                <w:szCs w:val="16"/>
              </w:rPr>
              <w:t>20</w:t>
            </w:r>
            <w:r w:rsidRPr="00E21EF3">
              <w:rPr>
                <w:rFonts w:ascii="Times New Roman" w:hAnsi="Times New Roman"/>
                <w:sz w:val="16"/>
                <w:szCs w:val="16"/>
              </w:rPr>
              <w:t>18-20</w:t>
            </w:r>
            <w:r w:rsidRPr="00E21EF3">
              <w:rPr>
                <w:rFonts w:ascii="Times New Roman" w:hAnsi="Times New Roman"/>
                <w:spacing w:val="-1"/>
                <w:sz w:val="16"/>
                <w:szCs w:val="16"/>
              </w:rPr>
              <w:t>2</w:t>
            </w:r>
            <w:r w:rsidRPr="00E21EF3">
              <w:rPr>
                <w:rFonts w:ascii="Times New Roman" w:hAnsi="Times New Roman"/>
                <w:sz w:val="16"/>
                <w:szCs w:val="16"/>
              </w:rPr>
              <w:t>2 г</w:t>
            </w:r>
            <w:r w:rsidRPr="00E21EF3">
              <w:rPr>
                <w:rFonts w:ascii="Times New Roman" w:hAnsi="Times New Roman"/>
                <w:spacing w:val="-1"/>
                <w:sz w:val="16"/>
                <w:szCs w:val="16"/>
              </w:rPr>
              <w:t>од</w:t>
            </w:r>
            <w:r w:rsidRPr="00E21EF3">
              <w:rPr>
                <w:rFonts w:ascii="Times New Roman" w:hAnsi="Times New Roman"/>
                <w:sz w:val="16"/>
                <w:szCs w:val="16"/>
              </w:rPr>
              <w:t>ы»</w:t>
            </w:r>
          </w:p>
        </w:tc>
        <w:tc>
          <w:tcPr>
            <w:tcW w:w="2126" w:type="dxa"/>
            <w:hideMark/>
          </w:tcPr>
          <w:p w14:paraId="10ACBD54" w14:textId="77777777" w:rsidR="00E72676" w:rsidRPr="00E21EF3" w:rsidRDefault="00E72676" w:rsidP="00776794">
            <w:pPr>
              <w:jc w:val="center"/>
              <w:rPr>
                <w:rFonts w:ascii="Times New Roman" w:hAnsi="Times New Roman"/>
                <w:sz w:val="16"/>
                <w:szCs w:val="16"/>
              </w:rPr>
            </w:pPr>
            <w:r w:rsidRPr="00E21EF3">
              <w:rPr>
                <w:rFonts w:ascii="Times New Roman" w:hAnsi="Times New Roman"/>
                <w:sz w:val="16"/>
                <w:szCs w:val="16"/>
              </w:rPr>
              <w:t xml:space="preserve">МКУ «ГХ» </w:t>
            </w:r>
          </w:p>
          <w:p w14:paraId="4DE7FD08"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57E2FA9D"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39B549A7" w14:textId="77777777" w:rsidR="00E72676" w:rsidRPr="00E21EF3" w:rsidRDefault="00E72676" w:rsidP="00776794">
            <w:pPr>
              <w:jc w:val="both"/>
              <w:rPr>
                <w:rFonts w:ascii="Times New Roman" w:hAnsi="Times New Roman"/>
                <w:sz w:val="16"/>
                <w:szCs w:val="16"/>
              </w:rPr>
            </w:pPr>
            <w:r w:rsidRPr="00E21EF3">
              <w:rPr>
                <w:rFonts w:ascii="Times New Roman" w:hAnsi="Times New Roman"/>
                <w:sz w:val="16"/>
                <w:szCs w:val="16"/>
              </w:rPr>
              <w:t>31.12.2017г.</w:t>
            </w:r>
          </w:p>
        </w:tc>
        <w:tc>
          <w:tcPr>
            <w:tcW w:w="1985" w:type="dxa"/>
            <w:hideMark/>
          </w:tcPr>
          <w:p w14:paraId="7AD765BA" w14:textId="77777777" w:rsidR="00E72676" w:rsidRPr="00E21EF3" w:rsidRDefault="00E72676" w:rsidP="00776794">
            <w:pPr>
              <w:pStyle w:val="a7"/>
              <w:rPr>
                <w:rFonts w:ascii="Times New Roman" w:hAnsi="Times New Roman"/>
                <w:sz w:val="16"/>
                <w:szCs w:val="16"/>
                <w:shd w:val="clear" w:color="auto" w:fill="FFFFFF"/>
              </w:rPr>
            </w:pPr>
            <w:r w:rsidRPr="00E21EF3">
              <w:rPr>
                <w:rFonts w:ascii="Times New Roman" w:hAnsi="Times New Roman"/>
                <w:sz w:val="16"/>
                <w:szCs w:val="16"/>
              </w:rPr>
              <w:t xml:space="preserve">Повышение уровня благоустройства дворовых территорий </w:t>
            </w:r>
            <w:r w:rsidRPr="00E21EF3">
              <w:rPr>
                <w:rFonts w:ascii="Times New Roman" w:hAnsi="Times New Roman"/>
                <w:sz w:val="16"/>
                <w:szCs w:val="16"/>
                <w:shd w:val="clear" w:color="auto" w:fill="FFFFFF"/>
              </w:rPr>
              <w:t>муниципального образования город Дивногорск.</w:t>
            </w:r>
          </w:p>
          <w:p w14:paraId="34669D83" w14:textId="77777777" w:rsidR="00E72676" w:rsidRPr="00E21EF3" w:rsidRDefault="00E72676" w:rsidP="00776794">
            <w:pPr>
              <w:pStyle w:val="a7"/>
              <w:rPr>
                <w:rFonts w:ascii="Times New Roman" w:hAnsi="Times New Roman"/>
                <w:sz w:val="16"/>
                <w:szCs w:val="16"/>
              </w:rPr>
            </w:pPr>
            <w:r w:rsidRPr="00E21EF3">
              <w:rPr>
                <w:rFonts w:ascii="Times New Roman" w:hAnsi="Times New Roman"/>
                <w:sz w:val="16"/>
                <w:szCs w:val="16"/>
              </w:rPr>
              <w:t xml:space="preserve">Повышение уровня благоустройства муниципальных территорий общего пользования (парков, скверов, набережных и </w:t>
            </w:r>
            <w:r w:rsidRPr="00E21EF3">
              <w:rPr>
                <w:rFonts w:ascii="Times New Roman" w:hAnsi="Times New Roman"/>
                <w:sz w:val="16"/>
                <w:szCs w:val="16"/>
              </w:rPr>
              <w:lastRenderedPageBreak/>
              <w:t xml:space="preserve">т.д.) </w:t>
            </w:r>
            <w:r w:rsidRPr="00E21EF3">
              <w:rPr>
                <w:rFonts w:ascii="Times New Roman" w:hAnsi="Times New Roman"/>
                <w:sz w:val="16"/>
                <w:szCs w:val="16"/>
                <w:shd w:val="clear" w:color="auto" w:fill="FFFFFF"/>
              </w:rPr>
              <w:t>муниципального образования город Дивногорск.</w:t>
            </w:r>
          </w:p>
          <w:p w14:paraId="5FB577B0" w14:textId="5D1E8410" w:rsidR="00E72676" w:rsidRPr="00E21EF3" w:rsidRDefault="00E72676" w:rsidP="00776794">
            <w:pPr>
              <w:rPr>
                <w:rFonts w:ascii="Times New Roman" w:hAnsi="Times New Roman"/>
                <w:sz w:val="16"/>
                <w:szCs w:val="16"/>
              </w:rPr>
            </w:pPr>
            <w:r w:rsidRPr="00E21EF3">
              <w:rPr>
                <w:rFonts w:ascii="Times New Roman" w:hAnsi="Times New Roman"/>
                <w:sz w:val="16"/>
                <w:szCs w:val="16"/>
              </w:rPr>
              <w:t>Повышение уровня вовлеченности заинтересованных</w:t>
            </w:r>
            <w:r w:rsidR="00094480">
              <w:rPr>
                <w:rFonts w:ascii="Times New Roman" w:hAnsi="Times New Roman"/>
                <w:sz w:val="16"/>
                <w:szCs w:val="16"/>
              </w:rPr>
              <w:t xml:space="preserve"> </w:t>
            </w:r>
            <w:r w:rsidRPr="00E21EF3">
              <w:rPr>
                <w:rFonts w:ascii="Times New Roman" w:hAnsi="Times New Roman"/>
                <w:sz w:val="16"/>
                <w:szCs w:val="16"/>
              </w:rPr>
              <w:t xml:space="preserve">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4FBD979E" w14:textId="77777777" w:rsidR="00E72676" w:rsidRPr="00E21EF3" w:rsidRDefault="00E72676" w:rsidP="00776794">
            <w:pPr>
              <w:rPr>
                <w:rFonts w:ascii="Times New Roman" w:hAnsi="Times New Roman"/>
                <w:sz w:val="16"/>
                <w:szCs w:val="16"/>
              </w:rPr>
            </w:pPr>
          </w:p>
        </w:tc>
        <w:tc>
          <w:tcPr>
            <w:tcW w:w="2835" w:type="dxa"/>
            <w:hideMark/>
          </w:tcPr>
          <w:p w14:paraId="376E6BD4" w14:textId="77777777" w:rsidR="00E72676" w:rsidRPr="00E21EF3" w:rsidRDefault="00E72676" w:rsidP="00776794">
            <w:pPr>
              <w:ind w:firstLine="709"/>
              <w:jc w:val="both"/>
              <w:rPr>
                <w:rFonts w:ascii="Times New Roman" w:hAnsi="Times New Roman"/>
                <w:sz w:val="16"/>
                <w:szCs w:val="16"/>
              </w:rPr>
            </w:pPr>
          </w:p>
        </w:tc>
      </w:tr>
    </w:tbl>
    <w:p w14:paraId="79BEA9C5" w14:textId="77777777" w:rsidR="00E72676" w:rsidRPr="00E21EF3" w:rsidRDefault="00E72676" w:rsidP="00E72676">
      <w:pPr>
        <w:rPr>
          <w:rFonts w:ascii="Times New Roman" w:hAnsi="Times New Roman"/>
          <w:sz w:val="16"/>
          <w:szCs w:val="16"/>
        </w:rPr>
      </w:pPr>
    </w:p>
    <w:p w14:paraId="2283E8BF" w14:textId="77777777" w:rsidR="00E72676" w:rsidRPr="006F7D7D" w:rsidRDefault="00E72676" w:rsidP="00E72676">
      <w:pPr>
        <w:pStyle w:val="a7"/>
        <w:ind w:left="10348"/>
        <w:rPr>
          <w:rFonts w:ascii="Times New Roman" w:hAnsi="Times New Roman"/>
          <w:sz w:val="22"/>
          <w:szCs w:val="28"/>
        </w:rPr>
      </w:pPr>
      <w:r w:rsidRPr="00E21EF3">
        <w:rPr>
          <w:rFonts w:ascii="Times New Roman" w:hAnsi="Times New Roman"/>
          <w:sz w:val="16"/>
          <w:szCs w:val="16"/>
        </w:rPr>
        <w:br w:type="page"/>
      </w:r>
      <w:r w:rsidRPr="006F7D7D">
        <w:rPr>
          <w:rFonts w:ascii="Times New Roman" w:hAnsi="Times New Roman"/>
          <w:sz w:val="22"/>
          <w:szCs w:val="28"/>
        </w:rPr>
        <w:lastRenderedPageBreak/>
        <w:t xml:space="preserve">Приложение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3984BCBB" w14:textId="77777777" w:rsidR="00E72676" w:rsidRPr="006F7D7D" w:rsidRDefault="00E72676" w:rsidP="00E72676">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72676" w:rsidRPr="006F7D7D" w14:paraId="61A58591" w14:textId="77777777" w:rsidTr="00776794">
        <w:trPr>
          <w:trHeight w:val="452"/>
        </w:trPr>
        <w:tc>
          <w:tcPr>
            <w:tcW w:w="5000" w:type="pct"/>
          </w:tcPr>
          <w:p w14:paraId="34492781" w14:textId="77777777" w:rsidR="00E72676" w:rsidRPr="006F7D7D" w:rsidRDefault="00E72676" w:rsidP="00776794">
            <w:pPr>
              <w:jc w:val="center"/>
              <w:rPr>
                <w:rFonts w:ascii="Times New Roman" w:hAnsi="Times New Roman"/>
                <w:sz w:val="28"/>
                <w:szCs w:val="28"/>
              </w:rPr>
            </w:pPr>
            <w:r w:rsidRPr="006F7D7D">
              <w:rPr>
                <w:rFonts w:ascii="Times New Roman" w:hAnsi="Times New Roman"/>
                <w:sz w:val="28"/>
                <w:szCs w:val="28"/>
              </w:rPr>
              <w:t>Ресурсное обеспечение реализации подпрограммы «Формирование комфортной городской среды» на 2017г</w:t>
            </w:r>
          </w:p>
          <w:p w14:paraId="757D43F8" w14:textId="77777777" w:rsidR="00E72676" w:rsidRPr="006F7D7D" w:rsidRDefault="00E72676" w:rsidP="00776794">
            <w:pPr>
              <w:jc w:val="center"/>
              <w:rPr>
                <w:rFonts w:ascii="Times New Roman" w:hAnsi="Times New Roman"/>
                <w:b/>
                <w:bCs/>
                <w:lang w:eastAsia="ru-RU"/>
              </w:rPr>
            </w:pPr>
          </w:p>
        </w:tc>
      </w:tr>
    </w:tbl>
    <w:p w14:paraId="2601EAE9" w14:textId="77777777" w:rsidR="00E72676" w:rsidRPr="006F7D7D" w:rsidRDefault="00E72676" w:rsidP="00E72676">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6F7D7D" w:rsidRPr="006F7D7D" w14:paraId="52253179" w14:textId="77777777" w:rsidTr="00632D65">
        <w:trPr>
          <w:trHeight w:val="367"/>
          <w:jc w:val="center"/>
        </w:trPr>
        <w:tc>
          <w:tcPr>
            <w:tcW w:w="2552" w:type="dxa"/>
            <w:vMerge w:val="restart"/>
            <w:shd w:val="clear" w:color="auto" w:fill="auto"/>
            <w:vAlign w:val="center"/>
            <w:hideMark/>
          </w:tcPr>
          <w:p w14:paraId="329DC151" w14:textId="4F6070AC"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w:t>
            </w:r>
            <w:r w:rsidR="00E35F03">
              <w:rPr>
                <w:rFonts w:ascii="Times New Roman" w:hAnsi="Times New Roman"/>
                <w:sz w:val="24"/>
                <w:szCs w:val="24"/>
                <w:lang w:eastAsia="ru-RU"/>
              </w:rPr>
              <w:t xml:space="preserve"> </w:t>
            </w:r>
            <w:r w:rsidRPr="006F7D7D">
              <w:rPr>
                <w:rFonts w:ascii="Times New Roman" w:hAnsi="Times New Roman"/>
                <w:sz w:val="24"/>
                <w:szCs w:val="24"/>
                <w:lang w:eastAsia="ru-RU"/>
              </w:rPr>
              <w:t>программы, подпрограммы</w:t>
            </w:r>
          </w:p>
        </w:tc>
        <w:tc>
          <w:tcPr>
            <w:tcW w:w="1843" w:type="dxa"/>
            <w:vMerge w:val="restart"/>
            <w:shd w:val="clear" w:color="auto" w:fill="auto"/>
            <w:vAlign w:val="center"/>
            <w:hideMark/>
          </w:tcPr>
          <w:p w14:paraId="690DFDA4"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14:paraId="58C865C7"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Код бюджетной классификации</w:t>
            </w:r>
          </w:p>
        </w:tc>
        <w:tc>
          <w:tcPr>
            <w:tcW w:w="8222" w:type="dxa"/>
            <w:gridSpan w:val="7"/>
          </w:tcPr>
          <w:p w14:paraId="1AF55E0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 Расходы </w:t>
            </w:r>
          </w:p>
        </w:tc>
      </w:tr>
      <w:tr w:rsidR="006F7D7D" w:rsidRPr="006F7D7D" w14:paraId="6917C26B" w14:textId="77777777" w:rsidTr="00632D65">
        <w:trPr>
          <w:trHeight w:val="315"/>
          <w:jc w:val="center"/>
        </w:trPr>
        <w:tc>
          <w:tcPr>
            <w:tcW w:w="2552" w:type="dxa"/>
            <w:vMerge/>
            <w:vAlign w:val="center"/>
            <w:hideMark/>
          </w:tcPr>
          <w:p w14:paraId="77E7BD41" w14:textId="77777777" w:rsidR="00E72676" w:rsidRPr="006F7D7D" w:rsidRDefault="00E72676" w:rsidP="00776794">
            <w:pPr>
              <w:rPr>
                <w:rFonts w:ascii="Times New Roman" w:hAnsi="Times New Roman"/>
                <w:sz w:val="24"/>
                <w:szCs w:val="24"/>
                <w:lang w:eastAsia="ru-RU"/>
              </w:rPr>
            </w:pPr>
          </w:p>
        </w:tc>
        <w:tc>
          <w:tcPr>
            <w:tcW w:w="1843" w:type="dxa"/>
            <w:vMerge/>
            <w:vAlign w:val="center"/>
            <w:hideMark/>
          </w:tcPr>
          <w:p w14:paraId="10545FB3" w14:textId="77777777" w:rsidR="00E72676" w:rsidRPr="006F7D7D" w:rsidRDefault="00E72676" w:rsidP="00776794">
            <w:pPr>
              <w:rPr>
                <w:rFonts w:ascii="Times New Roman" w:hAnsi="Times New Roman"/>
                <w:sz w:val="24"/>
                <w:szCs w:val="24"/>
                <w:lang w:eastAsia="ru-RU"/>
              </w:rPr>
            </w:pPr>
          </w:p>
        </w:tc>
        <w:tc>
          <w:tcPr>
            <w:tcW w:w="3402" w:type="dxa"/>
            <w:gridSpan w:val="5"/>
            <w:vMerge/>
            <w:vAlign w:val="center"/>
            <w:hideMark/>
          </w:tcPr>
          <w:p w14:paraId="0FE81DE3" w14:textId="77777777" w:rsidR="00E72676" w:rsidRPr="006F7D7D" w:rsidRDefault="00E72676" w:rsidP="00776794">
            <w:pPr>
              <w:rPr>
                <w:rFonts w:ascii="Times New Roman" w:hAnsi="Times New Roman"/>
                <w:sz w:val="24"/>
                <w:szCs w:val="24"/>
                <w:lang w:eastAsia="ru-RU"/>
              </w:rPr>
            </w:pPr>
          </w:p>
        </w:tc>
        <w:tc>
          <w:tcPr>
            <w:tcW w:w="8222" w:type="dxa"/>
            <w:gridSpan w:val="7"/>
          </w:tcPr>
          <w:p w14:paraId="56CF485B"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 (тыс. руб.), годы </w:t>
            </w:r>
          </w:p>
        </w:tc>
      </w:tr>
      <w:tr w:rsidR="006F7D7D" w:rsidRPr="006F7D7D" w14:paraId="206779AF" w14:textId="77777777" w:rsidTr="00632D65">
        <w:trPr>
          <w:trHeight w:val="351"/>
          <w:jc w:val="center"/>
        </w:trPr>
        <w:tc>
          <w:tcPr>
            <w:tcW w:w="2552" w:type="dxa"/>
            <w:vAlign w:val="center"/>
            <w:hideMark/>
          </w:tcPr>
          <w:p w14:paraId="4F8A6A46" w14:textId="77777777" w:rsidR="00E72676" w:rsidRPr="006F7D7D" w:rsidRDefault="00E72676" w:rsidP="00776794">
            <w:pPr>
              <w:rPr>
                <w:rFonts w:ascii="Times New Roman" w:hAnsi="Times New Roman"/>
                <w:sz w:val="24"/>
                <w:szCs w:val="24"/>
                <w:lang w:eastAsia="ru-RU"/>
              </w:rPr>
            </w:pPr>
          </w:p>
        </w:tc>
        <w:tc>
          <w:tcPr>
            <w:tcW w:w="1843" w:type="dxa"/>
            <w:vAlign w:val="center"/>
            <w:hideMark/>
          </w:tcPr>
          <w:p w14:paraId="0C1BCC62" w14:textId="77777777" w:rsidR="00E72676" w:rsidRPr="006F7D7D" w:rsidRDefault="00E72676" w:rsidP="00776794">
            <w:pPr>
              <w:rPr>
                <w:rFonts w:ascii="Times New Roman" w:hAnsi="Times New Roman"/>
                <w:sz w:val="24"/>
                <w:szCs w:val="24"/>
                <w:lang w:eastAsia="ru-RU"/>
              </w:rPr>
            </w:pPr>
          </w:p>
        </w:tc>
        <w:tc>
          <w:tcPr>
            <w:tcW w:w="851" w:type="dxa"/>
            <w:gridSpan w:val="2"/>
            <w:shd w:val="clear" w:color="auto" w:fill="auto"/>
            <w:vAlign w:val="center"/>
            <w:hideMark/>
          </w:tcPr>
          <w:p w14:paraId="217C93F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РБС</w:t>
            </w:r>
          </w:p>
        </w:tc>
        <w:tc>
          <w:tcPr>
            <w:tcW w:w="567" w:type="dxa"/>
            <w:shd w:val="clear" w:color="auto" w:fill="auto"/>
            <w:vAlign w:val="center"/>
            <w:hideMark/>
          </w:tcPr>
          <w:p w14:paraId="4345EFDB" w14:textId="77777777" w:rsidR="00E72676" w:rsidRPr="006F7D7D" w:rsidRDefault="00E72676" w:rsidP="00776794">
            <w:pPr>
              <w:jc w:val="center"/>
              <w:rPr>
                <w:rFonts w:ascii="Times New Roman" w:hAnsi="Times New Roman"/>
                <w:sz w:val="24"/>
                <w:szCs w:val="24"/>
                <w:lang w:eastAsia="ru-RU"/>
              </w:rPr>
            </w:pPr>
            <w:proofErr w:type="spellStart"/>
            <w:r w:rsidRPr="006F7D7D">
              <w:rPr>
                <w:rFonts w:ascii="Times New Roman" w:hAnsi="Times New Roman"/>
                <w:sz w:val="24"/>
                <w:szCs w:val="24"/>
                <w:lang w:eastAsia="ru-RU"/>
              </w:rPr>
              <w:t>РзПр</w:t>
            </w:r>
            <w:proofErr w:type="spellEnd"/>
          </w:p>
        </w:tc>
        <w:tc>
          <w:tcPr>
            <w:tcW w:w="1417" w:type="dxa"/>
            <w:shd w:val="clear" w:color="auto" w:fill="auto"/>
            <w:vAlign w:val="center"/>
            <w:hideMark/>
          </w:tcPr>
          <w:p w14:paraId="6D0F7F12"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ЦСР</w:t>
            </w:r>
          </w:p>
        </w:tc>
        <w:tc>
          <w:tcPr>
            <w:tcW w:w="567" w:type="dxa"/>
            <w:shd w:val="clear" w:color="auto" w:fill="auto"/>
            <w:vAlign w:val="center"/>
            <w:hideMark/>
          </w:tcPr>
          <w:p w14:paraId="068ABF9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ВР </w:t>
            </w:r>
          </w:p>
        </w:tc>
        <w:tc>
          <w:tcPr>
            <w:tcW w:w="992" w:type="dxa"/>
            <w:shd w:val="clear" w:color="auto" w:fill="auto"/>
            <w:vAlign w:val="center"/>
            <w:hideMark/>
          </w:tcPr>
          <w:p w14:paraId="13E3D20E"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2014</w:t>
            </w:r>
          </w:p>
        </w:tc>
        <w:tc>
          <w:tcPr>
            <w:tcW w:w="1276" w:type="dxa"/>
            <w:shd w:val="clear" w:color="auto" w:fill="auto"/>
            <w:vAlign w:val="center"/>
            <w:hideMark/>
          </w:tcPr>
          <w:p w14:paraId="25FE154A"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2015</w:t>
            </w:r>
          </w:p>
        </w:tc>
        <w:tc>
          <w:tcPr>
            <w:tcW w:w="992" w:type="dxa"/>
            <w:shd w:val="clear" w:color="auto" w:fill="auto"/>
            <w:vAlign w:val="center"/>
            <w:hideMark/>
          </w:tcPr>
          <w:p w14:paraId="1F83862F"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2016</w:t>
            </w:r>
          </w:p>
        </w:tc>
        <w:tc>
          <w:tcPr>
            <w:tcW w:w="1418" w:type="dxa"/>
            <w:shd w:val="clear" w:color="auto" w:fill="auto"/>
            <w:vAlign w:val="center"/>
            <w:hideMark/>
          </w:tcPr>
          <w:p w14:paraId="13BF8BC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2017</w:t>
            </w:r>
          </w:p>
        </w:tc>
        <w:tc>
          <w:tcPr>
            <w:tcW w:w="850" w:type="dxa"/>
            <w:shd w:val="clear" w:color="auto" w:fill="auto"/>
            <w:vAlign w:val="center"/>
            <w:hideMark/>
          </w:tcPr>
          <w:p w14:paraId="3662D8F7"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2018</w:t>
            </w:r>
          </w:p>
        </w:tc>
        <w:tc>
          <w:tcPr>
            <w:tcW w:w="851" w:type="dxa"/>
            <w:vAlign w:val="center"/>
          </w:tcPr>
          <w:p w14:paraId="092A5CFE"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2019</w:t>
            </w:r>
          </w:p>
        </w:tc>
        <w:tc>
          <w:tcPr>
            <w:tcW w:w="1843" w:type="dxa"/>
            <w:shd w:val="clear" w:color="auto" w:fill="auto"/>
            <w:vAlign w:val="center"/>
            <w:hideMark/>
          </w:tcPr>
          <w:p w14:paraId="393E26E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 xml:space="preserve"> Итого на период </w:t>
            </w:r>
          </w:p>
        </w:tc>
      </w:tr>
      <w:tr w:rsidR="006F7D7D" w:rsidRPr="006F7D7D" w14:paraId="5FC5326C" w14:textId="77777777" w:rsidTr="00632D65">
        <w:trPr>
          <w:trHeight w:val="351"/>
          <w:jc w:val="center"/>
        </w:trPr>
        <w:tc>
          <w:tcPr>
            <w:tcW w:w="16019" w:type="dxa"/>
            <w:gridSpan w:val="14"/>
            <w:vAlign w:val="center"/>
          </w:tcPr>
          <w:p w14:paraId="3CB3FB87" w14:textId="77777777" w:rsidR="00E72676" w:rsidRPr="006F7D7D" w:rsidRDefault="00E72676" w:rsidP="00776794">
            <w:pPr>
              <w:rPr>
                <w:rFonts w:ascii="Times New Roman" w:hAnsi="Times New Roman"/>
                <w:b/>
                <w:sz w:val="24"/>
                <w:szCs w:val="24"/>
                <w:lang w:eastAsia="ru-RU"/>
              </w:rPr>
            </w:pPr>
            <w:r w:rsidRPr="006F7D7D">
              <w:rPr>
                <w:rFonts w:ascii="Times New Roman" w:hAnsi="Times New Roman"/>
                <w:b/>
                <w:sz w:val="24"/>
                <w:szCs w:val="24"/>
              </w:rPr>
              <w:t>Подпрограмма № 6 «Формирование комфортной городской среды»</w:t>
            </w:r>
          </w:p>
        </w:tc>
      </w:tr>
      <w:tr w:rsidR="006F7D7D" w:rsidRPr="006F7D7D" w14:paraId="5C5C52CB" w14:textId="77777777" w:rsidTr="00632D65">
        <w:trPr>
          <w:trHeight w:val="351"/>
          <w:jc w:val="center"/>
        </w:trPr>
        <w:tc>
          <w:tcPr>
            <w:tcW w:w="16019" w:type="dxa"/>
            <w:gridSpan w:val="14"/>
            <w:vAlign w:val="center"/>
          </w:tcPr>
          <w:p w14:paraId="2B2C44E8" w14:textId="41CF49F4" w:rsidR="00E72676" w:rsidRPr="006F7D7D" w:rsidRDefault="00E72676" w:rsidP="00776794">
            <w:pPr>
              <w:rPr>
                <w:rFonts w:ascii="Times New Roman" w:hAnsi="Times New Roman"/>
                <w:b/>
                <w:sz w:val="24"/>
                <w:szCs w:val="24"/>
              </w:rPr>
            </w:pPr>
            <w:r w:rsidRPr="006F7D7D">
              <w:rPr>
                <w:rFonts w:ascii="Times New Roman" w:hAnsi="Times New Roman"/>
                <w:b/>
                <w:sz w:val="24"/>
                <w:szCs w:val="24"/>
              </w:rPr>
              <w:t>Цель 1.</w:t>
            </w:r>
            <w:r w:rsidR="00E35F03">
              <w:rPr>
                <w:rFonts w:ascii="Times New Roman" w:hAnsi="Times New Roman"/>
                <w:b/>
                <w:sz w:val="24"/>
                <w:szCs w:val="24"/>
              </w:rPr>
              <w:t xml:space="preserve"> </w:t>
            </w:r>
            <w:r w:rsidRPr="006F7D7D">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6F7D7D" w:rsidRPr="006F7D7D" w14:paraId="438CA33B" w14:textId="77777777" w:rsidTr="00632D65">
        <w:trPr>
          <w:trHeight w:val="351"/>
          <w:jc w:val="center"/>
        </w:trPr>
        <w:tc>
          <w:tcPr>
            <w:tcW w:w="16019" w:type="dxa"/>
            <w:gridSpan w:val="14"/>
            <w:vAlign w:val="center"/>
          </w:tcPr>
          <w:p w14:paraId="5CE11FC5" w14:textId="77777777" w:rsidR="00E72676" w:rsidRPr="006F7D7D" w:rsidRDefault="00E72676" w:rsidP="00776794">
            <w:pPr>
              <w:rPr>
                <w:rFonts w:ascii="Times New Roman" w:hAnsi="Times New Roman"/>
                <w:b/>
                <w:sz w:val="24"/>
                <w:szCs w:val="24"/>
              </w:rPr>
            </w:pPr>
            <w:r w:rsidRPr="006F7D7D">
              <w:rPr>
                <w:rFonts w:ascii="Times New Roman" w:hAnsi="Times New Roman"/>
                <w:b/>
                <w:sz w:val="24"/>
                <w:szCs w:val="24"/>
              </w:rPr>
              <w:t xml:space="preserve">Задача 1. </w:t>
            </w:r>
            <w:r w:rsidRPr="006F7D7D">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6F7D7D" w:rsidRPr="006F7D7D" w14:paraId="36978ABE" w14:textId="77777777" w:rsidTr="00632D65">
        <w:trPr>
          <w:trHeight w:val="425"/>
          <w:jc w:val="center"/>
        </w:trPr>
        <w:tc>
          <w:tcPr>
            <w:tcW w:w="2552" w:type="dxa"/>
            <w:vMerge w:val="restart"/>
            <w:shd w:val="clear" w:color="auto" w:fill="auto"/>
            <w:vAlign w:val="center"/>
          </w:tcPr>
          <w:p w14:paraId="055EE009" w14:textId="77777777" w:rsidR="00E72676" w:rsidRPr="006F7D7D" w:rsidRDefault="00E72676" w:rsidP="00776794">
            <w:pPr>
              <w:rPr>
                <w:rFonts w:ascii="Times New Roman" w:hAnsi="Times New Roman"/>
                <w:sz w:val="24"/>
                <w:szCs w:val="24"/>
              </w:rPr>
            </w:pPr>
            <w:r w:rsidRPr="006F7D7D">
              <w:rPr>
                <w:rFonts w:ascii="Times New Roman" w:hAnsi="Times New Roman"/>
                <w:sz w:val="24"/>
                <w:szCs w:val="24"/>
              </w:rPr>
              <w:t>Мероприятие 1.</w:t>
            </w:r>
          </w:p>
          <w:p w14:paraId="23C56554" w14:textId="77777777" w:rsidR="00E72676" w:rsidRPr="006F7D7D" w:rsidRDefault="00E72676" w:rsidP="00776794">
            <w:pPr>
              <w:rPr>
                <w:rFonts w:ascii="Times New Roman" w:hAnsi="Times New Roman"/>
                <w:sz w:val="24"/>
                <w:szCs w:val="24"/>
              </w:rPr>
            </w:pPr>
            <w:r w:rsidRPr="006F7D7D">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14:paraId="66CD19DC"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6565FEA9"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14E78F42"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126FA61B"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60440617"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2CAA879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25212AB0"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046F7290"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428AC2DF"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c>
          <w:tcPr>
            <w:tcW w:w="850" w:type="dxa"/>
            <w:shd w:val="clear" w:color="auto" w:fill="auto"/>
            <w:vAlign w:val="center"/>
          </w:tcPr>
          <w:p w14:paraId="6062C69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868958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6F3DF2C6"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r>
      <w:tr w:rsidR="006F7D7D" w:rsidRPr="006F7D7D" w14:paraId="0A63EAF9" w14:textId="77777777" w:rsidTr="00632D65">
        <w:trPr>
          <w:trHeight w:val="474"/>
          <w:jc w:val="center"/>
        </w:trPr>
        <w:tc>
          <w:tcPr>
            <w:tcW w:w="2552" w:type="dxa"/>
            <w:vMerge/>
            <w:shd w:val="clear" w:color="auto" w:fill="auto"/>
            <w:vAlign w:val="center"/>
          </w:tcPr>
          <w:p w14:paraId="6EB27BC1" w14:textId="77777777" w:rsidR="00E72676" w:rsidRPr="006F7D7D" w:rsidRDefault="00E72676" w:rsidP="00776794">
            <w:pPr>
              <w:rPr>
                <w:rFonts w:ascii="Times New Roman" w:hAnsi="Times New Roman"/>
                <w:sz w:val="24"/>
                <w:szCs w:val="24"/>
              </w:rPr>
            </w:pPr>
          </w:p>
        </w:tc>
        <w:tc>
          <w:tcPr>
            <w:tcW w:w="1843" w:type="dxa"/>
            <w:vMerge/>
            <w:shd w:val="clear" w:color="auto" w:fill="auto"/>
            <w:vAlign w:val="center"/>
          </w:tcPr>
          <w:p w14:paraId="5042880F" w14:textId="77777777"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14:paraId="236A857C"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88FBE50"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D84DBDA"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7CF31D66"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15BBBEC7"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5E92A15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3A44B0FE"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7846DC0F"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c>
          <w:tcPr>
            <w:tcW w:w="850" w:type="dxa"/>
            <w:shd w:val="clear" w:color="auto" w:fill="auto"/>
            <w:vAlign w:val="center"/>
          </w:tcPr>
          <w:p w14:paraId="517518D8"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1446F7CE"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019D4B7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r>
      <w:tr w:rsidR="006F7D7D" w:rsidRPr="006F7D7D" w14:paraId="69DD4141" w14:textId="77777777" w:rsidTr="00632D65">
        <w:trPr>
          <w:trHeight w:val="351"/>
          <w:jc w:val="center"/>
        </w:trPr>
        <w:tc>
          <w:tcPr>
            <w:tcW w:w="2552" w:type="dxa"/>
            <w:vMerge/>
            <w:shd w:val="clear" w:color="auto" w:fill="auto"/>
            <w:vAlign w:val="center"/>
          </w:tcPr>
          <w:p w14:paraId="3639F96C" w14:textId="77777777" w:rsidR="00E72676" w:rsidRPr="006F7D7D" w:rsidRDefault="00E72676" w:rsidP="00776794">
            <w:pPr>
              <w:rPr>
                <w:rFonts w:ascii="Times New Roman" w:hAnsi="Times New Roman"/>
                <w:sz w:val="24"/>
                <w:szCs w:val="24"/>
              </w:rPr>
            </w:pPr>
          </w:p>
        </w:tc>
        <w:tc>
          <w:tcPr>
            <w:tcW w:w="1843" w:type="dxa"/>
            <w:vMerge/>
            <w:shd w:val="clear" w:color="auto" w:fill="auto"/>
            <w:vAlign w:val="center"/>
          </w:tcPr>
          <w:p w14:paraId="69227498" w14:textId="77777777"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14:paraId="69DFD0F8"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A60AD8F"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79EF1D43"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w:t>
            </w:r>
            <w:r w:rsidRPr="006F7D7D">
              <w:rPr>
                <w:rFonts w:ascii="Times New Roman" w:hAnsi="Times New Roman"/>
                <w:szCs w:val="24"/>
                <w:lang w:eastAsia="ru-RU"/>
              </w:rPr>
              <w:t>555Э</w:t>
            </w:r>
          </w:p>
        </w:tc>
        <w:tc>
          <w:tcPr>
            <w:tcW w:w="567" w:type="dxa"/>
            <w:shd w:val="clear" w:color="auto" w:fill="auto"/>
            <w:vAlign w:val="center"/>
          </w:tcPr>
          <w:p w14:paraId="65429D22"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4792FCB0"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CF4D5E2"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07BE392A"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7A3AFB0"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c>
          <w:tcPr>
            <w:tcW w:w="850" w:type="dxa"/>
            <w:shd w:val="clear" w:color="auto" w:fill="auto"/>
            <w:vAlign w:val="center"/>
          </w:tcPr>
          <w:p w14:paraId="4D97CBF4"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53782163"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42A5B353"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r>
      <w:tr w:rsidR="006F7D7D" w:rsidRPr="006F7D7D" w14:paraId="4723CD44" w14:textId="77777777" w:rsidTr="00632D65">
        <w:trPr>
          <w:trHeight w:val="351"/>
          <w:jc w:val="center"/>
        </w:trPr>
        <w:tc>
          <w:tcPr>
            <w:tcW w:w="16019" w:type="dxa"/>
            <w:gridSpan w:val="14"/>
            <w:shd w:val="clear" w:color="auto" w:fill="auto"/>
            <w:vAlign w:val="center"/>
          </w:tcPr>
          <w:p w14:paraId="681D4D1A"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b/>
                <w:sz w:val="24"/>
                <w:szCs w:val="24"/>
              </w:rPr>
              <w:t xml:space="preserve">Задача 2. </w:t>
            </w:r>
            <w:r w:rsidRPr="006F7D7D">
              <w:rPr>
                <w:rFonts w:ascii="Times New Roman" w:hAnsi="Times New Roman"/>
                <w:sz w:val="24"/>
                <w:szCs w:val="24"/>
                <w:lang w:eastAsia="ru-RU"/>
              </w:rPr>
              <w:t>Повышение уровня благоустройства территорий общего пользования</w:t>
            </w:r>
          </w:p>
        </w:tc>
      </w:tr>
      <w:tr w:rsidR="006F7D7D" w:rsidRPr="006F7D7D" w14:paraId="0975747F" w14:textId="77777777" w:rsidTr="00632D65">
        <w:trPr>
          <w:trHeight w:val="365"/>
          <w:jc w:val="center"/>
        </w:trPr>
        <w:tc>
          <w:tcPr>
            <w:tcW w:w="2552" w:type="dxa"/>
            <w:vMerge w:val="restart"/>
            <w:shd w:val="clear" w:color="auto" w:fill="auto"/>
            <w:vAlign w:val="center"/>
          </w:tcPr>
          <w:p w14:paraId="438675FB" w14:textId="77777777" w:rsidR="00E72676" w:rsidRPr="006F7D7D" w:rsidRDefault="00E72676" w:rsidP="00776794">
            <w:pPr>
              <w:rPr>
                <w:rFonts w:ascii="Times New Roman" w:hAnsi="Times New Roman"/>
                <w:sz w:val="24"/>
                <w:szCs w:val="24"/>
              </w:rPr>
            </w:pPr>
            <w:r w:rsidRPr="006F7D7D">
              <w:rPr>
                <w:rFonts w:ascii="Times New Roman" w:hAnsi="Times New Roman"/>
                <w:sz w:val="24"/>
                <w:szCs w:val="24"/>
              </w:rPr>
              <w:t>Мероприятие 2.</w:t>
            </w:r>
          </w:p>
          <w:p w14:paraId="1868F494" w14:textId="77777777" w:rsidR="00E72676" w:rsidRPr="006F7D7D" w:rsidRDefault="00E72676" w:rsidP="00776794">
            <w:pPr>
              <w:rPr>
                <w:rFonts w:ascii="Times New Roman" w:hAnsi="Times New Roman"/>
                <w:sz w:val="24"/>
                <w:szCs w:val="24"/>
              </w:rPr>
            </w:pPr>
            <w:r w:rsidRPr="006F7D7D">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14:paraId="0D7B95CE" w14:textId="77777777" w:rsidR="00E72676" w:rsidRPr="006F7D7D" w:rsidRDefault="00E72676" w:rsidP="00776794">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592EB09D"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6F3A5A63"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2CAA82A0"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2461F4F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5CFE799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298BB754"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7004D5B3"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0487191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c>
          <w:tcPr>
            <w:tcW w:w="850" w:type="dxa"/>
            <w:shd w:val="clear" w:color="auto" w:fill="auto"/>
            <w:vAlign w:val="center"/>
          </w:tcPr>
          <w:p w14:paraId="4DDAFBFF"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50241A6"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29D593E"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r>
      <w:tr w:rsidR="006F7D7D" w:rsidRPr="006F7D7D" w14:paraId="66F5BCF7" w14:textId="77777777" w:rsidTr="00632D65">
        <w:trPr>
          <w:trHeight w:val="399"/>
          <w:jc w:val="center"/>
        </w:trPr>
        <w:tc>
          <w:tcPr>
            <w:tcW w:w="2552" w:type="dxa"/>
            <w:vMerge/>
            <w:shd w:val="clear" w:color="auto" w:fill="auto"/>
            <w:vAlign w:val="center"/>
          </w:tcPr>
          <w:p w14:paraId="7A02DEDC" w14:textId="77777777" w:rsidR="00E72676" w:rsidRPr="006F7D7D" w:rsidRDefault="00E72676" w:rsidP="00776794">
            <w:pPr>
              <w:rPr>
                <w:rFonts w:ascii="Times New Roman" w:hAnsi="Times New Roman"/>
                <w:sz w:val="24"/>
                <w:szCs w:val="24"/>
              </w:rPr>
            </w:pPr>
          </w:p>
        </w:tc>
        <w:tc>
          <w:tcPr>
            <w:tcW w:w="1843" w:type="dxa"/>
            <w:vMerge/>
            <w:shd w:val="clear" w:color="auto" w:fill="auto"/>
            <w:vAlign w:val="center"/>
          </w:tcPr>
          <w:p w14:paraId="5B2C9D00" w14:textId="77777777"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14:paraId="598FE53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005A1FA5"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1C7C9F30"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73F3A84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658BFB6B"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46391E4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84C2F1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3DB65067"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c>
          <w:tcPr>
            <w:tcW w:w="850" w:type="dxa"/>
            <w:shd w:val="clear" w:color="auto" w:fill="auto"/>
            <w:vAlign w:val="center"/>
          </w:tcPr>
          <w:p w14:paraId="16376639"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6595446"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0C02EAC8"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r>
      <w:tr w:rsidR="006F7D7D" w:rsidRPr="006F7D7D" w14:paraId="7F52C0B3" w14:textId="77777777" w:rsidTr="00632D65">
        <w:trPr>
          <w:trHeight w:val="575"/>
          <w:jc w:val="center"/>
        </w:trPr>
        <w:tc>
          <w:tcPr>
            <w:tcW w:w="2552" w:type="dxa"/>
            <w:vMerge/>
            <w:shd w:val="clear" w:color="auto" w:fill="auto"/>
            <w:vAlign w:val="center"/>
          </w:tcPr>
          <w:p w14:paraId="7C5F466A" w14:textId="77777777" w:rsidR="00E72676" w:rsidRPr="006F7D7D" w:rsidRDefault="00E72676" w:rsidP="00776794">
            <w:pPr>
              <w:rPr>
                <w:rFonts w:ascii="Times New Roman" w:hAnsi="Times New Roman"/>
                <w:sz w:val="24"/>
                <w:szCs w:val="24"/>
              </w:rPr>
            </w:pPr>
          </w:p>
        </w:tc>
        <w:tc>
          <w:tcPr>
            <w:tcW w:w="1843" w:type="dxa"/>
            <w:vMerge/>
            <w:shd w:val="clear" w:color="auto" w:fill="auto"/>
            <w:vAlign w:val="center"/>
          </w:tcPr>
          <w:p w14:paraId="6E1D45EB" w14:textId="77777777"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14:paraId="74103A7C"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2DA09977"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052C2BCC"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S555</w:t>
            </w:r>
            <w:r w:rsidRPr="006F7D7D">
              <w:rPr>
                <w:rFonts w:ascii="Times New Roman" w:hAnsi="Times New Roman"/>
                <w:szCs w:val="24"/>
                <w:lang w:eastAsia="ru-RU"/>
              </w:rPr>
              <w:t>Э</w:t>
            </w:r>
          </w:p>
        </w:tc>
        <w:tc>
          <w:tcPr>
            <w:tcW w:w="567" w:type="dxa"/>
            <w:shd w:val="clear" w:color="auto" w:fill="auto"/>
            <w:vAlign w:val="center"/>
          </w:tcPr>
          <w:p w14:paraId="0A98E21E" w14:textId="77777777" w:rsidR="00E72676" w:rsidRPr="006F7D7D" w:rsidRDefault="00E72676" w:rsidP="00776794">
            <w:pPr>
              <w:jc w:val="center"/>
              <w:rPr>
                <w:rFonts w:ascii="Times New Roman" w:hAnsi="Times New Roman"/>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2627446F"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4B791E41"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008A8BD8"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E2383FB"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c>
          <w:tcPr>
            <w:tcW w:w="850" w:type="dxa"/>
            <w:shd w:val="clear" w:color="auto" w:fill="auto"/>
            <w:vAlign w:val="center"/>
          </w:tcPr>
          <w:p w14:paraId="138B1BF7"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5ABC8142"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0CB7B977"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r>
      <w:tr w:rsidR="006F7D7D" w:rsidRPr="006F7D7D" w14:paraId="0BF1B711" w14:textId="77777777" w:rsidTr="00632D65">
        <w:trPr>
          <w:trHeight w:val="351"/>
          <w:jc w:val="center"/>
        </w:trPr>
        <w:tc>
          <w:tcPr>
            <w:tcW w:w="2552" w:type="dxa"/>
            <w:shd w:val="clear" w:color="auto" w:fill="auto"/>
            <w:vAlign w:val="center"/>
          </w:tcPr>
          <w:p w14:paraId="24B79541" w14:textId="77777777" w:rsidR="00E72676" w:rsidRPr="006F7D7D" w:rsidRDefault="00E72676" w:rsidP="00776794">
            <w:pPr>
              <w:rPr>
                <w:rFonts w:ascii="Times New Roman" w:hAnsi="Times New Roman"/>
                <w:sz w:val="24"/>
                <w:szCs w:val="24"/>
              </w:rPr>
            </w:pPr>
            <w:r w:rsidRPr="006F7D7D">
              <w:rPr>
                <w:rFonts w:ascii="Times New Roman" w:hAnsi="Times New Roman"/>
                <w:sz w:val="24"/>
                <w:szCs w:val="24"/>
              </w:rPr>
              <w:t>Итого</w:t>
            </w:r>
          </w:p>
        </w:tc>
        <w:tc>
          <w:tcPr>
            <w:tcW w:w="1843" w:type="dxa"/>
            <w:shd w:val="clear" w:color="auto" w:fill="auto"/>
            <w:vAlign w:val="center"/>
          </w:tcPr>
          <w:p w14:paraId="31E5ACC4" w14:textId="77777777" w:rsidR="00E72676" w:rsidRPr="006F7D7D" w:rsidRDefault="00E72676" w:rsidP="00776794">
            <w:pPr>
              <w:rPr>
                <w:rFonts w:ascii="Times New Roman" w:hAnsi="Times New Roman"/>
                <w:sz w:val="24"/>
                <w:szCs w:val="24"/>
                <w:lang w:eastAsia="ru-RU"/>
              </w:rPr>
            </w:pPr>
          </w:p>
        </w:tc>
        <w:tc>
          <w:tcPr>
            <w:tcW w:w="709" w:type="dxa"/>
            <w:shd w:val="clear" w:color="auto" w:fill="auto"/>
            <w:vAlign w:val="center"/>
          </w:tcPr>
          <w:p w14:paraId="53219FFD" w14:textId="77777777" w:rsidR="00E72676" w:rsidRPr="006F7D7D" w:rsidRDefault="00E72676" w:rsidP="00776794">
            <w:pPr>
              <w:jc w:val="center"/>
              <w:rPr>
                <w:rFonts w:ascii="Times New Roman" w:hAnsi="Times New Roman"/>
                <w:sz w:val="24"/>
                <w:szCs w:val="24"/>
                <w:lang w:eastAsia="ru-RU"/>
              </w:rPr>
            </w:pPr>
          </w:p>
        </w:tc>
        <w:tc>
          <w:tcPr>
            <w:tcW w:w="709" w:type="dxa"/>
            <w:gridSpan w:val="2"/>
            <w:shd w:val="clear" w:color="auto" w:fill="auto"/>
            <w:vAlign w:val="center"/>
          </w:tcPr>
          <w:p w14:paraId="4C037D02" w14:textId="77777777" w:rsidR="00E72676" w:rsidRPr="006F7D7D" w:rsidRDefault="00E72676" w:rsidP="00776794">
            <w:pPr>
              <w:jc w:val="center"/>
              <w:rPr>
                <w:rFonts w:ascii="Times New Roman" w:hAnsi="Times New Roman"/>
                <w:sz w:val="24"/>
                <w:szCs w:val="24"/>
                <w:lang w:eastAsia="ru-RU"/>
              </w:rPr>
            </w:pPr>
          </w:p>
        </w:tc>
        <w:tc>
          <w:tcPr>
            <w:tcW w:w="1417" w:type="dxa"/>
            <w:shd w:val="clear" w:color="auto" w:fill="auto"/>
            <w:vAlign w:val="center"/>
          </w:tcPr>
          <w:p w14:paraId="3CDF963C" w14:textId="77777777" w:rsidR="00E72676" w:rsidRPr="006F7D7D" w:rsidRDefault="00E72676" w:rsidP="00776794">
            <w:pPr>
              <w:jc w:val="center"/>
              <w:rPr>
                <w:rFonts w:ascii="Times New Roman" w:hAnsi="Times New Roman"/>
                <w:sz w:val="24"/>
                <w:szCs w:val="24"/>
                <w:lang w:eastAsia="ru-RU"/>
              </w:rPr>
            </w:pPr>
          </w:p>
        </w:tc>
        <w:tc>
          <w:tcPr>
            <w:tcW w:w="567" w:type="dxa"/>
            <w:shd w:val="clear" w:color="auto" w:fill="auto"/>
            <w:vAlign w:val="center"/>
          </w:tcPr>
          <w:p w14:paraId="689353D6" w14:textId="77777777" w:rsidR="00E72676" w:rsidRPr="006F7D7D" w:rsidRDefault="00E72676" w:rsidP="00776794">
            <w:pPr>
              <w:jc w:val="center"/>
              <w:rPr>
                <w:rFonts w:ascii="Times New Roman" w:hAnsi="Times New Roman"/>
                <w:sz w:val="24"/>
                <w:szCs w:val="24"/>
                <w:lang w:eastAsia="ru-RU"/>
              </w:rPr>
            </w:pPr>
          </w:p>
        </w:tc>
        <w:tc>
          <w:tcPr>
            <w:tcW w:w="992" w:type="dxa"/>
            <w:shd w:val="clear" w:color="auto" w:fill="auto"/>
            <w:vAlign w:val="center"/>
          </w:tcPr>
          <w:p w14:paraId="770422FD"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4BF337A"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6626BAFE"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76E07CD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c>
          <w:tcPr>
            <w:tcW w:w="850" w:type="dxa"/>
            <w:shd w:val="clear" w:color="auto" w:fill="auto"/>
            <w:vAlign w:val="center"/>
          </w:tcPr>
          <w:p w14:paraId="1D22F4EB"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11A8B8C"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52687232" w14:textId="77777777" w:rsidR="00E72676" w:rsidRPr="006F7D7D" w:rsidRDefault="00E72676" w:rsidP="00776794">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r>
    </w:tbl>
    <w:p w14:paraId="6F15F1EA" w14:textId="77777777" w:rsidR="00094480" w:rsidRDefault="00094480" w:rsidP="00E72676">
      <w:pPr>
        <w:pStyle w:val="a7"/>
        <w:ind w:left="10490"/>
        <w:rPr>
          <w:rFonts w:ascii="Times New Roman" w:hAnsi="Times New Roman"/>
          <w:sz w:val="22"/>
          <w:szCs w:val="28"/>
        </w:rPr>
      </w:pPr>
    </w:p>
    <w:p w14:paraId="53B1E368" w14:textId="77777777" w:rsidR="00094480" w:rsidRDefault="00094480" w:rsidP="00E72676">
      <w:pPr>
        <w:pStyle w:val="a7"/>
        <w:ind w:left="10490"/>
        <w:rPr>
          <w:rFonts w:ascii="Times New Roman" w:hAnsi="Times New Roman"/>
          <w:sz w:val="22"/>
          <w:szCs w:val="28"/>
        </w:rPr>
      </w:pPr>
    </w:p>
    <w:p w14:paraId="16D040F1" w14:textId="77777777" w:rsidR="00094480" w:rsidRDefault="00094480" w:rsidP="00E72676">
      <w:pPr>
        <w:pStyle w:val="a7"/>
        <w:ind w:left="10490"/>
        <w:rPr>
          <w:rFonts w:ascii="Times New Roman" w:hAnsi="Times New Roman"/>
          <w:sz w:val="22"/>
          <w:szCs w:val="28"/>
        </w:rPr>
      </w:pPr>
    </w:p>
    <w:p w14:paraId="272CC1B4" w14:textId="77777777" w:rsidR="00094480" w:rsidRDefault="00094480" w:rsidP="00E72676">
      <w:pPr>
        <w:pStyle w:val="a7"/>
        <w:ind w:left="10490"/>
        <w:rPr>
          <w:rFonts w:ascii="Times New Roman" w:hAnsi="Times New Roman"/>
          <w:sz w:val="22"/>
          <w:szCs w:val="28"/>
        </w:rPr>
      </w:pPr>
    </w:p>
    <w:p w14:paraId="5308C4EA" w14:textId="4E582914" w:rsidR="00E72676" w:rsidRPr="006F7D7D" w:rsidRDefault="00E72676" w:rsidP="00E72676">
      <w:pPr>
        <w:pStyle w:val="a7"/>
        <w:ind w:left="10490"/>
        <w:rPr>
          <w:rFonts w:ascii="Times New Roman" w:hAnsi="Times New Roman"/>
          <w:sz w:val="22"/>
          <w:szCs w:val="28"/>
          <w:lang w:eastAsia="ru-RU"/>
        </w:rPr>
      </w:pPr>
      <w:r w:rsidRPr="006F7D7D">
        <w:rPr>
          <w:rFonts w:ascii="Times New Roman" w:hAnsi="Times New Roman"/>
          <w:sz w:val="22"/>
          <w:szCs w:val="28"/>
        </w:rPr>
        <w:lastRenderedPageBreak/>
        <w:t xml:space="preserve">Приложение № 7 к подпрограмме </w:t>
      </w:r>
      <w:r w:rsidRPr="006F7D7D">
        <w:rPr>
          <w:rFonts w:ascii="Times New Roman" w:hAnsi="Times New Roman"/>
          <w:sz w:val="22"/>
          <w:szCs w:val="28"/>
          <w:lang w:eastAsia="ru-RU"/>
        </w:rPr>
        <w:t>«Формирование комфортной городской среды»</w:t>
      </w:r>
    </w:p>
    <w:p w14:paraId="127738A0" w14:textId="77777777" w:rsidR="00E72676" w:rsidRPr="006F7D7D" w:rsidRDefault="00E72676" w:rsidP="00E72676">
      <w:pPr>
        <w:pStyle w:val="a7"/>
        <w:ind w:left="10490"/>
        <w:rPr>
          <w:rFonts w:ascii="Times New Roman" w:hAnsi="Times New Roman"/>
          <w:sz w:val="22"/>
          <w:szCs w:val="28"/>
        </w:rPr>
      </w:pPr>
    </w:p>
    <w:p w14:paraId="68BBDBA8" w14:textId="77777777" w:rsidR="00094480" w:rsidRDefault="00094480" w:rsidP="00E72676">
      <w:pPr>
        <w:jc w:val="center"/>
        <w:rPr>
          <w:rFonts w:ascii="Times New Roman" w:hAnsi="Times New Roman"/>
          <w:sz w:val="28"/>
          <w:szCs w:val="28"/>
        </w:rPr>
      </w:pPr>
    </w:p>
    <w:p w14:paraId="02C41005" w14:textId="3D7265E5" w:rsidR="00E72676" w:rsidRPr="006F7D7D" w:rsidRDefault="00E72676" w:rsidP="00E72676">
      <w:pPr>
        <w:jc w:val="center"/>
        <w:rPr>
          <w:rFonts w:ascii="Times New Roman" w:hAnsi="Times New Roman"/>
          <w:sz w:val="28"/>
          <w:szCs w:val="28"/>
        </w:rPr>
      </w:pPr>
      <w:r w:rsidRPr="006F7D7D">
        <w:rPr>
          <w:rFonts w:ascii="Times New Roman" w:hAnsi="Times New Roman"/>
          <w:sz w:val="28"/>
          <w:szCs w:val="28"/>
        </w:rPr>
        <w:t>План реализации подпрограммы «Формирование комфортной городской среды» на 2017г.</w:t>
      </w:r>
    </w:p>
    <w:p w14:paraId="36A744A4" w14:textId="77777777" w:rsidR="00E72676" w:rsidRPr="006F7D7D" w:rsidRDefault="00E72676" w:rsidP="00E72676">
      <w:pPr>
        <w:jc w:val="center"/>
        <w:rPr>
          <w:rFonts w:ascii="Times New Roman" w:hAnsi="Times New Roman"/>
          <w:sz w:val="28"/>
          <w:szCs w:val="28"/>
        </w:rPr>
      </w:pPr>
    </w:p>
    <w:p w14:paraId="4A012398" w14:textId="77777777" w:rsidR="00E72676" w:rsidRPr="006F7D7D"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2189"/>
        <w:gridCol w:w="1044"/>
        <w:gridCol w:w="1644"/>
        <w:gridCol w:w="1644"/>
        <w:gridCol w:w="1094"/>
      </w:tblGrid>
      <w:tr w:rsidR="006F7D7D" w:rsidRPr="006F7D7D" w14:paraId="1F4F3801" w14:textId="77777777" w:rsidTr="00021174">
        <w:trPr>
          <w:trHeight w:val="255"/>
        </w:trPr>
        <w:tc>
          <w:tcPr>
            <w:tcW w:w="0" w:type="auto"/>
            <w:vMerge w:val="restart"/>
            <w:vAlign w:val="center"/>
          </w:tcPr>
          <w:p w14:paraId="28BF4ACC"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Наименование контрольного события </w:t>
            </w:r>
            <w:hyperlink r:id="rId15" w:history="1">
              <w:r w:rsidRPr="006F7D7D">
                <w:rPr>
                  <w:rStyle w:val="af1"/>
                  <w:color w:val="auto"/>
                  <w:sz w:val="24"/>
                  <w:szCs w:val="24"/>
                </w:rPr>
                <w:t>подпрограммы</w:t>
              </w:r>
            </w:hyperlink>
          </w:p>
        </w:tc>
        <w:tc>
          <w:tcPr>
            <w:tcW w:w="0" w:type="auto"/>
            <w:vMerge w:val="restart"/>
            <w:vAlign w:val="center"/>
          </w:tcPr>
          <w:p w14:paraId="4DA54003"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0" w:type="auto"/>
            <w:gridSpan w:val="4"/>
            <w:vAlign w:val="center"/>
          </w:tcPr>
          <w:p w14:paraId="57958D01"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Срок наступления контрольного события (дата)</w:t>
            </w:r>
          </w:p>
        </w:tc>
      </w:tr>
      <w:tr w:rsidR="006F7D7D" w:rsidRPr="006F7D7D" w14:paraId="4678783F" w14:textId="77777777" w:rsidTr="00021174">
        <w:trPr>
          <w:trHeight w:val="255"/>
        </w:trPr>
        <w:tc>
          <w:tcPr>
            <w:tcW w:w="0" w:type="auto"/>
            <w:vMerge/>
            <w:vAlign w:val="center"/>
          </w:tcPr>
          <w:p w14:paraId="3D2453A2" w14:textId="77777777" w:rsidR="00E72676" w:rsidRPr="006F7D7D" w:rsidRDefault="00E72676" w:rsidP="00776794">
            <w:pPr>
              <w:jc w:val="center"/>
              <w:rPr>
                <w:rFonts w:ascii="Times New Roman" w:hAnsi="Times New Roman"/>
                <w:sz w:val="24"/>
                <w:szCs w:val="24"/>
              </w:rPr>
            </w:pPr>
          </w:p>
        </w:tc>
        <w:tc>
          <w:tcPr>
            <w:tcW w:w="0" w:type="auto"/>
            <w:vMerge/>
          </w:tcPr>
          <w:p w14:paraId="35A93C74" w14:textId="77777777" w:rsidR="00E72676" w:rsidRPr="006F7D7D" w:rsidRDefault="00E72676" w:rsidP="00776794">
            <w:pPr>
              <w:jc w:val="center"/>
              <w:rPr>
                <w:rFonts w:ascii="Times New Roman" w:hAnsi="Times New Roman"/>
                <w:sz w:val="24"/>
                <w:szCs w:val="24"/>
              </w:rPr>
            </w:pPr>
          </w:p>
        </w:tc>
        <w:tc>
          <w:tcPr>
            <w:tcW w:w="0" w:type="auto"/>
            <w:gridSpan w:val="4"/>
            <w:vAlign w:val="center"/>
          </w:tcPr>
          <w:p w14:paraId="3880F65F"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2017 год</w:t>
            </w:r>
          </w:p>
        </w:tc>
      </w:tr>
      <w:tr w:rsidR="006F7D7D" w:rsidRPr="006F7D7D" w14:paraId="23E89ECB" w14:textId="77777777" w:rsidTr="00021174">
        <w:trPr>
          <w:trHeight w:val="255"/>
        </w:trPr>
        <w:tc>
          <w:tcPr>
            <w:tcW w:w="0" w:type="auto"/>
            <w:vMerge/>
            <w:vAlign w:val="center"/>
          </w:tcPr>
          <w:p w14:paraId="16A9EBA5" w14:textId="77777777" w:rsidR="00E72676" w:rsidRPr="006F7D7D" w:rsidRDefault="00E72676" w:rsidP="00776794">
            <w:pPr>
              <w:jc w:val="center"/>
              <w:rPr>
                <w:rFonts w:ascii="Times New Roman" w:hAnsi="Times New Roman"/>
                <w:sz w:val="24"/>
                <w:szCs w:val="24"/>
              </w:rPr>
            </w:pPr>
          </w:p>
        </w:tc>
        <w:tc>
          <w:tcPr>
            <w:tcW w:w="0" w:type="auto"/>
            <w:vMerge/>
          </w:tcPr>
          <w:p w14:paraId="0FC1DBDB" w14:textId="77777777" w:rsidR="00E72676" w:rsidRPr="006F7D7D" w:rsidRDefault="00E72676" w:rsidP="00776794">
            <w:pPr>
              <w:jc w:val="center"/>
              <w:rPr>
                <w:rFonts w:ascii="Times New Roman" w:hAnsi="Times New Roman"/>
                <w:sz w:val="24"/>
                <w:szCs w:val="24"/>
              </w:rPr>
            </w:pPr>
          </w:p>
        </w:tc>
        <w:tc>
          <w:tcPr>
            <w:tcW w:w="0" w:type="auto"/>
            <w:vAlign w:val="center"/>
          </w:tcPr>
          <w:p w14:paraId="1B1C1BE8"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 квартал</w:t>
            </w:r>
          </w:p>
        </w:tc>
        <w:tc>
          <w:tcPr>
            <w:tcW w:w="0" w:type="auto"/>
            <w:vAlign w:val="center"/>
          </w:tcPr>
          <w:p w14:paraId="2067415D"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II квартал</w:t>
            </w:r>
          </w:p>
        </w:tc>
        <w:tc>
          <w:tcPr>
            <w:tcW w:w="0" w:type="auto"/>
            <w:vAlign w:val="center"/>
          </w:tcPr>
          <w:p w14:paraId="34435B76"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III квартал</w:t>
            </w:r>
          </w:p>
        </w:tc>
        <w:tc>
          <w:tcPr>
            <w:tcW w:w="0" w:type="auto"/>
            <w:vAlign w:val="center"/>
          </w:tcPr>
          <w:p w14:paraId="17188D12"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IV квартал</w:t>
            </w:r>
          </w:p>
        </w:tc>
      </w:tr>
      <w:tr w:rsidR="006F7D7D" w:rsidRPr="006F7D7D" w14:paraId="59E86DF7" w14:textId="77777777" w:rsidTr="00021174">
        <w:tc>
          <w:tcPr>
            <w:tcW w:w="0" w:type="auto"/>
          </w:tcPr>
          <w:p w14:paraId="2E208E84" w14:textId="77777777"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14:paraId="32081D58" w14:textId="77777777" w:rsidR="00E72676" w:rsidRPr="006F7D7D" w:rsidRDefault="00E72676" w:rsidP="00776794">
            <w:pPr>
              <w:pStyle w:val="a7"/>
              <w:jc w:val="center"/>
              <w:rPr>
                <w:rFonts w:ascii="Times New Roman" w:hAnsi="Times New Roman"/>
                <w:sz w:val="24"/>
                <w:szCs w:val="24"/>
              </w:rPr>
            </w:pPr>
          </w:p>
        </w:tc>
        <w:tc>
          <w:tcPr>
            <w:tcW w:w="0" w:type="auto"/>
            <w:gridSpan w:val="2"/>
            <w:vAlign w:val="center"/>
          </w:tcPr>
          <w:p w14:paraId="7C5A8611" w14:textId="77777777"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С 15.02.2017</w:t>
            </w:r>
          </w:p>
          <w:p w14:paraId="37D636DB"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по 05.04.2017</w:t>
            </w:r>
          </w:p>
        </w:tc>
        <w:tc>
          <w:tcPr>
            <w:tcW w:w="0" w:type="auto"/>
          </w:tcPr>
          <w:p w14:paraId="300352FD" w14:textId="77777777" w:rsidR="00E72676" w:rsidRPr="006F7D7D" w:rsidRDefault="00E72676" w:rsidP="00776794">
            <w:pPr>
              <w:jc w:val="center"/>
              <w:rPr>
                <w:rFonts w:ascii="Times New Roman" w:hAnsi="Times New Roman"/>
                <w:sz w:val="24"/>
                <w:szCs w:val="24"/>
              </w:rPr>
            </w:pPr>
          </w:p>
        </w:tc>
        <w:tc>
          <w:tcPr>
            <w:tcW w:w="0" w:type="auto"/>
          </w:tcPr>
          <w:p w14:paraId="0A938F2D" w14:textId="77777777" w:rsidR="00E72676" w:rsidRPr="006F7D7D" w:rsidRDefault="00E72676" w:rsidP="00776794">
            <w:pPr>
              <w:jc w:val="center"/>
              <w:rPr>
                <w:rFonts w:ascii="Times New Roman" w:hAnsi="Times New Roman"/>
                <w:sz w:val="24"/>
                <w:szCs w:val="24"/>
              </w:rPr>
            </w:pPr>
          </w:p>
        </w:tc>
      </w:tr>
      <w:tr w:rsidR="006F7D7D" w:rsidRPr="006F7D7D" w14:paraId="6B15F855" w14:textId="77777777" w:rsidTr="00021174">
        <w:tc>
          <w:tcPr>
            <w:tcW w:w="0" w:type="auto"/>
          </w:tcPr>
          <w:p w14:paraId="44CF748C" w14:textId="77777777" w:rsidR="00E72676" w:rsidRPr="006F7D7D" w:rsidRDefault="00E72676" w:rsidP="00776794">
            <w:pPr>
              <w:pStyle w:val="a7"/>
              <w:jc w:val="both"/>
              <w:rPr>
                <w:rFonts w:ascii="Times New Roman" w:hAnsi="Times New Roman"/>
                <w:sz w:val="24"/>
                <w:szCs w:val="24"/>
              </w:rPr>
            </w:pPr>
            <w:r w:rsidRPr="006F7D7D">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14:paraId="65B6F433" w14:textId="77777777" w:rsidR="00E72676" w:rsidRPr="006F7D7D" w:rsidRDefault="00E72676" w:rsidP="00776794">
            <w:pPr>
              <w:pStyle w:val="a7"/>
              <w:jc w:val="center"/>
              <w:rPr>
                <w:rFonts w:ascii="Times New Roman" w:hAnsi="Times New Roman"/>
                <w:sz w:val="24"/>
                <w:szCs w:val="24"/>
              </w:rPr>
            </w:pPr>
          </w:p>
        </w:tc>
        <w:tc>
          <w:tcPr>
            <w:tcW w:w="0" w:type="auto"/>
            <w:gridSpan w:val="2"/>
            <w:vAlign w:val="center"/>
          </w:tcPr>
          <w:p w14:paraId="36C34476" w14:textId="77777777"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 xml:space="preserve">Не позднее </w:t>
            </w:r>
          </w:p>
          <w:p w14:paraId="7C2626F9" w14:textId="77777777"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5EB222EE" w14:textId="77777777" w:rsidR="00E72676" w:rsidRPr="006F7D7D" w:rsidRDefault="00E72676" w:rsidP="00776794">
            <w:pPr>
              <w:jc w:val="center"/>
              <w:rPr>
                <w:rFonts w:ascii="Times New Roman" w:hAnsi="Times New Roman"/>
                <w:sz w:val="24"/>
                <w:szCs w:val="24"/>
              </w:rPr>
            </w:pPr>
          </w:p>
        </w:tc>
        <w:tc>
          <w:tcPr>
            <w:tcW w:w="0" w:type="auto"/>
          </w:tcPr>
          <w:p w14:paraId="72F2E3B1" w14:textId="77777777" w:rsidR="00E72676" w:rsidRPr="006F7D7D" w:rsidRDefault="00E72676" w:rsidP="00776794">
            <w:pPr>
              <w:jc w:val="center"/>
              <w:rPr>
                <w:rFonts w:ascii="Times New Roman" w:hAnsi="Times New Roman"/>
                <w:sz w:val="24"/>
                <w:szCs w:val="24"/>
              </w:rPr>
            </w:pPr>
          </w:p>
        </w:tc>
      </w:tr>
      <w:tr w:rsidR="006F7D7D" w:rsidRPr="006F7D7D" w14:paraId="58CEEF82" w14:textId="77777777" w:rsidTr="00021174">
        <w:tc>
          <w:tcPr>
            <w:tcW w:w="0" w:type="auto"/>
          </w:tcPr>
          <w:p w14:paraId="44E4B89C" w14:textId="2958D141"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w:t>
            </w:r>
            <w:r w:rsidR="00E35F03">
              <w:rPr>
                <w:rFonts w:ascii="Times New Roman" w:hAnsi="Times New Roman"/>
                <w:sz w:val="24"/>
                <w:szCs w:val="24"/>
              </w:rPr>
              <w:t xml:space="preserve"> </w:t>
            </w:r>
            <w:r w:rsidRPr="006F7D7D">
              <w:rPr>
                <w:rFonts w:ascii="Times New Roman" w:hAnsi="Times New Roman"/>
                <w:sz w:val="24"/>
                <w:szCs w:val="24"/>
              </w:rPr>
              <w:t>в подпрограмму «Формирование комфортной городской среды»</w:t>
            </w:r>
          </w:p>
        </w:tc>
        <w:tc>
          <w:tcPr>
            <w:tcW w:w="0" w:type="auto"/>
          </w:tcPr>
          <w:p w14:paraId="158B0986" w14:textId="77777777" w:rsidR="00E72676" w:rsidRPr="006F7D7D" w:rsidRDefault="00E72676" w:rsidP="00776794">
            <w:pPr>
              <w:pStyle w:val="a7"/>
              <w:jc w:val="center"/>
              <w:rPr>
                <w:rFonts w:ascii="Times New Roman" w:hAnsi="Times New Roman"/>
                <w:sz w:val="24"/>
                <w:szCs w:val="24"/>
              </w:rPr>
            </w:pPr>
          </w:p>
        </w:tc>
        <w:tc>
          <w:tcPr>
            <w:tcW w:w="0" w:type="auto"/>
            <w:gridSpan w:val="2"/>
            <w:vAlign w:val="center"/>
          </w:tcPr>
          <w:p w14:paraId="11F90CC9" w14:textId="77777777"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w:t>
            </w:r>
          </w:p>
          <w:p w14:paraId="1A6C29DA"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428E57D4" w14:textId="77777777" w:rsidR="00E72676" w:rsidRPr="006F7D7D" w:rsidRDefault="00E72676" w:rsidP="00776794">
            <w:pPr>
              <w:jc w:val="center"/>
              <w:rPr>
                <w:rFonts w:ascii="Times New Roman" w:hAnsi="Times New Roman"/>
                <w:sz w:val="24"/>
                <w:szCs w:val="24"/>
              </w:rPr>
            </w:pPr>
          </w:p>
        </w:tc>
        <w:tc>
          <w:tcPr>
            <w:tcW w:w="0" w:type="auto"/>
          </w:tcPr>
          <w:p w14:paraId="69CC2C5E" w14:textId="77777777" w:rsidR="00E72676" w:rsidRPr="006F7D7D" w:rsidRDefault="00E72676" w:rsidP="00776794">
            <w:pPr>
              <w:jc w:val="center"/>
              <w:rPr>
                <w:rFonts w:ascii="Times New Roman" w:hAnsi="Times New Roman"/>
                <w:sz w:val="24"/>
                <w:szCs w:val="24"/>
              </w:rPr>
            </w:pPr>
          </w:p>
        </w:tc>
      </w:tr>
      <w:tr w:rsidR="006F7D7D" w:rsidRPr="006F7D7D" w14:paraId="491D5B8C" w14:textId="77777777" w:rsidTr="00021174">
        <w:tc>
          <w:tcPr>
            <w:tcW w:w="0" w:type="auto"/>
          </w:tcPr>
          <w:p w14:paraId="15C73482" w14:textId="77777777"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4. Утвердить подпрограмму «Формирование комфортной городской среды»</w:t>
            </w:r>
          </w:p>
        </w:tc>
        <w:tc>
          <w:tcPr>
            <w:tcW w:w="0" w:type="auto"/>
          </w:tcPr>
          <w:p w14:paraId="16361062" w14:textId="77777777" w:rsidR="00E72676" w:rsidRPr="006F7D7D" w:rsidRDefault="00E72676" w:rsidP="00776794">
            <w:pPr>
              <w:pStyle w:val="a7"/>
              <w:jc w:val="center"/>
              <w:rPr>
                <w:rFonts w:ascii="Times New Roman" w:hAnsi="Times New Roman"/>
                <w:sz w:val="24"/>
                <w:szCs w:val="24"/>
              </w:rPr>
            </w:pPr>
          </w:p>
        </w:tc>
        <w:tc>
          <w:tcPr>
            <w:tcW w:w="0" w:type="auto"/>
            <w:vAlign w:val="center"/>
          </w:tcPr>
          <w:p w14:paraId="331F3913" w14:textId="77777777" w:rsidR="00E72676" w:rsidRPr="006F7D7D" w:rsidRDefault="00E72676" w:rsidP="00776794">
            <w:pPr>
              <w:pStyle w:val="a7"/>
              <w:jc w:val="center"/>
              <w:rPr>
                <w:rFonts w:ascii="Times New Roman" w:hAnsi="Times New Roman"/>
                <w:sz w:val="24"/>
                <w:szCs w:val="24"/>
              </w:rPr>
            </w:pPr>
          </w:p>
        </w:tc>
        <w:tc>
          <w:tcPr>
            <w:tcW w:w="0" w:type="auto"/>
            <w:vAlign w:val="center"/>
          </w:tcPr>
          <w:p w14:paraId="4FDD4D97" w14:textId="77777777"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 20.04.2017</w:t>
            </w:r>
          </w:p>
        </w:tc>
        <w:tc>
          <w:tcPr>
            <w:tcW w:w="0" w:type="auto"/>
          </w:tcPr>
          <w:p w14:paraId="77F682D4" w14:textId="77777777" w:rsidR="00E72676" w:rsidRPr="006F7D7D" w:rsidRDefault="00E72676" w:rsidP="00776794">
            <w:pPr>
              <w:pStyle w:val="a7"/>
              <w:rPr>
                <w:rFonts w:ascii="Times New Roman" w:hAnsi="Times New Roman"/>
                <w:sz w:val="24"/>
                <w:szCs w:val="24"/>
              </w:rPr>
            </w:pPr>
          </w:p>
        </w:tc>
        <w:tc>
          <w:tcPr>
            <w:tcW w:w="0" w:type="auto"/>
          </w:tcPr>
          <w:p w14:paraId="4705EB36" w14:textId="77777777" w:rsidR="00E72676" w:rsidRPr="006F7D7D" w:rsidRDefault="00E72676" w:rsidP="00776794">
            <w:pPr>
              <w:jc w:val="center"/>
              <w:rPr>
                <w:rFonts w:ascii="Times New Roman" w:hAnsi="Times New Roman"/>
                <w:sz w:val="24"/>
                <w:szCs w:val="24"/>
              </w:rPr>
            </w:pPr>
          </w:p>
        </w:tc>
      </w:tr>
      <w:tr w:rsidR="006F7D7D" w:rsidRPr="006F7D7D" w14:paraId="5E0D4C2A" w14:textId="77777777" w:rsidTr="00021174">
        <w:tc>
          <w:tcPr>
            <w:tcW w:w="0" w:type="auto"/>
          </w:tcPr>
          <w:p w14:paraId="064DD70A" w14:textId="77777777"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5. Подготовить и утвердить с учётом обсуждения с представителями заинтересованных лиц:</w:t>
            </w:r>
          </w:p>
          <w:p w14:paraId="733F518D" w14:textId="77777777"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14:paraId="5F2893E5" w14:textId="77777777"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дизайн-проект благоустройства территории общего пользования</w:t>
            </w:r>
          </w:p>
        </w:tc>
        <w:tc>
          <w:tcPr>
            <w:tcW w:w="0" w:type="auto"/>
          </w:tcPr>
          <w:p w14:paraId="32BE93D4" w14:textId="77777777" w:rsidR="00E72676" w:rsidRPr="006F7D7D" w:rsidRDefault="00E72676" w:rsidP="00776794">
            <w:pPr>
              <w:pStyle w:val="a7"/>
              <w:jc w:val="center"/>
              <w:rPr>
                <w:rFonts w:ascii="Times New Roman" w:hAnsi="Times New Roman"/>
                <w:sz w:val="24"/>
                <w:szCs w:val="24"/>
              </w:rPr>
            </w:pPr>
          </w:p>
        </w:tc>
        <w:tc>
          <w:tcPr>
            <w:tcW w:w="0" w:type="auto"/>
            <w:vAlign w:val="center"/>
          </w:tcPr>
          <w:p w14:paraId="543A0B79" w14:textId="77777777" w:rsidR="00E72676" w:rsidRPr="006F7D7D" w:rsidRDefault="00E72676" w:rsidP="00776794">
            <w:pPr>
              <w:pStyle w:val="a7"/>
              <w:jc w:val="center"/>
              <w:rPr>
                <w:rFonts w:ascii="Times New Roman" w:hAnsi="Times New Roman"/>
                <w:sz w:val="24"/>
                <w:szCs w:val="24"/>
              </w:rPr>
            </w:pPr>
          </w:p>
        </w:tc>
        <w:tc>
          <w:tcPr>
            <w:tcW w:w="0" w:type="auto"/>
            <w:vAlign w:val="center"/>
          </w:tcPr>
          <w:p w14:paraId="51D70A88" w14:textId="77777777"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 05.05.2017</w:t>
            </w:r>
          </w:p>
        </w:tc>
        <w:tc>
          <w:tcPr>
            <w:tcW w:w="0" w:type="auto"/>
          </w:tcPr>
          <w:p w14:paraId="41BBDA9F" w14:textId="77777777" w:rsidR="00E72676" w:rsidRPr="006F7D7D" w:rsidRDefault="00E72676" w:rsidP="00776794">
            <w:pPr>
              <w:pStyle w:val="a7"/>
              <w:rPr>
                <w:rFonts w:ascii="Times New Roman" w:hAnsi="Times New Roman"/>
                <w:sz w:val="24"/>
                <w:szCs w:val="24"/>
              </w:rPr>
            </w:pPr>
          </w:p>
        </w:tc>
        <w:tc>
          <w:tcPr>
            <w:tcW w:w="0" w:type="auto"/>
          </w:tcPr>
          <w:p w14:paraId="5EBEF015" w14:textId="77777777" w:rsidR="00E72676" w:rsidRPr="006F7D7D" w:rsidRDefault="00E72676" w:rsidP="00776794">
            <w:pPr>
              <w:jc w:val="center"/>
              <w:rPr>
                <w:rFonts w:ascii="Times New Roman" w:hAnsi="Times New Roman"/>
                <w:sz w:val="24"/>
                <w:szCs w:val="24"/>
              </w:rPr>
            </w:pPr>
          </w:p>
        </w:tc>
      </w:tr>
      <w:tr w:rsidR="006F7D7D" w:rsidRPr="006F7D7D" w14:paraId="631ECFCC" w14:textId="77777777" w:rsidTr="00021174">
        <w:tc>
          <w:tcPr>
            <w:tcW w:w="0" w:type="auto"/>
          </w:tcPr>
          <w:p w14:paraId="3F2FCEBC" w14:textId="77777777"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14:paraId="281AD638" w14:textId="77777777" w:rsidR="00E72676" w:rsidRPr="006F7D7D" w:rsidRDefault="00E72676" w:rsidP="00776794">
            <w:pPr>
              <w:pStyle w:val="a7"/>
              <w:jc w:val="center"/>
              <w:rPr>
                <w:rFonts w:ascii="Times New Roman" w:hAnsi="Times New Roman"/>
                <w:sz w:val="24"/>
                <w:szCs w:val="24"/>
              </w:rPr>
            </w:pPr>
          </w:p>
        </w:tc>
        <w:tc>
          <w:tcPr>
            <w:tcW w:w="0" w:type="auto"/>
            <w:vAlign w:val="center"/>
          </w:tcPr>
          <w:p w14:paraId="2898E69B" w14:textId="77777777" w:rsidR="00E72676" w:rsidRPr="006F7D7D" w:rsidRDefault="00E72676" w:rsidP="00776794">
            <w:pPr>
              <w:pStyle w:val="a7"/>
              <w:jc w:val="center"/>
              <w:rPr>
                <w:rFonts w:ascii="Times New Roman" w:hAnsi="Times New Roman"/>
                <w:sz w:val="24"/>
                <w:szCs w:val="24"/>
              </w:rPr>
            </w:pPr>
          </w:p>
        </w:tc>
        <w:tc>
          <w:tcPr>
            <w:tcW w:w="0" w:type="auto"/>
            <w:vAlign w:val="center"/>
          </w:tcPr>
          <w:p w14:paraId="0CD38DFF" w14:textId="77777777" w:rsidR="00E72676" w:rsidRPr="006F7D7D" w:rsidRDefault="00E72676" w:rsidP="00776794">
            <w:pPr>
              <w:pStyle w:val="a7"/>
              <w:jc w:val="center"/>
              <w:rPr>
                <w:rFonts w:ascii="Times New Roman" w:hAnsi="Times New Roman"/>
                <w:sz w:val="24"/>
                <w:szCs w:val="24"/>
              </w:rPr>
            </w:pPr>
          </w:p>
        </w:tc>
        <w:tc>
          <w:tcPr>
            <w:tcW w:w="0" w:type="auto"/>
            <w:vAlign w:val="center"/>
          </w:tcPr>
          <w:p w14:paraId="2AFB2044" w14:textId="77777777" w:rsidR="00E72676" w:rsidRPr="006F7D7D" w:rsidRDefault="00E72676" w:rsidP="00776794">
            <w:pPr>
              <w:pStyle w:val="a7"/>
              <w:jc w:val="center"/>
              <w:rPr>
                <w:rFonts w:ascii="Times New Roman" w:hAnsi="Times New Roman"/>
                <w:sz w:val="24"/>
                <w:szCs w:val="24"/>
              </w:rPr>
            </w:pPr>
            <w:r w:rsidRPr="006F7D7D">
              <w:rPr>
                <w:rFonts w:ascii="Times New Roman" w:hAnsi="Times New Roman"/>
                <w:sz w:val="24"/>
                <w:szCs w:val="24"/>
              </w:rPr>
              <w:t>Не позднее 15.06.2017</w:t>
            </w:r>
          </w:p>
        </w:tc>
        <w:tc>
          <w:tcPr>
            <w:tcW w:w="0" w:type="auto"/>
          </w:tcPr>
          <w:p w14:paraId="7F11A61E" w14:textId="77777777" w:rsidR="00E72676" w:rsidRPr="006F7D7D" w:rsidRDefault="00E72676" w:rsidP="00776794">
            <w:pPr>
              <w:jc w:val="center"/>
              <w:rPr>
                <w:rFonts w:ascii="Times New Roman" w:hAnsi="Times New Roman"/>
                <w:sz w:val="24"/>
                <w:szCs w:val="24"/>
              </w:rPr>
            </w:pPr>
          </w:p>
        </w:tc>
      </w:tr>
      <w:tr w:rsidR="006F7D7D" w:rsidRPr="006F7D7D" w14:paraId="2E9DE919" w14:textId="77777777" w:rsidTr="00021174">
        <w:tc>
          <w:tcPr>
            <w:tcW w:w="0" w:type="auto"/>
          </w:tcPr>
          <w:p w14:paraId="3016AB8A" w14:textId="77777777" w:rsidR="00E72676" w:rsidRPr="006F7D7D" w:rsidRDefault="00E72676" w:rsidP="00776794">
            <w:pPr>
              <w:pStyle w:val="a7"/>
              <w:rPr>
                <w:rFonts w:ascii="Times New Roman" w:hAnsi="Times New Roman"/>
                <w:sz w:val="24"/>
                <w:szCs w:val="24"/>
              </w:rPr>
            </w:pPr>
            <w:r w:rsidRPr="006F7D7D">
              <w:rPr>
                <w:rFonts w:ascii="Times New Roman" w:hAnsi="Times New Roman"/>
                <w:sz w:val="24"/>
                <w:szCs w:val="24"/>
              </w:rPr>
              <w:t>Выполнение работ по благоустройству</w:t>
            </w:r>
          </w:p>
        </w:tc>
        <w:tc>
          <w:tcPr>
            <w:tcW w:w="0" w:type="auto"/>
          </w:tcPr>
          <w:p w14:paraId="70BF8C38" w14:textId="77777777" w:rsidR="00E72676" w:rsidRPr="006F7D7D" w:rsidRDefault="00E72676" w:rsidP="00776794">
            <w:pPr>
              <w:pStyle w:val="a7"/>
              <w:jc w:val="center"/>
              <w:rPr>
                <w:rFonts w:ascii="Times New Roman" w:hAnsi="Times New Roman"/>
                <w:sz w:val="24"/>
                <w:szCs w:val="24"/>
              </w:rPr>
            </w:pPr>
          </w:p>
        </w:tc>
        <w:tc>
          <w:tcPr>
            <w:tcW w:w="0" w:type="auto"/>
            <w:vAlign w:val="center"/>
          </w:tcPr>
          <w:p w14:paraId="7F733E4B" w14:textId="77777777" w:rsidR="00E72676" w:rsidRPr="006F7D7D" w:rsidRDefault="00E72676" w:rsidP="00776794">
            <w:pPr>
              <w:pStyle w:val="a7"/>
              <w:jc w:val="center"/>
              <w:rPr>
                <w:rFonts w:ascii="Times New Roman" w:hAnsi="Times New Roman"/>
                <w:sz w:val="24"/>
                <w:szCs w:val="24"/>
              </w:rPr>
            </w:pPr>
          </w:p>
        </w:tc>
        <w:tc>
          <w:tcPr>
            <w:tcW w:w="0" w:type="auto"/>
            <w:vAlign w:val="center"/>
          </w:tcPr>
          <w:p w14:paraId="0329D07D" w14:textId="77777777" w:rsidR="00E72676" w:rsidRPr="006F7D7D" w:rsidRDefault="00E72676" w:rsidP="00776794">
            <w:pPr>
              <w:pStyle w:val="a7"/>
              <w:jc w:val="center"/>
              <w:rPr>
                <w:rFonts w:ascii="Times New Roman" w:hAnsi="Times New Roman"/>
                <w:sz w:val="24"/>
                <w:szCs w:val="24"/>
              </w:rPr>
            </w:pPr>
          </w:p>
        </w:tc>
        <w:tc>
          <w:tcPr>
            <w:tcW w:w="0" w:type="auto"/>
            <w:gridSpan w:val="2"/>
          </w:tcPr>
          <w:p w14:paraId="76300E05"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 xml:space="preserve">С 01.06.2017 </w:t>
            </w:r>
          </w:p>
          <w:p w14:paraId="2C96C204" w14:textId="77777777" w:rsidR="00E72676" w:rsidRPr="006F7D7D" w:rsidRDefault="00E72676" w:rsidP="00776794">
            <w:pPr>
              <w:jc w:val="center"/>
              <w:rPr>
                <w:rFonts w:ascii="Times New Roman" w:hAnsi="Times New Roman"/>
                <w:sz w:val="24"/>
                <w:szCs w:val="24"/>
              </w:rPr>
            </w:pPr>
            <w:r w:rsidRPr="006F7D7D">
              <w:rPr>
                <w:rFonts w:ascii="Times New Roman" w:hAnsi="Times New Roman"/>
                <w:sz w:val="24"/>
                <w:szCs w:val="24"/>
              </w:rPr>
              <w:t>по 01.10.2017</w:t>
            </w:r>
          </w:p>
        </w:tc>
      </w:tr>
    </w:tbl>
    <w:p w14:paraId="7B042F28" w14:textId="77777777" w:rsidR="00021174" w:rsidRPr="006F7D7D" w:rsidRDefault="00021174" w:rsidP="00E72676">
      <w:pPr>
        <w:tabs>
          <w:tab w:val="left" w:pos="-5387"/>
        </w:tabs>
        <w:ind w:left="4820" w:right="43"/>
        <w:rPr>
          <w:rFonts w:ascii="Times New Roman" w:eastAsia="Calibri" w:hAnsi="Times New Roman"/>
          <w:lang w:eastAsia="ru-RU"/>
        </w:rPr>
        <w:sectPr w:rsidR="00021174" w:rsidRPr="006F7D7D" w:rsidSect="00094480">
          <w:pgSz w:w="16838" w:h="11906" w:orient="landscape"/>
          <w:pgMar w:top="709" w:right="1134" w:bottom="851" w:left="1134" w:header="709" w:footer="709" w:gutter="0"/>
          <w:cols w:space="708"/>
          <w:docGrid w:linePitch="360"/>
        </w:sectPr>
      </w:pPr>
    </w:p>
    <w:p w14:paraId="6A9211E2" w14:textId="77777777" w:rsidR="00E72676" w:rsidRPr="006F7D7D" w:rsidRDefault="00E72676" w:rsidP="00E72676">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lastRenderedPageBreak/>
        <w:t>Приложение 9</w:t>
      </w:r>
    </w:p>
    <w:p w14:paraId="00C4EACA" w14:textId="77777777" w:rsidR="00E72676" w:rsidRPr="006F7D7D" w:rsidRDefault="00E72676" w:rsidP="00E72676">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к подпрограмме «Формирование комфортной городской среды»</w:t>
      </w:r>
    </w:p>
    <w:p w14:paraId="1D6FF923" w14:textId="77777777" w:rsidR="00E72676" w:rsidRPr="006F7D7D" w:rsidRDefault="00E72676" w:rsidP="00E72676">
      <w:pPr>
        <w:tabs>
          <w:tab w:val="left" w:pos="0"/>
        </w:tabs>
        <w:ind w:firstLine="4962"/>
        <w:rPr>
          <w:b/>
        </w:rPr>
      </w:pPr>
    </w:p>
    <w:p w14:paraId="6BB57E91" w14:textId="77777777" w:rsidR="00E72676" w:rsidRPr="006F7D7D" w:rsidRDefault="00E72676" w:rsidP="00E72676">
      <w:pPr>
        <w:autoSpaceDE w:val="0"/>
        <w:autoSpaceDN w:val="0"/>
        <w:adjustRightInd w:val="0"/>
        <w:ind w:firstLine="540"/>
        <w:jc w:val="center"/>
        <w:rPr>
          <w:rFonts w:ascii="Times New Roman" w:hAnsi="Times New Roman"/>
          <w:sz w:val="28"/>
          <w:szCs w:val="28"/>
          <w:lang w:eastAsia="ru-RU"/>
        </w:rPr>
      </w:pPr>
    </w:p>
    <w:p w14:paraId="2CC577A0" w14:textId="77777777" w:rsidR="00E72676" w:rsidRPr="006F7D7D" w:rsidRDefault="00E72676" w:rsidP="00E72676">
      <w:pPr>
        <w:autoSpaceDE w:val="0"/>
        <w:autoSpaceDN w:val="0"/>
        <w:adjustRightInd w:val="0"/>
        <w:ind w:firstLine="540"/>
        <w:jc w:val="center"/>
        <w:rPr>
          <w:rFonts w:ascii="Times New Roman" w:hAnsi="Times New Roman"/>
          <w:lang w:eastAsia="ru-RU"/>
        </w:rPr>
      </w:pPr>
      <w:r w:rsidRPr="006F7D7D">
        <w:rPr>
          <w:rFonts w:ascii="Times New Roman" w:hAnsi="Times New Roman"/>
          <w:lang w:eastAsia="ru-RU"/>
        </w:rPr>
        <w:t>ВИЗУАЛИЗИРОВАННЫЙ ПЕРЕЧЕНЬ</w:t>
      </w:r>
    </w:p>
    <w:p w14:paraId="2E8B096C" w14:textId="77777777" w:rsidR="00E72676" w:rsidRPr="006F7D7D" w:rsidRDefault="00E72676" w:rsidP="00E72676">
      <w:pPr>
        <w:jc w:val="center"/>
        <w:rPr>
          <w:rFonts w:ascii="Times New Roman" w:hAnsi="Times New Roman"/>
        </w:rPr>
      </w:pPr>
      <w:r w:rsidRPr="006F7D7D">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14:paraId="26F534F9" w14:textId="77777777" w:rsidR="00E72676" w:rsidRPr="006F7D7D" w:rsidRDefault="00E72676" w:rsidP="00E72676">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6F7D7D" w:rsidRPr="006F7D7D" w14:paraId="0868DC9A" w14:textId="77777777" w:rsidTr="00776794">
        <w:tc>
          <w:tcPr>
            <w:tcW w:w="670" w:type="dxa"/>
          </w:tcPr>
          <w:p w14:paraId="27FE0BE6" w14:textId="77777777" w:rsidR="00E72676" w:rsidRPr="006F7D7D" w:rsidRDefault="00E72676" w:rsidP="00776794">
            <w:pPr>
              <w:jc w:val="center"/>
              <w:rPr>
                <w:rFonts w:ascii="Times New Roman" w:hAnsi="Times New Roman"/>
              </w:rPr>
            </w:pPr>
            <w:r w:rsidRPr="006F7D7D">
              <w:rPr>
                <w:rFonts w:ascii="Times New Roman" w:hAnsi="Times New Roman"/>
              </w:rPr>
              <w:t>№ п/п</w:t>
            </w:r>
          </w:p>
        </w:tc>
        <w:tc>
          <w:tcPr>
            <w:tcW w:w="2138" w:type="dxa"/>
          </w:tcPr>
          <w:p w14:paraId="581B4F6B" w14:textId="77777777" w:rsidR="00E72676" w:rsidRPr="006F7D7D" w:rsidRDefault="00E72676" w:rsidP="00776794">
            <w:pPr>
              <w:jc w:val="center"/>
              <w:rPr>
                <w:rFonts w:ascii="Times New Roman" w:hAnsi="Times New Roman"/>
              </w:rPr>
            </w:pPr>
            <w:r w:rsidRPr="006F7D7D">
              <w:rPr>
                <w:rFonts w:ascii="Times New Roman" w:hAnsi="Times New Roman"/>
              </w:rPr>
              <w:t>Наименование элемента благоустройства</w:t>
            </w:r>
          </w:p>
        </w:tc>
        <w:tc>
          <w:tcPr>
            <w:tcW w:w="6480" w:type="dxa"/>
          </w:tcPr>
          <w:p w14:paraId="2AC2A60C" w14:textId="77777777" w:rsidR="00E72676" w:rsidRPr="006F7D7D" w:rsidRDefault="00E72676" w:rsidP="00776794">
            <w:pPr>
              <w:jc w:val="center"/>
              <w:rPr>
                <w:rFonts w:ascii="Times New Roman" w:hAnsi="Times New Roman"/>
              </w:rPr>
            </w:pPr>
            <w:r w:rsidRPr="006F7D7D">
              <w:rPr>
                <w:rFonts w:ascii="Times New Roman" w:hAnsi="Times New Roman"/>
              </w:rPr>
              <w:t>Образец</w:t>
            </w:r>
          </w:p>
        </w:tc>
      </w:tr>
      <w:tr w:rsidR="006F7D7D" w:rsidRPr="006F7D7D" w14:paraId="42B94A76" w14:textId="77777777" w:rsidTr="00776794">
        <w:tc>
          <w:tcPr>
            <w:tcW w:w="670" w:type="dxa"/>
          </w:tcPr>
          <w:p w14:paraId="39E3A2F0" w14:textId="77777777" w:rsidR="00E72676" w:rsidRPr="006F7D7D" w:rsidRDefault="00E72676" w:rsidP="00776794">
            <w:pPr>
              <w:jc w:val="center"/>
              <w:rPr>
                <w:rFonts w:ascii="Times New Roman" w:hAnsi="Times New Roman"/>
              </w:rPr>
            </w:pPr>
            <w:r w:rsidRPr="006F7D7D">
              <w:rPr>
                <w:rFonts w:ascii="Times New Roman" w:hAnsi="Times New Roman"/>
              </w:rPr>
              <w:t>1.</w:t>
            </w:r>
          </w:p>
        </w:tc>
        <w:tc>
          <w:tcPr>
            <w:tcW w:w="2138" w:type="dxa"/>
          </w:tcPr>
          <w:p w14:paraId="6CEEA45B" w14:textId="77777777" w:rsidR="00E72676" w:rsidRPr="006F7D7D" w:rsidRDefault="00E72676" w:rsidP="00776794">
            <w:pPr>
              <w:jc w:val="center"/>
              <w:rPr>
                <w:rFonts w:ascii="Times New Roman" w:hAnsi="Times New Roman"/>
              </w:rPr>
            </w:pPr>
            <w:r w:rsidRPr="006F7D7D">
              <w:rPr>
                <w:rFonts w:ascii="Times New Roman" w:hAnsi="Times New Roman"/>
              </w:rPr>
              <w:t>Скамейка для бетонирования</w:t>
            </w:r>
          </w:p>
          <w:p w14:paraId="1A2428BA" w14:textId="77777777" w:rsidR="00E72676" w:rsidRPr="006F7D7D" w:rsidRDefault="00E72676" w:rsidP="00776794">
            <w:pPr>
              <w:jc w:val="center"/>
              <w:rPr>
                <w:rFonts w:ascii="Times New Roman" w:hAnsi="Times New Roman"/>
              </w:rPr>
            </w:pPr>
          </w:p>
          <w:p w14:paraId="783B302C" w14:textId="77777777" w:rsidR="00E72676" w:rsidRPr="006F7D7D" w:rsidRDefault="00E72676" w:rsidP="00776794">
            <w:pPr>
              <w:jc w:val="center"/>
              <w:rPr>
                <w:rFonts w:ascii="Times New Roman" w:hAnsi="Times New Roman"/>
              </w:rPr>
            </w:pPr>
          </w:p>
        </w:tc>
        <w:tc>
          <w:tcPr>
            <w:tcW w:w="6480" w:type="dxa"/>
          </w:tcPr>
          <w:p w14:paraId="11B40891" w14:textId="77777777" w:rsidR="00E72676" w:rsidRPr="006F7D7D" w:rsidRDefault="00E72676" w:rsidP="00776794">
            <w:pPr>
              <w:rPr>
                <w:rFonts w:ascii="Times New Roman" w:hAnsi="Times New Roman"/>
              </w:rPr>
            </w:pPr>
            <w:r w:rsidRPr="006F7D7D">
              <w:rPr>
                <w:rFonts w:ascii="Times New Roman" w:hAnsi="Times New Roman"/>
                <w:noProof/>
                <w:lang w:eastAsia="ru-RU"/>
              </w:rPr>
              <w:drawing>
                <wp:inline distT="0" distB="0" distL="0" distR="0" wp14:anchorId="000B31BA" wp14:editId="487F4B5E">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567B21BA" wp14:editId="4CC9B61C">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715C2C55" wp14:editId="781DA2C0">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005D7A81">
              <w:rPr>
                <w:rFonts w:ascii="Times New Roman" w:hAnsi="Times New Roman"/>
                <w:noProof/>
                <w:lang w:eastAsia="ru-RU"/>
              </w:rPr>
              <mc:AlternateContent>
                <mc:Choice Requires="wps">
                  <w:drawing>
                    <wp:inline distT="0" distB="0" distL="0" distR="0" wp14:anchorId="23F992EB" wp14:editId="3885FBE4">
                      <wp:extent cx="304800" cy="304800"/>
                      <wp:effectExtent l="0" t="1270" r="3810" b="0"/>
                      <wp:docPr id="15"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0504D"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F7D7D">
              <w:rPr>
                <w:rFonts w:ascii="Times New Roman" w:hAnsi="Times New Roman"/>
                <w:noProof/>
                <w:lang w:eastAsia="ru-RU"/>
              </w:rPr>
              <w:drawing>
                <wp:inline distT="0" distB="0" distL="0" distR="0" wp14:anchorId="071D2E5A" wp14:editId="0587E1FB">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6F7D7D" w:rsidRPr="006F7D7D" w14:paraId="156695B5" w14:textId="77777777" w:rsidTr="00776794">
        <w:tc>
          <w:tcPr>
            <w:tcW w:w="670" w:type="dxa"/>
          </w:tcPr>
          <w:p w14:paraId="596A7C03" w14:textId="77777777" w:rsidR="00E72676" w:rsidRPr="006F7D7D" w:rsidRDefault="00E72676" w:rsidP="00776794">
            <w:pPr>
              <w:jc w:val="center"/>
              <w:rPr>
                <w:rFonts w:ascii="Times New Roman" w:hAnsi="Times New Roman"/>
              </w:rPr>
            </w:pPr>
            <w:r w:rsidRPr="006F7D7D">
              <w:rPr>
                <w:rFonts w:ascii="Times New Roman" w:hAnsi="Times New Roman"/>
              </w:rPr>
              <w:t>2.</w:t>
            </w:r>
          </w:p>
        </w:tc>
        <w:tc>
          <w:tcPr>
            <w:tcW w:w="2138" w:type="dxa"/>
          </w:tcPr>
          <w:p w14:paraId="6524758D" w14:textId="77777777" w:rsidR="00E72676" w:rsidRPr="006F7D7D" w:rsidRDefault="00E72676" w:rsidP="00776794">
            <w:pPr>
              <w:jc w:val="center"/>
              <w:rPr>
                <w:rFonts w:ascii="Times New Roman" w:hAnsi="Times New Roman"/>
              </w:rPr>
            </w:pPr>
            <w:r w:rsidRPr="006F7D7D">
              <w:rPr>
                <w:rFonts w:ascii="Times New Roman" w:hAnsi="Times New Roman"/>
              </w:rPr>
              <w:t>Урна переносная</w:t>
            </w:r>
          </w:p>
          <w:p w14:paraId="42BE82BB" w14:textId="77777777" w:rsidR="00E72676" w:rsidRPr="006F7D7D" w:rsidRDefault="00E72676" w:rsidP="00776794">
            <w:pPr>
              <w:jc w:val="center"/>
              <w:rPr>
                <w:rFonts w:ascii="Times New Roman" w:hAnsi="Times New Roman"/>
              </w:rPr>
            </w:pPr>
          </w:p>
        </w:tc>
        <w:tc>
          <w:tcPr>
            <w:tcW w:w="6480" w:type="dxa"/>
          </w:tcPr>
          <w:p w14:paraId="21AA17FA" w14:textId="77777777" w:rsidR="00E72676" w:rsidRPr="006F7D7D" w:rsidRDefault="00E72676" w:rsidP="00776794">
            <w:pPr>
              <w:rPr>
                <w:rFonts w:ascii="Times New Roman" w:hAnsi="Times New Roman"/>
              </w:rPr>
            </w:pPr>
            <w:r w:rsidRPr="006F7D7D">
              <w:rPr>
                <w:rFonts w:ascii="Times New Roman" w:hAnsi="Times New Roman"/>
                <w:noProof/>
                <w:lang w:eastAsia="ru-RU"/>
              </w:rPr>
              <w:drawing>
                <wp:inline distT="0" distB="0" distL="0" distR="0" wp14:anchorId="48F4FEE6" wp14:editId="79E3978A">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2B398F1B" wp14:editId="5A33CFF4">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10BDB8FB" wp14:editId="596E39E4">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72676" w:rsidRPr="006F7D7D" w14:paraId="4C4C68E0" w14:textId="77777777" w:rsidTr="00776794">
        <w:tc>
          <w:tcPr>
            <w:tcW w:w="670" w:type="dxa"/>
          </w:tcPr>
          <w:p w14:paraId="1B8A09F6" w14:textId="77777777" w:rsidR="00E72676" w:rsidRPr="006F7D7D" w:rsidRDefault="00E72676" w:rsidP="00776794">
            <w:pPr>
              <w:jc w:val="center"/>
              <w:rPr>
                <w:rFonts w:ascii="Times New Roman" w:hAnsi="Times New Roman"/>
              </w:rPr>
            </w:pPr>
            <w:r w:rsidRPr="006F7D7D">
              <w:rPr>
                <w:rFonts w:ascii="Times New Roman" w:hAnsi="Times New Roman"/>
                <w:sz w:val="22"/>
                <w:szCs w:val="22"/>
              </w:rPr>
              <w:t>3.</w:t>
            </w:r>
          </w:p>
        </w:tc>
        <w:tc>
          <w:tcPr>
            <w:tcW w:w="2138" w:type="dxa"/>
          </w:tcPr>
          <w:p w14:paraId="19ACE79B" w14:textId="77777777" w:rsidR="00E72676" w:rsidRPr="006F7D7D" w:rsidRDefault="00E72676" w:rsidP="00776794">
            <w:pPr>
              <w:jc w:val="center"/>
              <w:rPr>
                <w:rFonts w:ascii="Times New Roman" w:hAnsi="Times New Roman"/>
              </w:rPr>
            </w:pPr>
            <w:r w:rsidRPr="006F7D7D">
              <w:rPr>
                <w:rFonts w:ascii="Times New Roman" w:hAnsi="Times New Roman"/>
                <w:sz w:val="22"/>
                <w:szCs w:val="22"/>
              </w:rPr>
              <w:t>Светильник уличный</w:t>
            </w:r>
          </w:p>
          <w:p w14:paraId="193DD27E" w14:textId="77777777" w:rsidR="00E72676" w:rsidRPr="006F7D7D" w:rsidRDefault="00E72676" w:rsidP="00776794">
            <w:pPr>
              <w:jc w:val="center"/>
              <w:rPr>
                <w:rFonts w:ascii="Times New Roman" w:hAnsi="Times New Roman"/>
              </w:rPr>
            </w:pPr>
          </w:p>
        </w:tc>
        <w:tc>
          <w:tcPr>
            <w:tcW w:w="6480" w:type="dxa"/>
          </w:tcPr>
          <w:p w14:paraId="73C0F38D" w14:textId="77777777" w:rsidR="00E72676" w:rsidRPr="006F7D7D" w:rsidRDefault="00E72676" w:rsidP="00776794">
            <w:pPr>
              <w:rPr>
                <w:rFonts w:ascii="Times New Roman" w:hAnsi="Times New Roman"/>
              </w:rPr>
            </w:pPr>
            <w:r w:rsidRPr="006F7D7D">
              <w:rPr>
                <w:rFonts w:ascii="Times New Roman" w:hAnsi="Times New Roman"/>
                <w:noProof/>
                <w:lang w:eastAsia="ru-RU"/>
              </w:rPr>
              <w:drawing>
                <wp:inline distT="0" distB="0" distL="0" distR="0" wp14:anchorId="74AFCF52" wp14:editId="17B1616C">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0AF31D9E" wp14:editId="2BC3DE69">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14383BD6" wp14:editId="4C5C447A">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14:paraId="2A602E92" w14:textId="77777777" w:rsidR="00E72676" w:rsidRPr="006F7D7D" w:rsidRDefault="00E72676" w:rsidP="00E72676">
      <w:pPr>
        <w:rPr>
          <w:rFonts w:ascii="Times New Roman" w:hAnsi="Times New Roman"/>
        </w:rPr>
      </w:pPr>
    </w:p>
    <w:p w14:paraId="46E75EAC" w14:textId="77777777" w:rsidR="00E72676" w:rsidRPr="006F7D7D" w:rsidRDefault="00E72676" w:rsidP="00E72676">
      <w:pPr>
        <w:pStyle w:val="a3"/>
        <w:tabs>
          <w:tab w:val="left" w:pos="709"/>
          <w:tab w:val="left" w:pos="1276"/>
          <w:tab w:val="left" w:pos="1418"/>
        </w:tabs>
        <w:autoSpaceDE w:val="0"/>
        <w:autoSpaceDN w:val="0"/>
        <w:adjustRightInd w:val="0"/>
        <w:ind w:left="0" w:right="-1"/>
        <w:outlineLvl w:val="1"/>
      </w:pPr>
    </w:p>
    <w:sectPr w:rsidR="00E72676" w:rsidRPr="006F7D7D" w:rsidSect="000211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215A" w14:textId="77777777" w:rsidR="0038582C" w:rsidRDefault="0038582C" w:rsidP="009A30E1">
      <w:r>
        <w:separator/>
      </w:r>
    </w:p>
  </w:endnote>
  <w:endnote w:type="continuationSeparator" w:id="0">
    <w:p w14:paraId="4B7E16AF" w14:textId="77777777" w:rsidR="0038582C" w:rsidRDefault="0038582C" w:rsidP="009A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3110" w14:textId="77777777" w:rsidR="0038582C" w:rsidRDefault="0038582C" w:rsidP="009A30E1">
      <w:r>
        <w:separator/>
      </w:r>
    </w:p>
  </w:footnote>
  <w:footnote w:type="continuationSeparator" w:id="0">
    <w:p w14:paraId="179040D0" w14:textId="77777777" w:rsidR="0038582C" w:rsidRDefault="0038582C" w:rsidP="009A30E1">
      <w:r>
        <w:continuationSeparator/>
      </w:r>
    </w:p>
  </w:footnote>
  <w:footnote w:id="1">
    <w:p w14:paraId="77CC5023" w14:textId="77777777" w:rsidR="002F0713" w:rsidRPr="00106C4E" w:rsidRDefault="002F0713" w:rsidP="00E72676">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14:paraId="742B3570" w14:textId="77777777" w:rsidR="002F0713" w:rsidRPr="00864B33" w:rsidRDefault="002F0713" w:rsidP="00E72676">
      <w:pPr>
        <w:pStyle w:val="afd"/>
      </w:pPr>
    </w:p>
  </w:footnote>
  <w:footnote w:id="2">
    <w:p w14:paraId="38AE0B17" w14:textId="77777777" w:rsidR="002F0713" w:rsidRPr="00A12947" w:rsidRDefault="002F0713" w:rsidP="00E72676">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14:paraId="07EC3F82" w14:textId="77777777" w:rsidR="002F0713" w:rsidRDefault="002F0713" w:rsidP="00E72676">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14:paraId="0D4D2304" w14:textId="77777777" w:rsidR="002F0713" w:rsidRPr="00FE6038" w:rsidRDefault="002F0713" w:rsidP="00E72676">
      <w:pPr>
        <w:pStyle w:val="afd"/>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5673D"/>
    <w:multiLevelType w:val="hybridMultilevel"/>
    <w:tmpl w:val="44C6C7EE"/>
    <w:lvl w:ilvl="0" w:tplc="CD026C68">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4875"/>
    <w:multiLevelType w:val="multilevel"/>
    <w:tmpl w:val="8ED060A4"/>
    <w:lvl w:ilvl="0">
      <w:start w:val="1"/>
      <w:numFmt w:val="decimal"/>
      <w:lvlText w:val="%1."/>
      <w:lvlJc w:val="left"/>
      <w:pPr>
        <w:ind w:left="720" w:hanging="360"/>
      </w:pPr>
      <w:rPr>
        <w:rFonts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15:restartNumberingAfterBreak="0">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15:restartNumberingAfterBreak="0">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15:restartNumberingAfterBreak="0">
    <w:nsid w:val="5C5A2AE6"/>
    <w:multiLevelType w:val="hybridMultilevel"/>
    <w:tmpl w:val="441C423A"/>
    <w:lvl w:ilvl="0" w:tplc="C0C039EC">
      <w:start w:val="2017"/>
      <w:numFmt w:val="decimal"/>
      <w:lvlText w:val="%1"/>
      <w:lvlJc w:val="left"/>
      <w:pPr>
        <w:ind w:left="1137" w:hanging="5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15:restartNumberingAfterBreak="0">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15:restartNumberingAfterBreak="0">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0744746">
    <w:abstractNumId w:val="19"/>
  </w:num>
  <w:num w:numId="2" w16cid:durableId="2005936537">
    <w:abstractNumId w:val="20"/>
  </w:num>
  <w:num w:numId="3" w16cid:durableId="536699060">
    <w:abstractNumId w:val="13"/>
  </w:num>
  <w:num w:numId="4" w16cid:durableId="318004098">
    <w:abstractNumId w:val="6"/>
  </w:num>
  <w:num w:numId="5" w16cid:durableId="568615720">
    <w:abstractNumId w:val="29"/>
  </w:num>
  <w:num w:numId="6" w16cid:durableId="1116753775">
    <w:abstractNumId w:val="42"/>
  </w:num>
  <w:num w:numId="7" w16cid:durableId="930553223">
    <w:abstractNumId w:val="12"/>
  </w:num>
  <w:num w:numId="8" w16cid:durableId="572854417">
    <w:abstractNumId w:val="34"/>
  </w:num>
  <w:num w:numId="9" w16cid:durableId="728723233">
    <w:abstractNumId w:val="9"/>
  </w:num>
  <w:num w:numId="10" w16cid:durableId="833033693">
    <w:abstractNumId w:val="17"/>
  </w:num>
  <w:num w:numId="11" w16cid:durableId="1176574140">
    <w:abstractNumId w:val="22"/>
  </w:num>
  <w:num w:numId="12" w16cid:durableId="2140562817">
    <w:abstractNumId w:val="33"/>
  </w:num>
  <w:num w:numId="13" w16cid:durableId="748162280">
    <w:abstractNumId w:val="1"/>
  </w:num>
  <w:num w:numId="14" w16cid:durableId="398554418">
    <w:abstractNumId w:val="38"/>
  </w:num>
  <w:num w:numId="15" w16cid:durableId="1811820920">
    <w:abstractNumId w:val="7"/>
  </w:num>
  <w:num w:numId="16" w16cid:durableId="1147089018">
    <w:abstractNumId w:val="32"/>
  </w:num>
  <w:num w:numId="17" w16cid:durableId="65344658">
    <w:abstractNumId w:val="8"/>
  </w:num>
  <w:num w:numId="18" w16cid:durableId="1636449500">
    <w:abstractNumId w:val="30"/>
  </w:num>
  <w:num w:numId="19" w16cid:durableId="931475753">
    <w:abstractNumId w:val="24"/>
  </w:num>
  <w:num w:numId="20" w16cid:durableId="715081051">
    <w:abstractNumId w:val="43"/>
  </w:num>
  <w:num w:numId="21" w16cid:durableId="1758943894">
    <w:abstractNumId w:val="16"/>
  </w:num>
  <w:num w:numId="22" w16cid:durableId="809977595">
    <w:abstractNumId w:val="27"/>
  </w:num>
  <w:num w:numId="23" w16cid:durableId="797408732">
    <w:abstractNumId w:val="26"/>
  </w:num>
  <w:num w:numId="24" w16cid:durableId="467165071">
    <w:abstractNumId w:val="18"/>
  </w:num>
  <w:num w:numId="25" w16cid:durableId="370612162">
    <w:abstractNumId w:val="2"/>
  </w:num>
  <w:num w:numId="26" w16cid:durableId="685523031">
    <w:abstractNumId w:val="23"/>
  </w:num>
  <w:num w:numId="27" w16cid:durableId="1890417792">
    <w:abstractNumId w:val="10"/>
  </w:num>
  <w:num w:numId="28" w16cid:durableId="1856727708">
    <w:abstractNumId w:val="36"/>
  </w:num>
  <w:num w:numId="29" w16cid:durableId="98179645">
    <w:abstractNumId w:val="45"/>
  </w:num>
  <w:num w:numId="30" w16cid:durableId="2061130936">
    <w:abstractNumId w:val="35"/>
  </w:num>
  <w:num w:numId="31" w16cid:durableId="1816070410">
    <w:abstractNumId w:val="25"/>
  </w:num>
  <w:num w:numId="32" w16cid:durableId="583804525">
    <w:abstractNumId w:val="5"/>
  </w:num>
  <w:num w:numId="33" w16cid:durableId="286471470">
    <w:abstractNumId w:val="46"/>
  </w:num>
  <w:num w:numId="34" w16cid:durableId="2094664177">
    <w:abstractNumId w:val="40"/>
  </w:num>
  <w:num w:numId="35" w16cid:durableId="369763615">
    <w:abstractNumId w:val="15"/>
  </w:num>
  <w:num w:numId="36" w16cid:durableId="1062405231">
    <w:abstractNumId w:val="3"/>
  </w:num>
  <w:num w:numId="37" w16cid:durableId="1525754810">
    <w:abstractNumId w:val="4"/>
  </w:num>
  <w:num w:numId="38" w16cid:durableId="721632363">
    <w:abstractNumId w:val="49"/>
  </w:num>
  <w:num w:numId="39" w16cid:durableId="1501502453">
    <w:abstractNumId w:val="0"/>
  </w:num>
  <w:num w:numId="40" w16cid:durableId="2043898504">
    <w:abstractNumId w:val="21"/>
  </w:num>
  <w:num w:numId="41" w16cid:durableId="1156069576">
    <w:abstractNumId w:val="47"/>
  </w:num>
  <w:num w:numId="42" w16cid:durableId="1437140201">
    <w:abstractNumId w:val="31"/>
  </w:num>
  <w:num w:numId="43" w16cid:durableId="529412802">
    <w:abstractNumId w:val="37"/>
  </w:num>
  <w:num w:numId="44" w16cid:durableId="34895294">
    <w:abstractNumId w:val="41"/>
  </w:num>
  <w:num w:numId="45" w16cid:durableId="154342138">
    <w:abstractNumId w:val="28"/>
  </w:num>
  <w:num w:numId="46" w16cid:durableId="57023983">
    <w:abstractNumId w:val="14"/>
  </w:num>
  <w:num w:numId="47" w16cid:durableId="1828594849">
    <w:abstractNumId w:val="48"/>
  </w:num>
  <w:num w:numId="48" w16cid:durableId="2067099187">
    <w:abstractNumId w:val="39"/>
  </w:num>
  <w:num w:numId="49" w16cid:durableId="778380396">
    <w:abstractNumId w:val="44"/>
  </w:num>
  <w:num w:numId="50" w16cid:durableId="14861665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4FF"/>
    <w:rsid w:val="0000064D"/>
    <w:rsid w:val="00010B01"/>
    <w:rsid w:val="00013A19"/>
    <w:rsid w:val="00020237"/>
    <w:rsid w:val="00021174"/>
    <w:rsid w:val="00021C76"/>
    <w:rsid w:val="00026EAB"/>
    <w:rsid w:val="000340C7"/>
    <w:rsid w:val="00034706"/>
    <w:rsid w:val="000363D0"/>
    <w:rsid w:val="000364ED"/>
    <w:rsid w:val="00041014"/>
    <w:rsid w:val="000410B3"/>
    <w:rsid w:val="00041543"/>
    <w:rsid w:val="00045516"/>
    <w:rsid w:val="00045F75"/>
    <w:rsid w:val="00046C49"/>
    <w:rsid w:val="00055AEA"/>
    <w:rsid w:val="000577AD"/>
    <w:rsid w:val="0006057C"/>
    <w:rsid w:val="00061162"/>
    <w:rsid w:val="000651DB"/>
    <w:rsid w:val="00065904"/>
    <w:rsid w:val="000674DB"/>
    <w:rsid w:val="00067C78"/>
    <w:rsid w:val="00073390"/>
    <w:rsid w:val="00073C8A"/>
    <w:rsid w:val="000749A4"/>
    <w:rsid w:val="0007699F"/>
    <w:rsid w:val="00077B92"/>
    <w:rsid w:val="00081031"/>
    <w:rsid w:val="000828B2"/>
    <w:rsid w:val="00083666"/>
    <w:rsid w:val="00083CFA"/>
    <w:rsid w:val="00083EA6"/>
    <w:rsid w:val="00084816"/>
    <w:rsid w:val="00087AB9"/>
    <w:rsid w:val="00093A7D"/>
    <w:rsid w:val="00093BC0"/>
    <w:rsid w:val="00094480"/>
    <w:rsid w:val="00094EA7"/>
    <w:rsid w:val="00095C60"/>
    <w:rsid w:val="000A0B8C"/>
    <w:rsid w:val="000A3E0C"/>
    <w:rsid w:val="000A6045"/>
    <w:rsid w:val="000A746B"/>
    <w:rsid w:val="000B2138"/>
    <w:rsid w:val="000B3A4F"/>
    <w:rsid w:val="000B7600"/>
    <w:rsid w:val="000B7ECD"/>
    <w:rsid w:val="000C1C6B"/>
    <w:rsid w:val="000C2831"/>
    <w:rsid w:val="000C70C6"/>
    <w:rsid w:val="000D0386"/>
    <w:rsid w:val="000D1310"/>
    <w:rsid w:val="000D2D06"/>
    <w:rsid w:val="000D37F6"/>
    <w:rsid w:val="000D4DB6"/>
    <w:rsid w:val="000D6BDB"/>
    <w:rsid w:val="000D6FA4"/>
    <w:rsid w:val="000D74BC"/>
    <w:rsid w:val="000D79A0"/>
    <w:rsid w:val="000E0E5A"/>
    <w:rsid w:val="000E5AC7"/>
    <w:rsid w:val="000E66C2"/>
    <w:rsid w:val="000F2DFD"/>
    <w:rsid w:val="000F303E"/>
    <w:rsid w:val="000F4E8F"/>
    <w:rsid w:val="000F504C"/>
    <w:rsid w:val="000F5329"/>
    <w:rsid w:val="000F6F69"/>
    <w:rsid w:val="00101BF0"/>
    <w:rsid w:val="00104B8B"/>
    <w:rsid w:val="0010749B"/>
    <w:rsid w:val="00107781"/>
    <w:rsid w:val="001128E2"/>
    <w:rsid w:val="00115728"/>
    <w:rsid w:val="001230EB"/>
    <w:rsid w:val="001236F6"/>
    <w:rsid w:val="00126C58"/>
    <w:rsid w:val="001312BA"/>
    <w:rsid w:val="001328F8"/>
    <w:rsid w:val="0013367B"/>
    <w:rsid w:val="00133D67"/>
    <w:rsid w:val="001347C0"/>
    <w:rsid w:val="00135763"/>
    <w:rsid w:val="00140B9F"/>
    <w:rsid w:val="00141AF3"/>
    <w:rsid w:val="00151922"/>
    <w:rsid w:val="001526C5"/>
    <w:rsid w:val="001561B8"/>
    <w:rsid w:val="001606F2"/>
    <w:rsid w:val="00165368"/>
    <w:rsid w:val="0016598E"/>
    <w:rsid w:val="00167FB3"/>
    <w:rsid w:val="001713CE"/>
    <w:rsid w:val="00174FB9"/>
    <w:rsid w:val="001776C2"/>
    <w:rsid w:val="00177771"/>
    <w:rsid w:val="00180A41"/>
    <w:rsid w:val="0018195C"/>
    <w:rsid w:val="00182063"/>
    <w:rsid w:val="00185CD1"/>
    <w:rsid w:val="0018785D"/>
    <w:rsid w:val="00191D94"/>
    <w:rsid w:val="0019299D"/>
    <w:rsid w:val="001940C2"/>
    <w:rsid w:val="0019457E"/>
    <w:rsid w:val="00194E05"/>
    <w:rsid w:val="001959FA"/>
    <w:rsid w:val="00196723"/>
    <w:rsid w:val="00197625"/>
    <w:rsid w:val="00197CA1"/>
    <w:rsid w:val="001A01B0"/>
    <w:rsid w:val="001A2313"/>
    <w:rsid w:val="001A26A1"/>
    <w:rsid w:val="001A3E8A"/>
    <w:rsid w:val="001A5FE2"/>
    <w:rsid w:val="001B67F1"/>
    <w:rsid w:val="001C1152"/>
    <w:rsid w:val="001C28DC"/>
    <w:rsid w:val="001C571D"/>
    <w:rsid w:val="001C6138"/>
    <w:rsid w:val="001D373C"/>
    <w:rsid w:val="001D3EBF"/>
    <w:rsid w:val="001D51A1"/>
    <w:rsid w:val="001D73A8"/>
    <w:rsid w:val="001D7626"/>
    <w:rsid w:val="001E1D91"/>
    <w:rsid w:val="001E1E0E"/>
    <w:rsid w:val="001E253F"/>
    <w:rsid w:val="001E4F16"/>
    <w:rsid w:val="001E5AFA"/>
    <w:rsid w:val="001F3AFB"/>
    <w:rsid w:val="001F4487"/>
    <w:rsid w:val="001F515E"/>
    <w:rsid w:val="001F649E"/>
    <w:rsid w:val="001F7B54"/>
    <w:rsid w:val="001F7F5F"/>
    <w:rsid w:val="00201987"/>
    <w:rsid w:val="002021EE"/>
    <w:rsid w:val="002041EB"/>
    <w:rsid w:val="00206F26"/>
    <w:rsid w:val="00213874"/>
    <w:rsid w:val="00213EBB"/>
    <w:rsid w:val="00214193"/>
    <w:rsid w:val="00214EBD"/>
    <w:rsid w:val="00215CEC"/>
    <w:rsid w:val="002205B8"/>
    <w:rsid w:val="002221CA"/>
    <w:rsid w:val="00233358"/>
    <w:rsid w:val="00234A16"/>
    <w:rsid w:val="002361FC"/>
    <w:rsid w:val="00237553"/>
    <w:rsid w:val="00241802"/>
    <w:rsid w:val="00241949"/>
    <w:rsid w:val="0024313D"/>
    <w:rsid w:val="002451AB"/>
    <w:rsid w:val="00245FD3"/>
    <w:rsid w:val="002474C4"/>
    <w:rsid w:val="00247B87"/>
    <w:rsid w:val="00250DAE"/>
    <w:rsid w:val="00255DE5"/>
    <w:rsid w:val="00261B26"/>
    <w:rsid w:val="002629B2"/>
    <w:rsid w:val="002643A6"/>
    <w:rsid w:val="00282B00"/>
    <w:rsid w:val="00284408"/>
    <w:rsid w:val="00285653"/>
    <w:rsid w:val="00285959"/>
    <w:rsid w:val="002906A7"/>
    <w:rsid w:val="00292FB1"/>
    <w:rsid w:val="0029460F"/>
    <w:rsid w:val="00297275"/>
    <w:rsid w:val="002A532E"/>
    <w:rsid w:val="002A7B00"/>
    <w:rsid w:val="002B0B32"/>
    <w:rsid w:val="002B0CFC"/>
    <w:rsid w:val="002B0F11"/>
    <w:rsid w:val="002B1218"/>
    <w:rsid w:val="002B27DC"/>
    <w:rsid w:val="002B4500"/>
    <w:rsid w:val="002B5C92"/>
    <w:rsid w:val="002D012F"/>
    <w:rsid w:val="002D034A"/>
    <w:rsid w:val="002D151F"/>
    <w:rsid w:val="002D1A2D"/>
    <w:rsid w:val="002D2006"/>
    <w:rsid w:val="002D7AB3"/>
    <w:rsid w:val="002E19A3"/>
    <w:rsid w:val="002E2262"/>
    <w:rsid w:val="002E273E"/>
    <w:rsid w:val="002E3296"/>
    <w:rsid w:val="002E5704"/>
    <w:rsid w:val="002E5DF5"/>
    <w:rsid w:val="002F0713"/>
    <w:rsid w:val="002F46B2"/>
    <w:rsid w:val="002F4A60"/>
    <w:rsid w:val="002F6E36"/>
    <w:rsid w:val="00302DC4"/>
    <w:rsid w:val="00304ACB"/>
    <w:rsid w:val="00310011"/>
    <w:rsid w:val="00310751"/>
    <w:rsid w:val="0032285B"/>
    <w:rsid w:val="00323C7E"/>
    <w:rsid w:val="003253FB"/>
    <w:rsid w:val="00331091"/>
    <w:rsid w:val="00332BAC"/>
    <w:rsid w:val="0033352B"/>
    <w:rsid w:val="0033502D"/>
    <w:rsid w:val="00335CBE"/>
    <w:rsid w:val="00341E36"/>
    <w:rsid w:val="003467E4"/>
    <w:rsid w:val="00347043"/>
    <w:rsid w:val="00347055"/>
    <w:rsid w:val="0035107D"/>
    <w:rsid w:val="00352868"/>
    <w:rsid w:val="00355A82"/>
    <w:rsid w:val="00360870"/>
    <w:rsid w:val="00366BE9"/>
    <w:rsid w:val="003670AA"/>
    <w:rsid w:val="00367733"/>
    <w:rsid w:val="003708F3"/>
    <w:rsid w:val="00381879"/>
    <w:rsid w:val="003818A1"/>
    <w:rsid w:val="0038582C"/>
    <w:rsid w:val="0038664B"/>
    <w:rsid w:val="003906C0"/>
    <w:rsid w:val="00390D82"/>
    <w:rsid w:val="00393660"/>
    <w:rsid w:val="00393BCB"/>
    <w:rsid w:val="003969D3"/>
    <w:rsid w:val="00396ACC"/>
    <w:rsid w:val="00397B19"/>
    <w:rsid w:val="003A1105"/>
    <w:rsid w:val="003A13A5"/>
    <w:rsid w:val="003A1BB5"/>
    <w:rsid w:val="003A39C2"/>
    <w:rsid w:val="003A535B"/>
    <w:rsid w:val="003B1ADC"/>
    <w:rsid w:val="003B369E"/>
    <w:rsid w:val="003B4DDE"/>
    <w:rsid w:val="003C183E"/>
    <w:rsid w:val="003C4C84"/>
    <w:rsid w:val="003D04DA"/>
    <w:rsid w:val="003D11D2"/>
    <w:rsid w:val="003D175D"/>
    <w:rsid w:val="003D35FF"/>
    <w:rsid w:val="003D5E11"/>
    <w:rsid w:val="003D776B"/>
    <w:rsid w:val="003E0264"/>
    <w:rsid w:val="003E07E5"/>
    <w:rsid w:val="003E108D"/>
    <w:rsid w:val="003E3348"/>
    <w:rsid w:val="003E3478"/>
    <w:rsid w:val="003E40A7"/>
    <w:rsid w:val="003E682D"/>
    <w:rsid w:val="003E6B8E"/>
    <w:rsid w:val="003F4DE6"/>
    <w:rsid w:val="003F4E49"/>
    <w:rsid w:val="003F65B0"/>
    <w:rsid w:val="00400B19"/>
    <w:rsid w:val="00405C96"/>
    <w:rsid w:val="00410475"/>
    <w:rsid w:val="004114D3"/>
    <w:rsid w:val="00411B24"/>
    <w:rsid w:val="00413586"/>
    <w:rsid w:val="00417B0D"/>
    <w:rsid w:val="004275DA"/>
    <w:rsid w:val="004326BD"/>
    <w:rsid w:val="004333DD"/>
    <w:rsid w:val="00433BBC"/>
    <w:rsid w:val="004368CE"/>
    <w:rsid w:val="00436A3F"/>
    <w:rsid w:val="00437245"/>
    <w:rsid w:val="00441DCE"/>
    <w:rsid w:val="00443C51"/>
    <w:rsid w:val="004511A9"/>
    <w:rsid w:val="00453091"/>
    <w:rsid w:val="0045428A"/>
    <w:rsid w:val="00460C40"/>
    <w:rsid w:val="00461068"/>
    <w:rsid w:val="0046350A"/>
    <w:rsid w:val="00466615"/>
    <w:rsid w:val="00470FBC"/>
    <w:rsid w:val="00472516"/>
    <w:rsid w:val="0047320C"/>
    <w:rsid w:val="00474BC6"/>
    <w:rsid w:val="004774AF"/>
    <w:rsid w:val="00483490"/>
    <w:rsid w:val="00483649"/>
    <w:rsid w:val="0048451A"/>
    <w:rsid w:val="00484F14"/>
    <w:rsid w:val="004A0349"/>
    <w:rsid w:val="004A0368"/>
    <w:rsid w:val="004A25BE"/>
    <w:rsid w:val="004A3E50"/>
    <w:rsid w:val="004A64DF"/>
    <w:rsid w:val="004A7E65"/>
    <w:rsid w:val="004B065C"/>
    <w:rsid w:val="004B1C80"/>
    <w:rsid w:val="004C2BA9"/>
    <w:rsid w:val="004C46CC"/>
    <w:rsid w:val="004C6AC3"/>
    <w:rsid w:val="004C736E"/>
    <w:rsid w:val="004C7A2C"/>
    <w:rsid w:val="004D299F"/>
    <w:rsid w:val="004D4243"/>
    <w:rsid w:val="004D4D05"/>
    <w:rsid w:val="004D4DC5"/>
    <w:rsid w:val="004D6A38"/>
    <w:rsid w:val="004D6B00"/>
    <w:rsid w:val="004E1AFA"/>
    <w:rsid w:val="004E559C"/>
    <w:rsid w:val="004F02CE"/>
    <w:rsid w:val="004F51E1"/>
    <w:rsid w:val="004F5782"/>
    <w:rsid w:val="004F6112"/>
    <w:rsid w:val="00500632"/>
    <w:rsid w:val="00500995"/>
    <w:rsid w:val="00504C3E"/>
    <w:rsid w:val="00505074"/>
    <w:rsid w:val="00512E60"/>
    <w:rsid w:val="00517729"/>
    <w:rsid w:val="00525C1F"/>
    <w:rsid w:val="0052603F"/>
    <w:rsid w:val="00527D59"/>
    <w:rsid w:val="00533553"/>
    <w:rsid w:val="005368A3"/>
    <w:rsid w:val="00536E76"/>
    <w:rsid w:val="00542DD3"/>
    <w:rsid w:val="00546E5D"/>
    <w:rsid w:val="00547183"/>
    <w:rsid w:val="005500E2"/>
    <w:rsid w:val="00552BED"/>
    <w:rsid w:val="00555633"/>
    <w:rsid w:val="00555BD3"/>
    <w:rsid w:val="005618C0"/>
    <w:rsid w:val="0056282A"/>
    <w:rsid w:val="005630ED"/>
    <w:rsid w:val="0056369A"/>
    <w:rsid w:val="005659BF"/>
    <w:rsid w:val="00571D94"/>
    <w:rsid w:val="00572471"/>
    <w:rsid w:val="00573BB8"/>
    <w:rsid w:val="00573D36"/>
    <w:rsid w:val="005743AA"/>
    <w:rsid w:val="00574433"/>
    <w:rsid w:val="00574976"/>
    <w:rsid w:val="005822F2"/>
    <w:rsid w:val="00583A8B"/>
    <w:rsid w:val="005874AC"/>
    <w:rsid w:val="00595FA3"/>
    <w:rsid w:val="005961B9"/>
    <w:rsid w:val="005A0234"/>
    <w:rsid w:val="005A156A"/>
    <w:rsid w:val="005A6A69"/>
    <w:rsid w:val="005B1ECA"/>
    <w:rsid w:val="005C4AC1"/>
    <w:rsid w:val="005C5A60"/>
    <w:rsid w:val="005C69F6"/>
    <w:rsid w:val="005D4378"/>
    <w:rsid w:val="005D7117"/>
    <w:rsid w:val="005D7A81"/>
    <w:rsid w:val="005D7BC0"/>
    <w:rsid w:val="005E25C6"/>
    <w:rsid w:val="005F1208"/>
    <w:rsid w:val="005F2C3E"/>
    <w:rsid w:val="005F4A35"/>
    <w:rsid w:val="006003AD"/>
    <w:rsid w:val="00612562"/>
    <w:rsid w:val="006133F7"/>
    <w:rsid w:val="00617F9E"/>
    <w:rsid w:val="00617FF2"/>
    <w:rsid w:val="006210D3"/>
    <w:rsid w:val="006216FB"/>
    <w:rsid w:val="00623861"/>
    <w:rsid w:val="00626876"/>
    <w:rsid w:val="00627ABC"/>
    <w:rsid w:val="00627B97"/>
    <w:rsid w:val="00632D65"/>
    <w:rsid w:val="00634241"/>
    <w:rsid w:val="00640A8B"/>
    <w:rsid w:val="00640FEF"/>
    <w:rsid w:val="00644E88"/>
    <w:rsid w:val="00645323"/>
    <w:rsid w:val="0064688B"/>
    <w:rsid w:val="00651F5C"/>
    <w:rsid w:val="00655DC4"/>
    <w:rsid w:val="006562A9"/>
    <w:rsid w:val="00661E47"/>
    <w:rsid w:val="00664E91"/>
    <w:rsid w:val="006714F2"/>
    <w:rsid w:val="00676083"/>
    <w:rsid w:val="00676715"/>
    <w:rsid w:val="00680E84"/>
    <w:rsid w:val="00683397"/>
    <w:rsid w:val="00687619"/>
    <w:rsid w:val="00691354"/>
    <w:rsid w:val="00692915"/>
    <w:rsid w:val="0069495C"/>
    <w:rsid w:val="00694A0A"/>
    <w:rsid w:val="006A1760"/>
    <w:rsid w:val="006A3B89"/>
    <w:rsid w:val="006A42E1"/>
    <w:rsid w:val="006A4B1A"/>
    <w:rsid w:val="006A5345"/>
    <w:rsid w:val="006A5410"/>
    <w:rsid w:val="006B227A"/>
    <w:rsid w:val="006B29D7"/>
    <w:rsid w:val="006B35F0"/>
    <w:rsid w:val="006B6385"/>
    <w:rsid w:val="006B7CE6"/>
    <w:rsid w:val="006C0E0D"/>
    <w:rsid w:val="006C16FE"/>
    <w:rsid w:val="006C2EDE"/>
    <w:rsid w:val="006C6D6C"/>
    <w:rsid w:val="006D2CCE"/>
    <w:rsid w:val="006D2CCF"/>
    <w:rsid w:val="006D2DD0"/>
    <w:rsid w:val="006D72DD"/>
    <w:rsid w:val="006E249D"/>
    <w:rsid w:val="006E640F"/>
    <w:rsid w:val="006F6897"/>
    <w:rsid w:val="006F7D7D"/>
    <w:rsid w:val="00702D32"/>
    <w:rsid w:val="00702E80"/>
    <w:rsid w:val="00702F26"/>
    <w:rsid w:val="00706985"/>
    <w:rsid w:val="0071013F"/>
    <w:rsid w:val="007129CB"/>
    <w:rsid w:val="00712F35"/>
    <w:rsid w:val="00714B75"/>
    <w:rsid w:val="00715101"/>
    <w:rsid w:val="00715173"/>
    <w:rsid w:val="007159F7"/>
    <w:rsid w:val="00721AB8"/>
    <w:rsid w:val="00726EC1"/>
    <w:rsid w:val="0073123C"/>
    <w:rsid w:val="00732EBB"/>
    <w:rsid w:val="0073451B"/>
    <w:rsid w:val="00737E8B"/>
    <w:rsid w:val="00740436"/>
    <w:rsid w:val="007417A2"/>
    <w:rsid w:val="007417DF"/>
    <w:rsid w:val="00741A95"/>
    <w:rsid w:val="0074254F"/>
    <w:rsid w:val="00743D62"/>
    <w:rsid w:val="00753F6C"/>
    <w:rsid w:val="0075422C"/>
    <w:rsid w:val="00754857"/>
    <w:rsid w:val="007550CB"/>
    <w:rsid w:val="00755293"/>
    <w:rsid w:val="00756190"/>
    <w:rsid w:val="00761B27"/>
    <w:rsid w:val="00763333"/>
    <w:rsid w:val="00763765"/>
    <w:rsid w:val="007651D3"/>
    <w:rsid w:val="0076678E"/>
    <w:rsid w:val="00771E66"/>
    <w:rsid w:val="00772465"/>
    <w:rsid w:val="00773703"/>
    <w:rsid w:val="00775033"/>
    <w:rsid w:val="00776794"/>
    <w:rsid w:val="00780441"/>
    <w:rsid w:val="00783F2E"/>
    <w:rsid w:val="00787A9A"/>
    <w:rsid w:val="00792DB4"/>
    <w:rsid w:val="0079313F"/>
    <w:rsid w:val="00794907"/>
    <w:rsid w:val="007A3CC6"/>
    <w:rsid w:val="007A40AF"/>
    <w:rsid w:val="007A4EAC"/>
    <w:rsid w:val="007A54FE"/>
    <w:rsid w:val="007B184A"/>
    <w:rsid w:val="007B1CB0"/>
    <w:rsid w:val="007B3AED"/>
    <w:rsid w:val="007B3ED7"/>
    <w:rsid w:val="007B7D5B"/>
    <w:rsid w:val="007C1579"/>
    <w:rsid w:val="007C3CD0"/>
    <w:rsid w:val="007C53AA"/>
    <w:rsid w:val="007D03C4"/>
    <w:rsid w:val="007D44E1"/>
    <w:rsid w:val="007D5067"/>
    <w:rsid w:val="007D5D3A"/>
    <w:rsid w:val="007D77F0"/>
    <w:rsid w:val="007E0290"/>
    <w:rsid w:val="007E2215"/>
    <w:rsid w:val="007E3DEF"/>
    <w:rsid w:val="007F2BDD"/>
    <w:rsid w:val="007F46A2"/>
    <w:rsid w:val="007F6A50"/>
    <w:rsid w:val="00804767"/>
    <w:rsid w:val="00805B4B"/>
    <w:rsid w:val="008065BA"/>
    <w:rsid w:val="00807FE3"/>
    <w:rsid w:val="00810B66"/>
    <w:rsid w:val="00812E6C"/>
    <w:rsid w:val="00815AC1"/>
    <w:rsid w:val="0081721D"/>
    <w:rsid w:val="00820C90"/>
    <w:rsid w:val="00820E20"/>
    <w:rsid w:val="008212F1"/>
    <w:rsid w:val="008217E9"/>
    <w:rsid w:val="008218D8"/>
    <w:rsid w:val="00823B15"/>
    <w:rsid w:val="00825218"/>
    <w:rsid w:val="00830151"/>
    <w:rsid w:val="008301E8"/>
    <w:rsid w:val="00836239"/>
    <w:rsid w:val="00836629"/>
    <w:rsid w:val="00840800"/>
    <w:rsid w:val="00841D45"/>
    <w:rsid w:val="00845D2A"/>
    <w:rsid w:val="0084782D"/>
    <w:rsid w:val="0085259C"/>
    <w:rsid w:val="00853D26"/>
    <w:rsid w:val="008546DE"/>
    <w:rsid w:val="008563A8"/>
    <w:rsid w:val="008570D5"/>
    <w:rsid w:val="008612B4"/>
    <w:rsid w:val="00862600"/>
    <w:rsid w:val="00862C31"/>
    <w:rsid w:val="008635D4"/>
    <w:rsid w:val="008635E4"/>
    <w:rsid w:val="00863F94"/>
    <w:rsid w:val="00865ABF"/>
    <w:rsid w:val="00870A9F"/>
    <w:rsid w:val="00870CA3"/>
    <w:rsid w:val="008717FC"/>
    <w:rsid w:val="00872022"/>
    <w:rsid w:val="00876AF5"/>
    <w:rsid w:val="00877774"/>
    <w:rsid w:val="00881908"/>
    <w:rsid w:val="00883682"/>
    <w:rsid w:val="00886181"/>
    <w:rsid w:val="008866FD"/>
    <w:rsid w:val="00890373"/>
    <w:rsid w:val="008972A4"/>
    <w:rsid w:val="008A06ED"/>
    <w:rsid w:val="008A3F2C"/>
    <w:rsid w:val="008A7693"/>
    <w:rsid w:val="008B0C8F"/>
    <w:rsid w:val="008B1FDF"/>
    <w:rsid w:val="008B3B38"/>
    <w:rsid w:val="008B4574"/>
    <w:rsid w:val="008B48A3"/>
    <w:rsid w:val="008B4CCD"/>
    <w:rsid w:val="008B5DD0"/>
    <w:rsid w:val="008B7307"/>
    <w:rsid w:val="008B76EA"/>
    <w:rsid w:val="008C5D4C"/>
    <w:rsid w:val="008D0818"/>
    <w:rsid w:val="008D1EBE"/>
    <w:rsid w:val="008D7793"/>
    <w:rsid w:val="008E3171"/>
    <w:rsid w:val="008F0555"/>
    <w:rsid w:val="00907901"/>
    <w:rsid w:val="0091004E"/>
    <w:rsid w:val="00913101"/>
    <w:rsid w:val="00922392"/>
    <w:rsid w:val="00922C48"/>
    <w:rsid w:val="009234E3"/>
    <w:rsid w:val="0092427E"/>
    <w:rsid w:val="009249E3"/>
    <w:rsid w:val="00930164"/>
    <w:rsid w:val="00932157"/>
    <w:rsid w:val="00932C93"/>
    <w:rsid w:val="0093429F"/>
    <w:rsid w:val="00935B25"/>
    <w:rsid w:val="00935F11"/>
    <w:rsid w:val="00936230"/>
    <w:rsid w:val="00936687"/>
    <w:rsid w:val="00936B52"/>
    <w:rsid w:val="00941D20"/>
    <w:rsid w:val="00946AB1"/>
    <w:rsid w:val="00951B5A"/>
    <w:rsid w:val="009522D3"/>
    <w:rsid w:val="0095519F"/>
    <w:rsid w:val="00956187"/>
    <w:rsid w:val="009608B8"/>
    <w:rsid w:val="00960E6E"/>
    <w:rsid w:val="00964DF8"/>
    <w:rsid w:val="00966A00"/>
    <w:rsid w:val="00967F4B"/>
    <w:rsid w:val="00972F1E"/>
    <w:rsid w:val="00973E9B"/>
    <w:rsid w:val="009756E6"/>
    <w:rsid w:val="009758A8"/>
    <w:rsid w:val="009762B0"/>
    <w:rsid w:val="00984DD5"/>
    <w:rsid w:val="009856DA"/>
    <w:rsid w:val="009905D2"/>
    <w:rsid w:val="00990651"/>
    <w:rsid w:val="00990902"/>
    <w:rsid w:val="00990C38"/>
    <w:rsid w:val="0099118B"/>
    <w:rsid w:val="00991B2F"/>
    <w:rsid w:val="00992A9F"/>
    <w:rsid w:val="00994AF0"/>
    <w:rsid w:val="009A1049"/>
    <w:rsid w:val="009A2544"/>
    <w:rsid w:val="009A30E1"/>
    <w:rsid w:val="009A44E9"/>
    <w:rsid w:val="009B1A70"/>
    <w:rsid w:val="009B32B4"/>
    <w:rsid w:val="009B3B39"/>
    <w:rsid w:val="009B64FF"/>
    <w:rsid w:val="009C33B2"/>
    <w:rsid w:val="009C7563"/>
    <w:rsid w:val="009D48A1"/>
    <w:rsid w:val="009D6C52"/>
    <w:rsid w:val="009E0B1F"/>
    <w:rsid w:val="009E176A"/>
    <w:rsid w:val="009E1D1C"/>
    <w:rsid w:val="009E1F17"/>
    <w:rsid w:val="009E338F"/>
    <w:rsid w:val="009E7F80"/>
    <w:rsid w:val="009F0B9D"/>
    <w:rsid w:val="009F5610"/>
    <w:rsid w:val="00A01C65"/>
    <w:rsid w:val="00A02548"/>
    <w:rsid w:val="00A0366C"/>
    <w:rsid w:val="00A068F5"/>
    <w:rsid w:val="00A124AB"/>
    <w:rsid w:val="00A1457C"/>
    <w:rsid w:val="00A239FC"/>
    <w:rsid w:val="00A24413"/>
    <w:rsid w:val="00A260C6"/>
    <w:rsid w:val="00A323CF"/>
    <w:rsid w:val="00A37E2B"/>
    <w:rsid w:val="00A40963"/>
    <w:rsid w:val="00A419AC"/>
    <w:rsid w:val="00A5118B"/>
    <w:rsid w:val="00A5133F"/>
    <w:rsid w:val="00A5173D"/>
    <w:rsid w:val="00A5397E"/>
    <w:rsid w:val="00A53D9D"/>
    <w:rsid w:val="00A53F04"/>
    <w:rsid w:val="00A6016A"/>
    <w:rsid w:val="00A61730"/>
    <w:rsid w:val="00A61C59"/>
    <w:rsid w:val="00A62953"/>
    <w:rsid w:val="00A67730"/>
    <w:rsid w:val="00A72B1E"/>
    <w:rsid w:val="00A81768"/>
    <w:rsid w:val="00A8486C"/>
    <w:rsid w:val="00A84F0B"/>
    <w:rsid w:val="00A85E94"/>
    <w:rsid w:val="00A920A4"/>
    <w:rsid w:val="00A952A2"/>
    <w:rsid w:val="00A952EB"/>
    <w:rsid w:val="00A971A3"/>
    <w:rsid w:val="00A9727F"/>
    <w:rsid w:val="00A978C4"/>
    <w:rsid w:val="00A9791B"/>
    <w:rsid w:val="00AA44D7"/>
    <w:rsid w:val="00AA611F"/>
    <w:rsid w:val="00AA626D"/>
    <w:rsid w:val="00AB3132"/>
    <w:rsid w:val="00AC0B32"/>
    <w:rsid w:val="00AC1863"/>
    <w:rsid w:val="00AC3C7D"/>
    <w:rsid w:val="00AC5826"/>
    <w:rsid w:val="00AD252A"/>
    <w:rsid w:val="00AD7797"/>
    <w:rsid w:val="00AE0E15"/>
    <w:rsid w:val="00AE757A"/>
    <w:rsid w:val="00AF1F5D"/>
    <w:rsid w:val="00AF334D"/>
    <w:rsid w:val="00AF33C4"/>
    <w:rsid w:val="00AF438B"/>
    <w:rsid w:val="00AF60E5"/>
    <w:rsid w:val="00B013C9"/>
    <w:rsid w:val="00B01865"/>
    <w:rsid w:val="00B01F66"/>
    <w:rsid w:val="00B01FF9"/>
    <w:rsid w:val="00B046BA"/>
    <w:rsid w:val="00B05DC7"/>
    <w:rsid w:val="00B06B36"/>
    <w:rsid w:val="00B11B16"/>
    <w:rsid w:val="00B13FD9"/>
    <w:rsid w:val="00B1700C"/>
    <w:rsid w:val="00B218C6"/>
    <w:rsid w:val="00B330CB"/>
    <w:rsid w:val="00B341B3"/>
    <w:rsid w:val="00B3596E"/>
    <w:rsid w:val="00B36749"/>
    <w:rsid w:val="00B370D5"/>
    <w:rsid w:val="00B4025B"/>
    <w:rsid w:val="00B409EB"/>
    <w:rsid w:val="00B42D47"/>
    <w:rsid w:val="00B43315"/>
    <w:rsid w:val="00B434CF"/>
    <w:rsid w:val="00B43548"/>
    <w:rsid w:val="00B4514D"/>
    <w:rsid w:val="00B5164F"/>
    <w:rsid w:val="00B51A72"/>
    <w:rsid w:val="00B51A7B"/>
    <w:rsid w:val="00B53888"/>
    <w:rsid w:val="00B555E5"/>
    <w:rsid w:val="00B56187"/>
    <w:rsid w:val="00B63CB7"/>
    <w:rsid w:val="00B716DF"/>
    <w:rsid w:val="00B7298F"/>
    <w:rsid w:val="00B73BAB"/>
    <w:rsid w:val="00B75457"/>
    <w:rsid w:val="00B75A23"/>
    <w:rsid w:val="00B76C64"/>
    <w:rsid w:val="00B82291"/>
    <w:rsid w:val="00B865F6"/>
    <w:rsid w:val="00B90856"/>
    <w:rsid w:val="00B91B62"/>
    <w:rsid w:val="00B93417"/>
    <w:rsid w:val="00B940DC"/>
    <w:rsid w:val="00BA1A2C"/>
    <w:rsid w:val="00BA530B"/>
    <w:rsid w:val="00BB17E1"/>
    <w:rsid w:val="00BB30DD"/>
    <w:rsid w:val="00BB560A"/>
    <w:rsid w:val="00BC396B"/>
    <w:rsid w:val="00BC4CB0"/>
    <w:rsid w:val="00BD0660"/>
    <w:rsid w:val="00BD4178"/>
    <w:rsid w:val="00BD42E2"/>
    <w:rsid w:val="00BD5C93"/>
    <w:rsid w:val="00BD74AD"/>
    <w:rsid w:val="00BE0F47"/>
    <w:rsid w:val="00BE3DE4"/>
    <w:rsid w:val="00BE6AA7"/>
    <w:rsid w:val="00BF01E8"/>
    <w:rsid w:val="00BF2931"/>
    <w:rsid w:val="00BF48F9"/>
    <w:rsid w:val="00BF6FDA"/>
    <w:rsid w:val="00BF7F38"/>
    <w:rsid w:val="00C0074A"/>
    <w:rsid w:val="00C008A4"/>
    <w:rsid w:val="00C014FE"/>
    <w:rsid w:val="00C0280C"/>
    <w:rsid w:val="00C02F00"/>
    <w:rsid w:val="00C0370E"/>
    <w:rsid w:val="00C07B67"/>
    <w:rsid w:val="00C11C2B"/>
    <w:rsid w:val="00C15DFA"/>
    <w:rsid w:val="00C23811"/>
    <w:rsid w:val="00C255EE"/>
    <w:rsid w:val="00C25F66"/>
    <w:rsid w:val="00C3565D"/>
    <w:rsid w:val="00C41E0E"/>
    <w:rsid w:val="00C45538"/>
    <w:rsid w:val="00C45A95"/>
    <w:rsid w:val="00C51B16"/>
    <w:rsid w:val="00C51D74"/>
    <w:rsid w:val="00C532F2"/>
    <w:rsid w:val="00C578B8"/>
    <w:rsid w:val="00C616FD"/>
    <w:rsid w:val="00C623EC"/>
    <w:rsid w:val="00C63216"/>
    <w:rsid w:val="00C644B3"/>
    <w:rsid w:val="00C737F9"/>
    <w:rsid w:val="00C744B7"/>
    <w:rsid w:val="00C753BD"/>
    <w:rsid w:val="00C7687A"/>
    <w:rsid w:val="00C77FF7"/>
    <w:rsid w:val="00C81418"/>
    <w:rsid w:val="00C8546F"/>
    <w:rsid w:val="00C86C38"/>
    <w:rsid w:val="00C91B5C"/>
    <w:rsid w:val="00C95996"/>
    <w:rsid w:val="00C95DBC"/>
    <w:rsid w:val="00C95F83"/>
    <w:rsid w:val="00CA1D40"/>
    <w:rsid w:val="00CA2F59"/>
    <w:rsid w:val="00CA5194"/>
    <w:rsid w:val="00CA7555"/>
    <w:rsid w:val="00CB67DA"/>
    <w:rsid w:val="00CC0BD5"/>
    <w:rsid w:val="00CC134C"/>
    <w:rsid w:val="00CC169D"/>
    <w:rsid w:val="00CC4A46"/>
    <w:rsid w:val="00CC4B8C"/>
    <w:rsid w:val="00CD0AA4"/>
    <w:rsid w:val="00CD29BC"/>
    <w:rsid w:val="00CD4484"/>
    <w:rsid w:val="00CD50BE"/>
    <w:rsid w:val="00CE1F71"/>
    <w:rsid w:val="00CE2C1C"/>
    <w:rsid w:val="00CE2E98"/>
    <w:rsid w:val="00CE3B51"/>
    <w:rsid w:val="00CE4517"/>
    <w:rsid w:val="00CF00EB"/>
    <w:rsid w:val="00CF0EAF"/>
    <w:rsid w:val="00D00B15"/>
    <w:rsid w:val="00D01881"/>
    <w:rsid w:val="00D0635B"/>
    <w:rsid w:val="00D06618"/>
    <w:rsid w:val="00D0773A"/>
    <w:rsid w:val="00D10221"/>
    <w:rsid w:val="00D105CE"/>
    <w:rsid w:val="00D1277B"/>
    <w:rsid w:val="00D228AF"/>
    <w:rsid w:val="00D30020"/>
    <w:rsid w:val="00D30252"/>
    <w:rsid w:val="00D31D25"/>
    <w:rsid w:val="00D345C1"/>
    <w:rsid w:val="00D34620"/>
    <w:rsid w:val="00D35CB2"/>
    <w:rsid w:val="00D377AE"/>
    <w:rsid w:val="00D40FFF"/>
    <w:rsid w:val="00D47CFD"/>
    <w:rsid w:val="00D50319"/>
    <w:rsid w:val="00D527D2"/>
    <w:rsid w:val="00D5400D"/>
    <w:rsid w:val="00D5466E"/>
    <w:rsid w:val="00D5478A"/>
    <w:rsid w:val="00D650CD"/>
    <w:rsid w:val="00D656E6"/>
    <w:rsid w:val="00D66AE0"/>
    <w:rsid w:val="00D701D5"/>
    <w:rsid w:val="00D713CA"/>
    <w:rsid w:val="00D719BE"/>
    <w:rsid w:val="00D75A2A"/>
    <w:rsid w:val="00D819C2"/>
    <w:rsid w:val="00D82756"/>
    <w:rsid w:val="00D839B5"/>
    <w:rsid w:val="00D85583"/>
    <w:rsid w:val="00D85D14"/>
    <w:rsid w:val="00D86B26"/>
    <w:rsid w:val="00DA1389"/>
    <w:rsid w:val="00DA3D56"/>
    <w:rsid w:val="00DA59BD"/>
    <w:rsid w:val="00DA61FF"/>
    <w:rsid w:val="00DA7A65"/>
    <w:rsid w:val="00DB435D"/>
    <w:rsid w:val="00DC0063"/>
    <w:rsid w:val="00DC0CEF"/>
    <w:rsid w:val="00DC276E"/>
    <w:rsid w:val="00DC2DA9"/>
    <w:rsid w:val="00DD33AC"/>
    <w:rsid w:val="00DD57E5"/>
    <w:rsid w:val="00DD7320"/>
    <w:rsid w:val="00DE351D"/>
    <w:rsid w:val="00DE3574"/>
    <w:rsid w:val="00DE4D1B"/>
    <w:rsid w:val="00DE586F"/>
    <w:rsid w:val="00DF2A0B"/>
    <w:rsid w:val="00DF4D10"/>
    <w:rsid w:val="00DF682A"/>
    <w:rsid w:val="00E01664"/>
    <w:rsid w:val="00E03F16"/>
    <w:rsid w:val="00E06BEE"/>
    <w:rsid w:val="00E06E11"/>
    <w:rsid w:val="00E10176"/>
    <w:rsid w:val="00E11D36"/>
    <w:rsid w:val="00E1694B"/>
    <w:rsid w:val="00E21EF3"/>
    <w:rsid w:val="00E32714"/>
    <w:rsid w:val="00E3281B"/>
    <w:rsid w:val="00E3291F"/>
    <w:rsid w:val="00E33047"/>
    <w:rsid w:val="00E34E58"/>
    <w:rsid w:val="00E35EA1"/>
    <w:rsid w:val="00E35F03"/>
    <w:rsid w:val="00E403EA"/>
    <w:rsid w:val="00E408BC"/>
    <w:rsid w:val="00E422ED"/>
    <w:rsid w:val="00E4322F"/>
    <w:rsid w:val="00E43CFA"/>
    <w:rsid w:val="00E44377"/>
    <w:rsid w:val="00E44832"/>
    <w:rsid w:val="00E457C2"/>
    <w:rsid w:val="00E457F5"/>
    <w:rsid w:val="00E53DC9"/>
    <w:rsid w:val="00E5727A"/>
    <w:rsid w:val="00E57341"/>
    <w:rsid w:val="00E62B65"/>
    <w:rsid w:val="00E676F4"/>
    <w:rsid w:val="00E72676"/>
    <w:rsid w:val="00E9120F"/>
    <w:rsid w:val="00E9473F"/>
    <w:rsid w:val="00E9484C"/>
    <w:rsid w:val="00E94C13"/>
    <w:rsid w:val="00E96912"/>
    <w:rsid w:val="00E974C1"/>
    <w:rsid w:val="00EA05D2"/>
    <w:rsid w:val="00EA0C78"/>
    <w:rsid w:val="00EA60C3"/>
    <w:rsid w:val="00EB0748"/>
    <w:rsid w:val="00EB48C5"/>
    <w:rsid w:val="00EB567D"/>
    <w:rsid w:val="00EB72B7"/>
    <w:rsid w:val="00EB7CF6"/>
    <w:rsid w:val="00EC26EF"/>
    <w:rsid w:val="00EC35B9"/>
    <w:rsid w:val="00EC38CE"/>
    <w:rsid w:val="00EC4591"/>
    <w:rsid w:val="00ED194D"/>
    <w:rsid w:val="00ED24DA"/>
    <w:rsid w:val="00ED611D"/>
    <w:rsid w:val="00EE12E6"/>
    <w:rsid w:val="00EE62F0"/>
    <w:rsid w:val="00EF0569"/>
    <w:rsid w:val="00EF2036"/>
    <w:rsid w:val="00EF2218"/>
    <w:rsid w:val="00EF75BA"/>
    <w:rsid w:val="00EF7C5F"/>
    <w:rsid w:val="00F01398"/>
    <w:rsid w:val="00F01939"/>
    <w:rsid w:val="00F0298D"/>
    <w:rsid w:val="00F03949"/>
    <w:rsid w:val="00F0612B"/>
    <w:rsid w:val="00F06B0F"/>
    <w:rsid w:val="00F16996"/>
    <w:rsid w:val="00F16FC9"/>
    <w:rsid w:val="00F21CB3"/>
    <w:rsid w:val="00F23723"/>
    <w:rsid w:val="00F30265"/>
    <w:rsid w:val="00F32C40"/>
    <w:rsid w:val="00F41EFF"/>
    <w:rsid w:val="00F43790"/>
    <w:rsid w:val="00F4464B"/>
    <w:rsid w:val="00F46412"/>
    <w:rsid w:val="00F46B2D"/>
    <w:rsid w:val="00F54AF9"/>
    <w:rsid w:val="00F54BF1"/>
    <w:rsid w:val="00F654CC"/>
    <w:rsid w:val="00F725CA"/>
    <w:rsid w:val="00F72697"/>
    <w:rsid w:val="00F73852"/>
    <w:rsid w:val="00F75D64"/>
    <w:rsid w:val="00F80925"/>
    <w:rsid w:val="00F82467"/>
    <w:rsid w:val="00F82927"/>
    <w:rsid w:val="00F85401"/>
    <w:rsid w:val="00F8644A"/>
    <w:rsid w:val="00F8709F"/>
    <w:rsid w:val="00F90C48"/>
    <w:rsid w:val="00F945A9"/>
    <w:rsid w:val="00F948D6"/>
    <w:rsid w:val="00F9547B"/>
    <w:rsid w:val="00F97F7F"/>
    <w:rsid w:val="00FA1197"/>
    <w:rsid w:val="00FA1EC5"/>
    <w:rsid w:val="00FA2370"/>
    <w:rsid w:val="00FA68E8"/>
    <w:rsid w:val="00FB2536"/>
    <w:rsid w:val="00FB4835"/>
    <w:rsid w:val="00FB5458"/>
    <w:rsid w:val="00FB7882"/>
    <w:rsid w:val="00FC269B"/>
    <w:rsid w:val="00FC37C1"/>
    <w:rsid w:val="00FC4FE3"/>
    <w:rsid w:val="00FC6A1D"/>
    <w:rsid w:val="00FD173D"/>
    <w:rsid w:val="00FD5253"/>
    <w:rsid w:val="00FD5D03"/>
    <w:rsid w:val="00FE0FFA"/>
    <w:rsid w:val="00FE1AF7"/>
    <w:rsid w:val="00FE2772"/>
    <w:rsid w:val="00FE2FBE"/>
    <w:rsid w:val="00FE4AED"/>
    <w:rsid w:val="00FF0D39"/>
    <w:rsid w:val="00FF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92F4"/>
  <w15:docId w15:val="{1F43BDAE-4D88-4AE8-BD31-15E6E7E8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FF9"/>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0828B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828B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0828B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0828B2"/>
    <w:pPr>
      <w:keepNext/>
      <w:outlineLvl w:val="3"/>
    </w:pPr>
    <w:rPr>
      <w:rFonts w:ascii="Times New Roman" w:hAnsi="Times New Roman"/>
      <w:sz w:val="24"/>
      <w:lang w:eastAsia="ru-RU"/>
    </w:rPr>
  </w:style>
  <w:style w:type="paragraph" w:styleId="5">
    <w:name w:val="heading 5"/>
    <w:basedOn w:val="a"/>
    <w:next w:val="a"/>
    <w:link w:val="50"/>
    <w:unhideWhenUsed/>
    <w:qFormat/>
    <w:rsid w:val="000828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FF9"/>
    <w:pPr>
      <w:ind w:left="720"/>
      <w:contextualSpacing/>
    </w:pPr>
  </w:style>
  <w:style w:type="character" w:customStyle="1" w:styleId="a4">
    <w:name w:val="Абзац списка Знак"/>
    <w:link w:val="a3"/>
    <w:uiPriority w:val="34"/>
    <w:locked/>
    <w:rsid w:val="00B01FF9"/>
    <w:rPr>
      <w:rFonts w:ascii="Calibri" w:eastAsia="Times New Roman" w:hAnsi="Calibri" w:cs="Times New Roman"/>
      <w:sz w:val="20"/>
      <w:szCs w:val="20"/>
    </w:rPr>
  </w:style>
  <w:style w:type="character" w:customStyle="1" w:styleId="a5">
    <w:name w:val="Основной текст_"/>
    <w:basedOn w:val="a0"/>
    <w:link w:val="11"/>
    <w:uiPriority w:val="99"/>
    <w:locked/>
    <w:rsid w:val="00045516"/>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045516"/>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045516"/>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045516"/>
    <w:rPr>
      <w:rFonts w:ascii="Times New Roman" w:hAnsi="Times New Roman" w:cs="Times New Roman"/>
      <w:b/>
      <w:bCs/>
      <w:spacing w:val="0"/>
      <w:sz w:val="18"/>
      <w:szCs w:val="18"/>
      <w:shd w:val="clear" w:color="auto" w:fill="FFFFFF"/>
    </w:rPr>
  </w:style>
  <w:style w:type="paragraph" w:styleId="a7">
    <w:name w:val="No Spacing"/>
    <w:uiPriority w:val="99"/>
    <w:qFormat/>
    <w:rsid w:val="00045516"/>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655DC4"/>
    <w:rPr>
      <w:rFonts w:ascii="Tahoma" w:hAnsi="Tahoma" w:cs="Tahoma"/>
      <w:sz w:val="16"/>
      <w:szCs w:val="16"/>
    </w:rPr>
  </w:style>
  <w:style w:type="character" w:customStyle="1" w:styleId="a9">
    <w:name w:val="Текст выноски Знак"/>
    <w:basedOn w:val="a0"/>
    <w:link w:val="a8"/>
    <w:uiPriority w:val="99"/>
    <w:semiHidden/>
    <w:rsid w:val="00655DC4"/>
    <w:rPr>
      <w:rFonts w:ascii="Tahoma" w:eastAsia="Times New Roman" w:hAnsi="Tahoma" w:cs="Tahoma"/>
      <w:sz w:val="16"/>
      <w:szCs w:val="16"/>
    </w:rPr>
  </w:style>
  <w:style w:type="table" w:styleId="aa">
    <w:name w:val="Table Grid"/>
    <w:basedOn w:val="a1"/>
    <w:uiPriority w:val="59"/>
    <w:rsid w:val="00045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045F75"/>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045F75"/>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9A30E1"/>
    <w:pPr>
      <w:tabs>
        <w:tab w:val="center" w:pos="4677"/>
        <w:tab w:val="right" w:pos="9355"/>
      </w:tabs>
    </w:pPr>
  </w:style>
  <w:style w:type="character" w:customStyle="1" w:styleId="ae">
    <w:name w:val="Верхний колонтитул Знак"/>
    <w:basedOn w:val="a0"/>
    <w:link w:val="ad"/>
    <w:uiPriority w:val="99"/>
    <w:rsid w:val="009A30E1"/>
    <w:rPr>
      <w:rFonts w:ascii="Calibri" w:eastAsia="Times New Roman" w:hAnsi="Calibri" w:cs="Times New Roman"/>
      <w:sz w:val="20"/>
      <w:szCs w:val="20"/>
    </w:rPr>
  </w:style>
  <w:style w:type="paragraph" w:styleId="af">
    <w:name w:val="footer"/>
    <w:basedOn w:val="a"/>
    <w:link w:val="af0"/>
    <w:uiPriority w:val="99"/>
    <w:unhideWhenUsed/>
    <w:rsid w:val="009A30E1"/>
    <w:pPr>
      <w:tabs>
        <w:tab w:val="center" w:pos="4677"/>
        <w:tab w:val="right" w:pos="9355"/>
      </w:tabs>
    </w:pPr>
  </w:style>
  <w:style w:type="character" w:customStyle="1" w:styleId="af0">
    <w:name w:val="Нижний колонтитул Знак"/>
    <w:basedOn w:val="a0"/>
    <w:link w:val="af"/>
    <w:uiPriority w:val="99"/>
    <w:rsid w:val="009A30E1"/>
    <w:rPr>
      <w:rFonts w:ascii="Calibri" w:eastAsia="Times New Roman" w:hAnsi="Calibri" w:cs="Times New Roman"/>
      <w:sz w:val="20"/>
      <w:szCs w:val="20"/>
    </w:rPr>
  </w:style>
  <w:style w:type="character" w:customStyle="1" w:styleId="10">
    <w:name w:val="Заголовок 1 Знак"/>
    <w:basedOn w:val="a0"/>
    <w:link w:val="1"/>
    <w:uiPriority w:val="9"/>
    <w:rsid w:val="000828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8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828B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0828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828B2"/>
    <w:rPr>
      <w:rFonts w:asciiTheme="majorHAnsi" w:eastAsiaTheme="majorEastAsia" w:hAnsiTheme="majorHAnsi" w:cstheme="majorBidi"/>
      <w:color w:val="243F60" w:themeColor="accent1" w:themeShade="7F"/>
      <w:sz w:val="20"/>
      <w:szCs w:val="20"/>
    </w:rPr>
  </w:style>
  <w:style w:type="character" w:styleId="af1">
    <w:name w:val="Hyperlink"/>
    <w:basedOn w:val="a0"/>
    <w:uiPriority w:val="99"/>
    <w:rsid w:val="000828B2"/>
    <w:rPr>
      <w:rFonts w:ascii="Verdana" w:hAnsi="Verdana" w:cs="Times New Roman"/>
      <w:color w:val="0099FF"/>
      <w:sz w:val="20"/>
      <w:szCs w:val="20"/>
      <w:u w:val="single"/>
    </w:rPr>
  </w:style>
  <w:style w:type="character" w:customStyle="1" w:styleId="12">
    <w:name w:val="Основной текст Знак1"/>
    <w:uiPriority w:val="99"/>
    <w:rsid w:val="000828B2"/>
    <w:rPr>
      <w:rFonts w:ascii="Times New Roman" w:hAnsi="Times New Roman"/>
      <w:spacing w:val="4"/>
      <w:sz w:val="25"/>
      <w:u w:val="none"/>
    </w:rPr>
  </w:style>
  <w:style w:type="paragraph" w:customStyle="1" w:styleId="ConsPlusNormal">
    <w:name w:val="ConsPlusNormal"/>
    <w:rsid w:val="000828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0828B2"/>
    <w:pPr>
      <w:spacing w:after="0" w:line="240" w:lineRule="auto"/>
    </w:pPr>
    <w:rPr>
      <w:rFonts w:ascii="Cambria" w:eastAsia="MS Mincho" w:hAnsi="Cambria" w:cs="Times New Roman"/>
      <w:sz w:val="24"/>
      <w:szCs w:val="24"/>
    </w:rPr>
  </w:style>
  <w:style w:type="paragraph" w:customStyle="1" w:styleId="ConsPlusCell">
    <w:name w:val="ConsPlusCell"/>
    <w:uiPriority w:val="99"/>
    <w:rsid w:val="000828B2"/>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082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828B2"/>
    <w:pPr>
      <w:spacing w:after="120"/>
      <w:ind w:left="283"/>
    </w:pPr>
  </w:style>
  <w:style w:type="character" w:customStyle="1" w:styleId="af4">
    <w:name w:val="Основной текст с отступом Знак"/>
    <w:basedOn w:val="a0"/>
    <w:link w:val="af3"/>
    <w:uiPriority w:val="99"/>
    <w:rsid w:val="000828B2"/>
    <w:rPr>
      <w:rFonts w:ascii="Calibri" w:eastAsia="Times New Roman" w:hAnsi="Calibri" w:cs="Times New Roman"/>
      <w:sz w:val="20"/>
      <w:szCs w:val="20"/>
    </w:rPr>
  </w:style>
  <w:style w:type="paragraph" w:styleId="21">
    <w:name w:val="Body Text Indent 2"/>
    <w:basedOn w:val="a"/>
    <w:link w:val="22"/>
    <w:uiPriority w:val="99"/>
    <w:rsid w:val="000828B2"/>
    <w:pPr>
      <w:spacing w:after="120" w:line="480" w:lineRule="auto"/>
      <w:ind w:left="283"/>
    </w:pPr>
  </w:style>
  <w:style w:type="character" w:customStyle="1" w:styleId="22">
    <w:name w:val="Основной текст с отступом 2 Знак"/>
    <w:basedOn w:val="a0"/>
    <w:link w:val="21"/>
    <w:uiPriority w:val="99"/>
    <w:rsid w:val="000828B2"/>
    <w:rPr>
      <w:rFonts w:ascii="Calibri" w:eastAsia="Times New Roman" w:hAnsi="Calibri" w:cs="Times New Roman"/>
      <w:sz w:val="20"/>
      <w:szCs w:val="20"/>
    </w:rPr>
  </w:style>
  <w:style w:type="paragraph" w:styleId="31">
    <w:name w:val="Body Text Indent 3"/>
    <w:basedOn w:val="a"/>
    <w:link w:val="32"/>
    <w:uiPriority w:val="99"/>
    <w:rsid w:val="000828B2"/>
    <w:pPr>
      <w:spacing w:after="120"/>
      <w:ind w:left="283"/>
    </w:pPr>
    <w:rPr>
      <w:sz w:val="16"/>
      <w:szCs w:val="16"/>
    </w:rPr>
  </w:style>
  <w:style w:type="character" w:customStyle="1" w:styleId="32">
    <w:name w:val="Основной текст с отступом 3 Знак"/>
    <w:basedOn w:val="a0"/>
    <w:link w:val="31"/>
    <w:uiPriority w:val="99"/>
    <w:rsid w:val="000828B2"/>
    <w:rPr>
      <w:rFonts w:ascii="Calibri" w:eastAsia="Times New Roman" w:hAnsi="Calibri" w:cs="Times New Roman"/>
      <w:sz w:val="16"/>
      <w:szCs w:val="16"/>
    </w:rPr>
  </w:style>
  <w:style w:type="paragraph" w:styleId="23">
    <w:name w:val="Body Text 2"/>
    <w:basedOn w:val="a"/>
    <w:link w:val="24"/>
    <w:uiPriority w:val="99"/>
    <w:rsid w:val="000828B2"/>
    <w:pPr>
      <w:spacing w:after="120" w:line="480" w:lineRule="auto"/>
    </w:pPr>
  </w:style>
  <w:style w:type="character" w:customStyle="1" w:styleId="24">
    <w:name w:val="Основной текст 2 Знак"/>
    <w:basedOn w:val="a0"/>
    <w:link w:val="23"/>
    <w:uiPriority w:val="99"/>
    <w:rsid w:val="000828B2"/>
    <w:rPr>
      <w:rFonts w:ascii="Calibri" w:eastAsia="Times New Roman" w:hAnsi="Calibri" w:cs="Times New Roman"/>
      <w:sz w:val="20"/>
      <w:szCs w:val="20"/>
    </w:rPr>
  </w:style>
  <w:style w:type="character" w:customStyle="1" w:styleId="25">
    <w:name w:val="Сноска (2)_"/>
    <w:basedOn w:val="a0"/>
    <w:link w:val="26"/>
    <w:uiPriority w:val="99"/>
    <w:locked/>
    <w:rsid w:val="000828B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0828B2"/>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0828B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0828B2"/>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0828B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0828B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0828B2"/>
    <w:rPr>
      <w:rFonts w:cs="Times New Roman"/>
    </w:rPr>
  </w:style>
  <w:style w:type="paragraph" w:customStyle="1" w:styleId="14">
    <w:name w:val="Знак Знак Знак Знак Знак Знак Знак Знак Знак Знак1"/>
    <w:basedOn w:val="a"/>
    <w:uiPriority w:val="99"/>
    <w:rsid w:val="000828B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0828B2"/>
    <w:rPr>
      <w:rFonts w:cs="Times New Roman"/>
    </w:rPr>
  </w:style>
  <w:style w:type="character" w:styleId="af5">
    <w:name w:val="Strong"/>
    <w:basedOn w:val="a0"/>
    <w:uiPriority w:val="99"/>
    <w:qFormat/>
    <w:rsid w:val="000828B2"/>
    <w:rPr>
      <w:rFonts w:cs="Times New Roman"/>
      <w:b/>
      <w:bCs/>
    </w:rPr>
  </w:style>
  <w:style w:type="character" w:styleId="af6">
    <w:name w:val="Emphasis"/>
    <w:basedOn w:val="a0"/>
    <w:uiPriority w:val="99"/>
    <w:qFormat/>
    <w:rsid w:val="000828B2"/>
    <w:rPr>
      <w:rFonts w:cs="Times New Roman"/>
      <w:i/>
      <w:iCs/>
    </w:rPr>
  </w:style>
  <w:style w:type="paragraph" w:styleId="HTML">
    <w:name w:val="HTML Preformatted"/>
    <w:basedOn w:val="a"/>
    <w:link w:val="HTML0"/>
    <w:uiPriority w:val="99"/>
    <w:semiHidden/>
    <w:unhideWhenUsed/>
    <w:rsid w:val="000828B2"/>
    <w:rPr>
      <w:rFonts w:ascii="Courier New" w:hAnsi="Courier New" w:cs="Courier New"/>
    </w:rPr>
  </w:style>
  <w:style w:type="character" w:customStyle="1" w:styleId="HTML0">
    <w:name w:val="Стандартный HTML Знак"/>
    <w:basedOn w:val="a0"/>
    <w:link w:val="HTML"/>
    <w:uiPriority w:val="99"/>
    <w:semiHidden/>
    <w:rsid w:val="000828B2"/>
    <w:rPr>
      <w:rFonts w:ascii="Courier New" w:eastAsia="Times New Roman" w:hAnsi="Courier New" w:cs="Courier New"/>
      <w:sz w:val="20"/>
      <w:szCs w:val="20"/>
    </w:rPr>
  </w:style>
  <w:style w:type="paragraph" w:customStyle="1" w:styleId="Iniiaiieoaeno2">
    <w:name w:val="Iniiaiie oaeno 2"/>
    <w:basedOn w:val="a"/>
    <w:uiPriority w:val="99"/>
    <w:rsid w:val="000828B2"/>
    <w:pPr>
      <w:ind w:firstLine="720"/>
      <w:jc w:val="both"/>
    </w:pPr>
    <w:rPr>
      <w:rFonts w:cs="Calibri"/>
      <w:sz w:val="28"/>
      <w:szCs w:val="28"/>
      <w:lang w:eastAsia="ru-RU"/>
    </w:rPr>
  </w:style>
  <w:style w:type="paragraph" w:customStyle="1" w:styleId="ConsTitle">
    <w:name w:val="ConsTitle"/>
    <w:rsid w:val="000828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0828B2"/>
    <w:pPr>
      <w:jc w:val="center"/>
    </w:pPr>
    <w:rPr>
      <w:rFonts w:ascii="Times New Roman" w:hAnsi="Times New Roman"/>
      <w:sz w:val="32"/>
      <w:lang w:eastAsia="ru-RU"/>
    </w:rPr>
  </w:style>
  <w:style w:type="character" w:customStyle="1" w:styleId="af8">
    <w:name w:val="Заголовок Знак"/>
    <w:basedOn w:val="a0"/>
    <w:link w:val="af7"/>
    <w:uiPriority w:val="10"/>
    <w:rsid w:val="000828B2"/>
    <w:rPr>
      <w:rFonts w:ascii="Times New Roman" w:eastAsia="Times New Roman" w:hAnsi="Times New Roman" w:cs="Times New Roman"/>
      <w:sz w:val="32"/>
      <w:szCs w:val="20"/>
      <w:lang w:eastAsia="ru-RU"/>
    </w:rPr>
  </w:style>
  <w:style w:type="character" w:styleId="af9">
    <w:name w:val="page number"/>
    <w:basedOn w:val="a0"/>
    <w:uiPriority w:val="99"/>
    <w:rsid w:val="000828B2"/>
    <w:rPr>
      <w:rFonts w:cs="Times New Roman"/>
    </w:rPr>
  </w:style>
  <w:style w:type="paragraph" w:customStyle="1" w:styleId="ConsPlusTitle">
    <w:name w:val="ConsPlusTitle"/>
    <w:uiPriority w:val="99"/>
    <w:rsid w:val="000828B2"/>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0828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0828B2"/>
    <w:rPr>
      <w:rFonts w:asciiTheme="majorHAnsi" w:eastAsiaTheme="majorEastAsia" w:hAnsiTheme="majorHAnsi" w:cstheme="majorBidi"/>
      <w:i/>
      <w:iCs/>
      <w:color w:val="4F81BD" w:themeColor="accent1"/>
      <w:spacing w:val="15"/>
      <w:sz w:val="24"/>
      <w:szCs w:val="24"/>
      <w:lang w:eastAsia="ru-RU"/>
    </w:rPr>
  </w:style>
  <w:style w:type="numbering" w:customStyle="1" w:styleId="15">
    <w:name w:val="Нет списка1"/>
    <w:next w:val="a2"/>
    <w:uiPriority w:val="99"/>
    <w:semiHidden/>
    <w:unhideWhenUsed/>
    <w:rsid w:val="000828B2"/>
  </w:style>
  <w:style w:type="character" w:styleId="afc">
    <w:name w:val="FollowedHyperlink"/>
    <w:basedOn w:val="a0"/>
    <w:uiPriority w:val="99"/>
    <w:semiHidden/>
    <w:unhideWhenUsed/>
    <w:rsid w:val="000828B2"/>
    <w:rPr>
      <w:color w:val="800080"/>
      <w:u w:val="single"/>
    </w:rPr>
  </w:style>
  <w:style w:type="paragraph" w:customStyle="1" w:styleId="font5">
    <w:name w:val="font5"/>
    <w:basedOn w:val="a"/>
    <w:rsid w:val="000828B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0828B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0828B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0828B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0828B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0828B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0828B2"/>
  </w:style>
  <w:style w:type="numbering" w:customStyle="1" w:styleId="33">
    <w:name w:val="Нет списка3"/>
    <w:next w:val="a2"/>
    <w:uiPriority w:val="99"/>
    <w:semiHidden/>
    <w:unhideWhenUsed/>
    <w:rsid w:val="000828B2"/>
  </w:style>
  <w:style w:type="paragraph" w:customStyle="1" w:styleId="xl151">
    <w:name w:val="xl15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0828B2"/>
  </w:style>
  <w:style w:type="table" w:customStyle="1" w:styleId="16">
    <w:name w:val="Сетка таблицы1"/>
    <w:basedOn w:val="a1"/>
    <w:next w:val="aa"/>
    <w:uiPriority w:val="59"/>
    <w:rsid w:val="000828B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828B2"/>
  </w:style>
  <w:style w:type="numbering" w:customStyle="1" w:styleId="210">
    <w:name w:val="Нет списка21"/>
    <w:next w:val="a2"/>
    <w:uiPriority w:val="99"/>
    <w:semiHidden/>
    <w:unhideWhenUsed/>
    <w:rsid w:val="000828B2"/>
  </w:style>
  <w:style w:type="paragraph" w:styleId="afd">
    <w:name w:val="footnote text"/>
    <w:basedOn w:val="a"/>
    <w:link w:val="afe"/>
    <w:uiPriority w:val="99"/>
    <w:unhideWhenUsed/>
    <w:rsid w:val="000828B2"/>
    <w:rPr>
      <w:rFonts w:eastAsia="Calibri"/>
      <w:sz w:val="24"/>
      <w:szCs w:val="24"/>
    </w:rPr>
  </w:style>
  <w:style w:type="character" w:customStyle="1" w:styleId="afe">
    <w:name w:val="Текст сноски Знак"/>
    <w:basedOn w:val="a0"/>
    <w:link w:val="afd"/>
    <w:uiPriority w:val="99"/>
    <w:rsid w:val="000828B2"/>
    <w:rPr>
      <w:rFonts w:ascii="Calibri" w:eastAsia="Calibri" w:hAnsi="Calibri" w:cs="Times New Roman"/>
      <w:sz w:val="24"/>
      <w:szCs w:val="24"/>
    </w:rPr>
  </w:style>
  <w:style w:type="character" w:styleId="aff">
    <w:name w:val="footnote reference"/>
    <w:uiPriority w:val="99"/>
    <w:unhideWhenUsed/>
    <w:rsid w:val="000828B2"/>
    <w:rPr>
      <w:vertAlign w:val="superscript"/>
    </w:rPr>
  </w:style>
  <w:style w:type="paragraph" w:styleId="aff0">
    <w:name w:val="endnote text"/>
    <w:basedOn w:val="a"/>
    <w:link w:val="aff1"/>
    <w:uiPriority w:val="99"/>
    <w:semiHidden/>
    <w:unhideWhenUsed/>
    <w:rsid w:val="000828B2"/>
    <w:rPr>
      <w:rFonts w:eastAsia="Calibri"/>
    </w:rPr>
  </w:style>
  <w:style w:type="character" w:customStyle="1" w:styleId="aff1">
    <w:name w:val="Текст концевой сноски Знак"/>
    <w:basedOn w:val="a0"/>
    <w:link w:val="aff0"/>
    <w:uiPriority w:val="99"/>
    <w:semiHidden/>
    <w:rsid w:val="000828B2"/>
    <w:rPr>
      <w:rFonts w:ascii="Calibri" w:eastAsia="Calibri" w:hAnsi="Calibri" w:cs="Times New Roman"/>
      <w:sz w:val="20"/>
      <w:szCs w:val="20"/>
    </w:rPr>
  </w:style>
  <w:style w:type="character" w:styleId="aff2">
    <w:name w:val="endnote reference"/>
    <w:uiPriority w:val="99"/>
    <w:semiHidden/>
    <w:unhideWhenUsed/>
    <w:rsid w:val="000828B2"/>
    <w:rPr>
      <w:vertAlign w:val="superscript"/>
    </w:rPr>
  </w:style>
  <w:style w:type="paragraph" w:customStyle="1" w:styleId="aff3">
    <w:name w:val="Знак Знак Знак Знак Знак Знак Знак Знак Знак"/>
    <w:basedOn w:val="a"/>
    <w:rsid w:val="000828B2"/>
    <w:pPr>
      <w:spacing w:before="100" w:beforeAutospacing="1" w:after="100" w:afterAutospacing="1"/>
    </w:pPr>
    <w:rPr>
      <w:rFonts w:ascii="Tahoma" w:hAnsi="Tahoma" w:cs="Tahoma"/>
      <w:lang w:val="en-US"/>
    </w:rPr>
  </w:style>
  <w:style w:type="paragraph" w:customStyle="1" w:styleId="ConsPlusTitlePage">
    <w:name w:val="ConsPlusTitlePage"/>
    <w:rsid w:val="000828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0828B2"/>
  </w:style>
  <w:style w:type="character" w:customStyle="1" w:styleId="blk">
    <w:name w:val="blk"/>
    <w:rsid w:val="000828B2"/>
  </w:style>
  <w:style w:type="numbering" w:customStyle="1" w:styleId="310">
    <w:name w:val="Нет списка31"/>
    <w:next w:val="a2"/>
    <w:uiPriority w:val="99"/>
    <w:semiHidden/>
    <w:unhideWhenUsed/>
    <w:rsid w:val="000828B2"/>
  </w:style>
  <w:style w:type="paragraph" w:customStyle="1" w:styleId="xl155">
    <w:name w:val="xl155"/>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0828B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0828B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0828B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0828B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0828B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0828B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0828B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0828B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0828B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0828B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0828B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0828B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0828B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0828B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D5478A"/>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D5478A"/>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D5478A"/>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D5478A"/>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D5478A"/>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D5478A"/>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D5478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D5478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D5478A"/>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D5478A"/>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D5478A"/>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D5478A"/>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D5478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D5478A"/>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D5478A"/>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D547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D5478A"/>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D5478A"/>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D547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D5478A"/>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D5478A"/>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D5478A"/>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D5478A"/>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D5478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D5478A"/>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D5478A"/>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D5478A"/>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D5478A"/>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D5478A"/>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D5478A"/>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D5478A"/>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D5478A"/>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D547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D5478A"/>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D5478A"/>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D5478A"/>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D5478A"/>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D5478A"/>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D5478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D5478A"/>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D5478A"/>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D5478A"/>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D5478A"/>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D5478A"/>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D5478A"/>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D5478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D5478A"/>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D5478A"/>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D5478A"/>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D5478A"/>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D54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D547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D5478A"/>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D547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D5478A"/>
    <w:pPr>
      <w:spacing w:before="100" w:beforeAutospacing="1" w:after="100" w:afterAutospacing="1"/>
      <w:jc w:val="center"/>
    </w:pPr>
    <w:rPr>
      <w:rFonts w:ascii="Times New Roman" w:hAnsi="Times New Roman"/>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822">
      <w:bodyDiv w:val="1"/>
      <w:marLeft w:val="0"/>
      <w:marRight w:val="0"/>
      <w:marTop w:val="0"/>
      <w:marBottom w:val="0"/>
      <w:divBdr>
        <w:top w:val="none" w:sz="0" w:space="0" w:color="auto"/>
        <w:left w:val="none" w:sz="0" w:space="0" w:color="auto"/>
        <w:bottom w:val="none" w:sz="0" w:space="0" w:color="auto"/>
        <w:right w:val="none" w:sz="0" w:space="0" w:color="auto"/>
      </w:divBdr>
    </w:div>
    <w:div w:id="87653742">
      <w:bodyDiv w:val="1"/>
      <w:marLeft w:val="0"/>
      <w:marRight w:val="0"/>
      <w:marTop w:val="0"/>
      <w:marBottom w:val="0"/>
      <w:divBdr>
        <w:top w:val="none" w:sz="0" w:space="0" w:color="auto"/>
        <w:left w:val="none" w:sz="0" w:space="0" w:color="auto"/>
        <w:bottom w:val="none" w:sz="0" w:space="0" w:color="auto"/>
        <w:right w:val="none" w:sz="0" w:space="0" w:color="auto"/>
      </w:divBdr>
    </w:div>
    <w:div w:id="296224115">
      <w:bodyDiv w:val="1"/>
      <w:marLeft w:val="0"/>
      <w:marRight w:val="0"/>
      <w:marTop w:val="0"/>
      <w:marBottom w:val="0"/>
      <w:divBdr>
        <w:top w:val="none" w:sz="0" w:space="0" w:color="auto"/>
        <w:left w:val="none" w:sz="0" w:space="0" w:color="auto"/>
        <w:bottom w:val="none" w:sz="0" w:space="0" w:color="auto"/>
        <w:right w:val="none" w:sz="0" w:space="0" w:color="auto"/>
      </w:divBdr>
    </w:div>
    <w:div w:id="334502064">
      <w:bodyDiv w:val="1"/>
      <w:marLeft w:val="0"/>
      <w:marRight w:val="0"/>
      <w:marTop w:val="0"/>
      <w:marBottom w:val="0"/>
      <w:divBdr>
        <w:top w:val="none" w:sz="0" w:space="0" w:color="auto"/>
        <w:left w:val="none" w:sz="0" w:space="0" w:color="auto"/>
        <w:bottom w:val="none" w:sz="0" w:space="0" w:color="auto"/>
        <w:right w:val="none" w:sz="0" w:space="0" w:color="auto"/>
      </w:divBdr>
    </w:div>
    <w:div w:id="427775632">
      <w:bodyDiv w:val="1"/>
      <w:marLeft w:val="0"/>
      <w:marRight w:val="0"/>
      <w:marTop w:val="0"/>
      <w:marBottom w:val="0"/>
      <w:divBdr>
        <w:top w:val="none" w:sz="0" w:space="0" w:color="auto"/>
        <w:left w:val="none" w:sz="0" w:space="0" w:color="auto"/>
        <w:bottom w:val="none" w:sz="0" w:space="0" w:color="auto"/>
        <w:right w:val="none" w:sz="0" w:space="0" w:color="auto"/>
      </w:divBdr>
    </w:div>
    <w:div w:id="489954028">
      <w:bodyDiv w:val="1"/>
      <w:marLeft w:val="0"/>
      <w:marRight w:val="0"/>
      <w:marTop w:val="0"/>
      <w:marBottom w:val="0"/>
      <w:divBdr>
        <w:top w:val="none" w:sz="0" w:space="0" w:color="auto"/>
        <w:left w:val="none" w:sz="0" w:space="0" w:color="auto"/>
        <w:bottom w:val="none" w:sz="0" w:space="0" w:color="auto"/>
        <w:right w:val="none" w:sz="0" w:space="0" w:color="auto"/>
      </w:divBdr>
    </w:div>
    <w:div w:id="675112965">
      <w:bodyDiv w:val="1"/>
      <w:marLeft w:val="0"/>
      <w:marRight w:val="0"/>
      <w:marTop w:val="0"/>
      <w:marBottom w:val="0"/>
      <w:divBdr>
        <w:top w:val="none" w:sz="0" w:space="0" w:color="auto"/>
        <w:left w:val="none" w:sz="0" w:space="0" w:color="auto"/>
        <w:bottom w:val="none" w:sz="0" w:space="0" w:color="auto"/>
        <w:right w:val="none" w:sz="0" w:space="0" w:color="auto"/>
      </w:divBdr>
    </w:div>
    <w:div w:id="681323985">
      <w:bodyDiv w:val="1"/>
      <w:marLeft w:val="0"/>
      <w:marRight w:val="0"/>
      <w:marTop w:val="0"/>
      <w:marBottom w:val="0"/>
      <w:divBdr>
        <w:top w:val="none" w:sz="0" w:space="0" w:color="auto"/>
        <w:left w:val="none" w:sz="0" w:space="0" w:color="auto"/>
        <w:bottom w:val="none" w:sz="0" w:space="0" w:color="auto"/>
        <w:right w:val="none" w:sz="0" w:space="0" w:color="auto"/>
      </w:divBdr>
    </w:div>
    <w:div w:id="721290475">
      <w:bodyDiv w:val="1"/>
      <w:marLeft w:val="0"/>
      <w:marRight w:val="0"/>
      <w:marTop w:val="0"/>
      <w:marBottom w:val="0"/>
      <w:divBdr>
        <w:top w:val="none" w:sz="0" w:space="0" w:color="auto"/>
        <w:left w:val="none" w:sz="0" w:space="0" w:color="auto"/>
        <w:bottom w:val="none" w:sz="0" w:space="0" w:color="auto"/>
        <w:right w:val="none" w:sz="0" w:space="0" w:color="auto"/>
      </w:divBdr>
    </w:div>
    <w:div w:id="729572802">
      <w:bodyDiv w:val="1"/>
      <w:marLeft w:val="0"/>
      <w:marRight w:val="0"/>
      <w:marTop w:val="0"/>
      <w:marBottom w:val="0"/>
      <w:divBdr>
        <w:top w:val="none" w:sz="0" w:space="0" w:color="auto"/>
        <w:left w:val="none" w:sz="0" w:space="0" w:color="auto"/>
        <w:bottom w:val="none" w:sz="0" w:space="0" w:color="auto"/>
        <w:right w:val="none" w:sz="0" w:space="0" w:color="auto"/>
      </w:divBdr>
    </w:div>
    <w:div w:id="852960575">
      <w:bodyDiv w:val="1"/>
      <w:marLeft w:val="0"/>
      <w:marRight w:val="0"/>
      <w:marTop w:val="0"/>
      <w:marBottom w:val="0"/>
      <w:divBdr>
        <w:top w:val="none" w:sz="0" w:space="0" w:color="auto"/>
        <w:left w:val="none" w:sz="0" w:space="0" w:color="auto"/>
        <w:bottom w:val="none" w:sz="0" w:space="0" w:color="auto"/>
        <w:right w:val="none" w:sz="0" w:space="0" w:color="auto"/>
      </w:divBdr>
    </w:div>
    <w:div w:id="896286190">
      <w:bodyDiv w:val="1"/>
      <w:marLeft w:val="0"/>
      <w:marRight w:val="0"/>
      <w:marTop w:val="0"/>
      <w:marBottom w:val="0"/>
      <w:divBdr>
        <w:top w:val="none" w:sz="0" w:space="0" w:color="auto"/>
        <w:left w:val="none" w:sz="0" w:space="0" w:color="auto"/>
        <w:bottom w:val="none" w:sz="0" w:space="0" w:color="auto"/>
        <w:right w:val="none" w:sz="0" w:space="0" w:color="auto"/>
      </w:divBdr>
    </w:div>
    <w:div w:id="1007562260">
      <w:bodyDiv w:val="1"/>
      <w:marLeft w:val="0"/>
      <w:marRight w:val="0"/>
      <w:marTop w:val="0"/>
      <w:marBottom w:val="0"/>
      <w:divBdr>
        <w:top w:val="none" w:sz="0" w:space="0" w:color="auto"/>
        <w:left w:val="none" w:sz="0" w:space="0" w:color="auto"/>
        <w:bottom w:val="none" w:sz="0" w:space="0" w:color="auto"/>
        <w:right w:val="none" w:sz="0" w:space="0" w:color="auto"/>
      </w:divBdr>
    </w:div>
    <w:div w:id="1048601550">
      <w:bodyDiv w:val="1"/>
      <w:marLeft w:val="0"/>
      <w:marRight w:val="0"/>
      <w:marTop w:val="0"/>
      <w:marBottom w:val="0"/>
      <w:divBdr>
        <w:top w:val="none" w:sz="0" w:space="0" w:color="auto"/>
        <w:left w:val="none" w:sz="0" w:space="0" w:color="auto"/>
        <w:bottom w:val="none" w:sz="0" w:space="0" w:color="auto"/>
        <w:right w:val="none" w:sz="0" w:space="0" w:color="auto"/>
      </w:divBdr>
    </w:div>
    <w:div w:id="1079912135">
      <w:bodyDiv w:val="1"/>
      <w:marLeft w:val="0"/>
      <w:marRight w:val="0"/>
      <w:marTop w:val="0"/>
      <w:marBottom w:val="0"/>
      <w:divBdr>
        <w:top w:val="none" w:sz="0" w:space="0" w:color="auto"/>
        <w:left w:val="none" w:sz="0" w:space="0" w:color="auto"/>
        <w:bottom w:val="none" w:sz="0" w:space="0" w:color="auto"/>
        <w:right w:val="none" w:sz="0" w:space="0" w:color="auto"/>
      </w:divBdr>
    </w:div>
    <w:div w:id="1113790551">
      <w:bodyDiv w:val="1"/>
      <w:marLeft w:val="0"/>
      <w:marRight w:val="0"/>
      <w:marTop w:val="0"/>
      <w:marBottom w:val="0"/>
      <w:divBdr>
        <w:top w:val="none" w:sz="0" w:space="0" w:color="auto"/>
        <w:left w:val="none" w:sz="0" w:space="0" w:color="auto"/>
        <w:bottom w:val="none" w:sz="0" w:space="0" w:color="auto"/>
        <w:right w:val="none" w:sz="0" w:space="0" w:color="auto"/>
      </w:divBdr>
    </w:div>
    <w:div w:id="1515345231">
      <w:bodyDiv w:val="1"/>
      <w:marLeft w:val="0"/>
      <w:marRight w:val="0"/>
      <w:marTop w:val="0"/>
      <w:marBottom w:val="0"/>
      <w:divBdr>
        <w:top w:val="none" w:sz="0" w:space="0" w:color="auto"/>
        <w:left w:val="none" w:sz="0" w:space="0" w:color="auto"/>
        <w:bottom w:val="none" w:sz="0" w:space="0" w:color="auto"/>
        <w:right w:val="none" w:sz="0" w:space="0" w:color="auto"/>
      </w:divBdr>
    </w:div>
    <w:div w:id="1600873421">
      <w:bodyDiv w:val="1"/>
      <w:marLeft w:val="0"/>
      <w:marRight w:val="0"/>
      <w:marTop w:val="0"/>
      <w:marBottom w:val="0"/>
      <w:divBdr>
        <w:top w:val="none" w:sz="0" w:space="0" w:color="auto"/>
        <w:left w:val="none" w:sz="0" w:space="0" w:color="auto"/>
        <w:bottom w:val="none" w:sz="0" w:space="0" w:color="auto"/>
        <w:right w:val="none" w:sz="0" w:space="0" w:color="auto"/>
      </w:divBdr>
    </w:div>
    <w:div w:id="1803378224">
      <w:bodyDiv w:val="1"/>
      <w:marLeft w:val="0"/>
      <w:marRight w:val="0"/>
      <w:marTop w:val="0"/>
      <w:marBottom w:val="0"/>
      <w:divBdr>
        <w:top w:val="none" w:sz="0" w:space="0" w:color="auto"/>
        <w:left w:val="none" w:sz="0" w:space="0" w:color="auto"/>
        <w:bottom w:val="none" w:sz="0" w:space="0" w:color="auto"/>
        <w:right w:val="none" w:sz="0" w:space="0" w:color="auto"/>
      </w:divBdr>
    </w:div>
    <w:div w:id="1806242584">
      <w:bodyDiv w:val="1"/>
      <w:marLeft w:val="0"/>
      <w:marRight w:val="0"/>
      <w:marTop w:val="0"/>
      <w:marBottom w:val="0"/>
      <w:divBdr>
        <w:top w:val="none" w:sz="0" w:space="0" w:color="auto"/>
        <w:left w:val="none" w:sz="0" w:space="0" w:color="auto"/>
        <w:bottom w:val="none" w:sz="0" w:space="0" w:color="auto"/>
        <w:right w:val="none" w:sz="0" w:space="0" w:color="auto"/>
      </w:divBdr>
    </w:div>
    <w:div w:id="1953587428">
      <w:bodyDiv w:val="1"/>
      <w:marLeft w:val="0"/>
      <w:marRight w:val="0"/>
      <w:marTop w:val="0"/>
      <w:marBottom w:val="0"/>
      <w:divBdr>
        <w:top w:val="none" w:sz="0" w:space="0" w:color="auto"/>
        <w:left w:val="none" w:sz="0" w:space="0" w:color="auto"/>
        <w:bottom w:val="none" w:sz="0" w:space="0" w:color="auto"/>
        <w:right w:val="none" w:sz="0" w:space="0" w:color="auto"/>
      </w:divBdr>
    </w:div>
    <w:div w:id="2128313549">
      <w:bodyDiv w:val="1"/>
      <w:marLeft w:val="0"/>
      <w:marRight w:val="0"/>
      <w:marTop w:val="0"/>
      <w:marBottom w:val="0"/>
      <w:divBdr>
        <w:top w:val="none" w:sz="0" w:space="0" w:color="auto"/>
        <w:left w:val="none" w:sz="0" w:space="0" w:color="auto"/>
        <w:bottom w:val="none" w:sz="0" w:space="0" w:color="auto"/>
        <w:right w:val="none" w:sz="0" w:space="0" w:color="auto"/>
      </w:divBdr>
    </w:div>
    <w:div w:id="21415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DDEFB59463D823ECF0C1E88D9DD5D423593637662AD2D20AC532F88A77E7E95511A036D4570FQ4JEK"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consultantplus://offline/ref=38DDEFB59463D823ECF0C1E88D9DD5D423593637662AD2D20AC532F88A77E7E95511A036D4540CQ4J2K"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1656662180E53A1872FB2AD8D32736A689CC42E820494E666CB0DC2Fj1t4P"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consultantplus://offline/ref=1BB76CE11A32CE855BABD4642DE9CA9A73E42BE33B356D9C17D88B3AFC1FB24311B95BC565AFE903aEFDJ" TargetMode="External"/><Relationship Id="rId23" Type="http://schemas.openxmlformats.org/officeDocument/2006/relationships/image" Target="media/image9.jpeg"/><Relationship Id="rId10" Type="http://schemas.openxmlformats.org/officeDocument/2006/relationships/hyperlink" Target="consultantplus://offline/ref=E5F995B9A761BEF3E644E837A8E3F430BFE25D6510B4B8585808C479F5E13DBC4F94AD5EB27B964DC1BF13D81FD4Q"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consultantplus://offline/ref=C6F29FD5F9AC4597A762EA24FD13FABCC681C9CDBF06BEE8D889240CCAF22235A923838DD57193E9EE4E45OFS7C" TargetMode="External"/><Relationship Id="rId14" Type="http://schemas.openxmlformats.org/officeDocument/2006/relationships/hyperlink" Target="consultantplus://offline/ref=38DDEFB59463D823ECF0C1E88D9DD5D423593637662AD2D20AC532F88A77E7E95511A036D4570FQ4JEK" TargetMode="External"/><Relationship Id="rId22" Type="http://schemas.openxmlformats.org/officeDocument/2006/relationships/image" Target="media/image8.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7D18-BD50-42A4-8CA1-864C128D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146</Pages>
  <Words>42696</Words>
  <Characters>243371</Characters>
  <Application>Microsoft Office Word</Application>
  <DocSecurity>0</DocSecurity>
  <Lines>2028</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Дрянных</dc:creator>
  <cp:lastModifiedBy>Любовь Налегач</cp:lastModifiedBy>
  <cp:revision>375</cp:revision>
  <cp:lastPrinted>2022-05-31T08:01:00Z</cp:lastPrinted>
  <dcterms:created xsi:type="dcterms:W3CDTF">2021-10-12T09:05:00Z</dcterms:created>
  <dcterms:modified xsi:type="dcterms:W3CDTF">2022-06-28T03:17:00Z</dcterms:modified>
</cp:coreProperties>
</file>