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70ED9" wp14:editId="294168AF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A0A5F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A0A5F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A0A5F" w:rsidRDefault="001A0A5F" w:rsidP="001A0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  <w:r w:rsidR="006A24D3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</w:p>
    <w:p w:rsidR="001A0A5F" w:rsidRDefault="00DB1F05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15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15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3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262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6A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15F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1A0A5F" w:rsidRDefault="001A0A5F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</w:t>
      </w:r>
      <w:r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28.08.2020 № 122п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22.09.2020 </w:t>
      </w:r>
      <w:r w:rsidR="00A65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30.11.2020 № 202п</w:t>
      </w:r>
      <w:r w:rsidR="009D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A65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06.04.2021 № 63п, от 06.07.2021    № 120п</w:t>
      </w:r>
      <w:r w:rsidR="00D26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06.12.2021 № 189п</w:t>
      </w:r>
      <w:r w:rsidR="001B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02.02.2022 № 22п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0E45BB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5C73D7">
        <w:rPr>
          <w:rFonts w:ascii="Times New Roman" w:hAnsi="Times New Roman" w:cs="Times New Roman"/>
          <w:sz w:val="28"/>
        </w:rPr>
        <w:t>На основани</w:t>
      </w:r>
      <w:r w:rsidR="004C6EE3">
        <w:rPr>
          <w:rFonts w:ascii="Times New Roman" w:hAnsi="Times New Roman" w:cs="Times New Roman"/>
          <w:sz w:val="28"/>
        </w:rPr>
        <w:t>и</w:t>
      </w:r>
      <w:r w:rsidRPr="005C73D7">
        <w:rPr>
          <w:rFonts w:ascii="Times New Roman" w:hAnsi="Times New Roman" w:cs="Times New Roman"/>
          <w:sz w:val="28"/>
        </w:rPr>
        <w:t xml:space="preserve"> </w:t>
      </w:r>
      <w:r w:rsidRPr="005C73D7">
        <w:rPr>
          <w:rFonts w:ascii="Times New Roman" w:hAnsi="Times New Roman" w:cs="Times New Roman"/>
          <w:sz w:val="28"/>
          <w:szCs w:val="28"/>
        </w:rPr>
        <w:t>решени</w:t>
      </w:r>
      <w:r w:rsidR="004C6EE3">
        <w:rPr>
          <w:rFonts w:ascii="Times New Roman" w:hAnsi="Times New Roman" w:cs="Times New Roman"/>
          <w:sz w:val="28"/>
          <w:szCs w:val="28"/>
        </w:rPr>
        <w:t>я</w:t>
      </w:r>
      <w:r w:rsidRPr="005C73D7">
        <w:rPr>
          <w:rFonts w:ascii="Times New Roman" w:hAnsi="Times New Roman" w:cs="Times New Roman"/>
          <w:sz w:val="28"/>
          <w:szCs w:val="28"/>
        </w:rPr>
        <w:t xml:space="preserve"> </w:t>
      </w:r>
      <w:r w:rsidR="00D262BD" w:rsidRPr="00D262BD">
        <w:rPr>
          <w:rFonts w:ascii="Times New Roman" w:hAnsi="Times New Roman" w:cs="Times New Roman"/>
          <w:sz w:val="28"/>
          <w:szCs w:val="28"/>
        </w:rPr>
        <w:t>Дивногорского городского Совета депутатов от 22.12.2021 г. № 17-106-ГС «О бюджете города Дивногорск на 2022 год и плановый период 2023-2024 годов»</w:t>
      </w:r>
      <w:r w:rsidRPr="00D262BD">
        <w:rPr>
          <w:rFonts w:ascii="Times New Roman" w:hAnsi="Times New Roman" w:cs="Times New Roman"/>
          <w:sz w:val="28"/>
          <w:szCs w:val="28"/>
        </w:rPr>
        <w:t>, руково</w:t>
      </w:r>
      <w:r w:rsidRPr="000E45BB">
        <w:rPr>
          <w:rFonts w:ascii="Times New Roman" w:hAnsi="Times New Roman" w:cs="Times New Roman"/>
          <w:sz w:val="28"/>
          <w:szCs w:val="28"/>
        </w:rPr>
        <w:t>дствуясь ст. 43 Устава города Дивногорска,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15п, от 17.07.2019 № 85п, от 30.09.2019 № 172п, от 25.10.2019 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08.04.2020 № 45п, 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122п, от 22.09.2020 № 147п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30.11.2020 № 202п</w:t>
      </w:r>
      <w:r w:rsidR="009D5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22.01.2021 № 17п</w:t>
      </w:r>
      <w:r w:rsid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53CA"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63п, от 06.07.2021 </w:t>
      </w:r>
      <w:r w:rsidR="00A653CA"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120п</w:t>
      </w:r>
      <w:r w:rsidR="00D26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06.12.2021 № 189п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02.02.2022 № 22п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Паспорт муниципальной программы согласно приложению № 1 к настоящему постановлению;</w:t>
      </w:r>
    </w:p>
    <w:p w:rsidR="00A653CA" w:rsidRDefault="00A653CA" w:rsidP="00A65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 № 8 муниципальной программы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E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0A5F" w:rsidRPr="00C90E74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1 к муниципальной программе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1A0A5F" w:rsidRPr="003E6BEA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BE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</w:t>
      </w:r>
      <w:r w:rsidR="001B2B16">
        <w:rPr>
          <w:rFonts w:ascii="Times New Roman" w:eastAsia="Calibri" w:hAnsi="Times New Roman" w:cs="Times New Roman"/>
          <w:sz w:val="28"/>
          <w:szCs w:val="28"/>
        </w:rPr>
        <w:t>4</w:t>
      </w:r>
      <w:r w:rsidRPr="003E6BEA">
        <w:rPr>
          <w:rFonts w:ascii="Times New Roman" w:eastAsia="Calibri" w:hAnsi="Times New Roman" w:cs="Times New Roman"/>
          <w:sz w:val="28"/>
          <w:szCs w:val="28"/>
        </w:rPr>
        <w:t>. Приложение № 2 к муниципальной программе</w:t>
      </w:r>
      <w:r w:rsidRPr="003E6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6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32ADB" w:rsidRPr="00432ADB" w:rsidRDefault="00432ADB" w:rsidP="00432A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2B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2A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согласно приложению № </w:t>
      </w:r>
      <w:r w:rsidR="001B2B16">
        <w:rPr>
          <w:rFonts w:ascii="Times New Roman" w:eastAsia="Calibri" w:hAnsi="Times New Roman" w:cs="Times New Roman"/>
          <w:sz w:val="28"/>
          <w:szCs w:val="28"/>
        </w:rPr>
        <w:t>5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432ADB" w:rsidRDefault="00223931" w:rsidP="00432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2B1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3931">
        <w:rPr>
          <w:rFonts w:ascii="Times New Roman" w:eastAsia="Calibri" w:hAnsi="Times New Roman" w:cs="Times New Roman"/>
          <w:sz w:val="28"/>
          <w:szCs w:val="28"/>
        </w:rPr>
        <w:t>Раздел № 2.7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согласно приложению № </w:t>
      </w:r>
      <w:r w:rsidR="001B2B16">
        <w:rPr>
          <w:rFonts w:ascii="Times New Roman" w:eastAsia="Calibri" w:hAnsi="Times New Roman" w:cs="Times New Roman"/>
          <w:sz w:val="28"/>
          <w:szCs w:val="28"/>
        </w:rPr>
        <w:t>6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E9733A" w:rsidRDefault="00E9733A" w:rsidP="00E973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3A">
        <w:rPr>
          <w:rFonts w:ascii="Times New Roman" w:eastAsia="Calibri" w:hAnsi="Times New Roman" w:cs="Times New Roman"/>
          <w:sz w:val="28"/>
          <w:szCs w:val="28"/>
        </w:rPr>
        <w:t>1.</w:t>
      </w:r>
      <w:r w:rsidR="001B2B16">
        <w:rPr>
          <w:rFonts w:ascii="Times New Roman" w:eastAsia="Calibri" w:hAnsi="Times New Roman" w:cs="Times New Roman"/>
          <w:sz w:val="28"/>
          <w:szCs w:val="28"/>
        </w:rPr>
        <w:t>7</w:t>
      </w:r>
      <w:r w:rsidRPr="00E9733A">
        <w:rPr>
          <w:rFonts w:ascii="Times New Roman" w:eastAsia="Calibri" w:hAnsi="Times New Roman" w:cs="Times New Roman"/>
          <w:sz w:val="28"/>
          <w:szCs w:val="28"/>
        </w:rPr>
        <w:t xml:space="preserve">. Приложение 2 к подпрограмме 2 муниципальной программы согласно приложению </w:t>
      </w:r>
      <w:r w:rsidR="00F40FC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B2B16">
        <w:rPr>
          <w:rFonts w:ascii="Times New Roman" w:eastAsia="Calibri" w:hAnsi="Times New Roman" w:cs="Times New Roman"/>
          <w:sz w:val="28"/>
          <w:szCs w:val="28"/>
        </w:rPr>
        <w:t>7</w:t>
      </w:r>
      <w:r w:rsidR="00F40FC2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1A0A5F" w:rsidRDefault="001A0A5F" w:rsidP="00E973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Default="001A0A5F" w:rsidP="001A0A5F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1309DE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16FD5" w:rsidRDefault="00E16FD5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</w:t>
      </w:r>
      <w:r w:rsidR="00442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>09.03.2022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A6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A653CA" w:rsidRDefault="00A653CA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75B4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</w:t>
      </w:r>
      <w:r w:rsidRPr="002C58D4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</w:p>
    <w:p w:rsidR="002C58D4" w:rsidRPr="00D075B4" w:rsidRDefault="002C58D4" w:rsidP="002C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FA4DD3" w:rsidRPr="00A97551" w:rsidTr="00FA4DD3">
        <w:trPr>
          <w:trHeight w:val="874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A975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FA4DD3" w:rsidRPr="00A97551" w:rsidTr="00FA4DD3">
        <w:trPr>
          <w:trHeight w:val="1097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FA4DD3" w:rsidRPr="00A97551" w:rsidTr="00FA4DD3">
        <w:tc>
          <w:tcPr>
            <w:tcW w:w="2533" w:type="dxa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FA4DD3" w:rsidRPr="00A97551" w:rsidTr="00FA4DD3">
        <w:tc>
          <w:tcPr>
            <w:tcW w:w="2533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FA4DD3" w:rsidRPr="00A97551" w:rsidTr="00FA4DD3">
        <w:trPr>
          <w:trHeight w:val="494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FA4DD3" w:rsidRPr="00A97551" w:rsidTr="00FA4DD3">
        <w:tc>
          <w:tcPr>
            <w:tcW w:w="2533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FA4DD3" w:rsidRPr="00A97551" w:rsidTr="00FA4DD3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FA4DD3" w:rsidRPr="00A97551" w:rsidTr="00FA4DD3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2014 − 2024 годы</w:t>
            </w:r>
          </w:p>
        </w:tc>
      </w:tr>
    </w:tbl>
    <w:p w:rsidR="00FA4DD3" w:rsidRPr="00A97551" w:rsidRDefault="00FA4DD3" w:rsidP="00FA4DD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A4DD3" w:rsidRPr="00A97551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FA4DD3" w:rsidRPr="00A97551" w:rsidTr="00FA4DD3">
        <w:tc>
          <w:tcPr>
            <w:tcW w:w="2552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FA4DD3" w:rsidRPr="00A97551" w:rsidTr="00FA4DD3">
        <w:tc>
          <w:tcPr>
            <w:tcW w:w="2552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820,76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2 628,70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1 813,03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3 246,9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  3 173,0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3 173,0 тыс. рублей,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13 825,3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1 263,6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1 263,6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1 263,6 тыс. рублей,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из средств местного бюджета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10 634,37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1 694,00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1 813,03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2022 году – 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1 983,3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1 909,4 тыс. рублей;</w:t>
            </w:r>
          </w:p>
          <w:p w:rsidR="00FA4DD3" w:rsidRPr="00A97551" w:rsidRDefault="00FA4DD3" w:rsidP="00FA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1 909,4 тыс. рублей.</w:t>
            </w:r>
          </w:p>
        </w:tc>
      </w:tr>
      <w:tr w:rsidR="00FA4DD3" w:rsidRPr="00A97551" w:rsidTr="00FA4DD3">
        <w:trPr>
          <w:trHeight w:val="1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43A3B" w:rsidRDefault="00C43A3B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DD3" w:rsidRPr="00A97551" w:rsidRDefault="00FA4DD3" w:rsidP="00FA4DD3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551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FA4DD3" w:rsidRPr="00A97551" w:rsidRDefault="00FA4DD3" w:rsidP="00FA4DD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29 820,76</w:t>
      </w:r>
      <w:r w:rsidRPr="00A97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1 813,03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3 246,9</w:t>
      </w:r>
      <w:r w:rsidRPr="00A97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3 173,0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3 173,0 тыс. рублей.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13 825,3 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1 263,6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1 263,6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2024 году – 1 263,6 тыс. рублей,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10 634,37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1 813,03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1 983,3</w:t>
      </w:r>
      <w:r w:rsidRPr="00A97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1 909,4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1 909,4 тыс. рублей.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2024 годы определен на основе параметров местного бюджета на очередной финансовый год и плановый период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551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A97551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55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A97551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A97551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A9755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в целях создания и</w:t>
      </w:r>
      <w:proofErr w:type="gramEnd"/>
      <w:r w:rsidRPr="00A97551">
        <w:rPr>
          <w:rFonts w:ascii="Times New Roman" w:hAnsi="Times New Roman" w:cs="Times New Roman"/>
          <w:sz w:val="28"/>
          <w:szCs w:val="28"/>
        </w:rPr>
        <w:t xml:space="preserve"> (или) развития, и (или) модернизации производства товаров (работ, услуг)</w:t>
      </w:r>
      <w:r w:rsidRPr="00A97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FA4DD3" w:rsidRPr="00A97551" w:rsidRDefault="00FA4DD3" w:rsidP="00FA4D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A97551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3 – 5 к Программе. </w:t>
      </w: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58D4" w:rsidSect="00C43A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9209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6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401C7F" w:rsidRDefault="00401C7F" w:rsidP="00401C7F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D075B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075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01C7F" w:rsidRPr="00D075B4" w:rsidRDefault="00401C7F" w:rsidP="0040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A4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FA4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города Дивногорска</w:t>
      </w:r>
    </w:p>
    <w:p w:rsidR="00FC40F0" w:rsidRPr="00A97551" w:rsidRDefault="00FC40F0" w:rsidP="00FC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19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567"/>
        <w:gridCol w:w="567"/>
        <w:gridCol w:w="1134"/>
        <w:gridCol w:w="567"/>
        <w:gridCol w:w="851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1"/>
        <w:gridCol w:w="4519"/>
      </w:tblGrid>
      <w:tr w:rsidR="00FC40F0" w:rsidRPr="00A97551" w:rsidTr="00291342">
        <w:trPr>
          <w:gridAfter w:val="1"/>
          <w:wAfter w:w="4519" w:type="dxa"/>
          <w:trHeight w:val="6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Наимено-вание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-мы,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бюджетной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.),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FC40F0" w:rsidRPr="00A97551" w:rsidTr="00291342">
        <w:trPr>
          <w:gridAfter w:val="1"/>
          <w:wAfter w:w="4519" w:type="dxa"/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а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период</w:t>
            </w:r>
            <w:proofErr w:type="spellEnd"/>
          </w:p>
        </w:tc>
      </w:tr>
      <w:tr w:rsidR="006A6C3D" w:rsidRPr="00A97551" w:rsidTr="00291342">
        <w:trPr>
          <w:gridAfter w:val="1"/>
          <w:wAfter w:w="4519" w:type="dxa"/>
          <w:trHeight w:val="8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6C3D" w:rsidRPr="00B62DA4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2D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0620076070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S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6610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6C3D" w:rsidRPr="00B62DA4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2D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3246,9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1537,5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140,4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15890,43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13978,07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721,3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  <w:tr w:rsidR="006A6C3D" w:rsidRPr="00A97551" w:rsidTr="00291342">
        <w:trPr>
          <w:trHeight w:val="19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C3D" w:rsidRPr="00A97551" w:rsidTr="00291342">
        <w:trPr>
          <w:gridAfter w:val="1"/>
          <w:wAfter w:w="4519" w:type="dxa"/>
          <w:trHeight w:val="11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  <w:p w:rsidR="006A6C3D" w:rsidRPr="00A97551" w:rsidRDefault="006A6C3D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6C3D" w:rsidRPr="00F76A43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6C3D" w:rsidRPr="00F76A43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S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6610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140,4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1372,17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291342">
        <w:trPr>
          <w:gridAfter w:val="1"/>
          <w:wAfter w:w="4519" w:type="dxa"/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</w:tbl>
    <w:p w:rsidR="00FC40F0" w:rsidRPr="00A97551" w:rsidRDefault="00FC40F0" w:rsidP="00FC4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7551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</w:p>
    <w:tbl>
      <w:tblPr>
        <w:tblW w:w="18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845"/>
        <w:gridCol w:w="1131"/>
        <w:gridCol w:w="572"/>
        <w:gridCol w:w="10"/>
        <w:gridCol w:w="269"/>
        <w:gridCol w:w="292"/>
        <w:gridCol w:w="6"/>
        <w:gridCol w:w="1134"/>
        <w:gridCol w:w="570"/>
        <w:gridCol w:w="853"/>
        <w:gridCol w:w="853"/>
        <w:gridCol w:w="851"/>
        <w:gridCol w:w="852"/>
        <w:gridCol w:w="851"/>
        <w:gridCol w:w="851"/>
        <w:gridCol w:w="708"/>
        <w:gridCol w:w="851"/>
        <w:gridCol w:w="709"/>
        <w:gridCol w:w="708"/>
        <w:gridCol w:w="851"/>
        <w:gridCol w:w="853"/>
        <w:gridCol w:w="2977"/>
      </w:tblGrid>
      <w:tr w:rsidR="00FC40F0" w:rsidRPr="00A97551" w:rsidTr="002913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программы,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бюджетной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.),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FC40F0" w:rsidRPr="00A97551" w:rsidTr="00291342">
        <w:trPr>
          <w:gridAfter w:val="1"/>
          <w:wAfter w:w="2977" w:type="dxa"/>
          <w:trHeight w:val="109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</w:tr>
      <w:tr w:rsidR="00FC40F0" w:rsidRPr="00A97551" w:rsidTr="00291342">
        <w:trPr>
          <w:gridAfter w:val="1"/>
          <w:wAfter w:w="2977" w:type="dxa"/>
          <w:trHeight w:val="98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службы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0F0" w:rsidRPr="00A97551" w:rsidTr="00291342">
        <w:trPr>
          <w:trHeight w:val="261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7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41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0F0" w:rsidRPr="00A97551" w:rsidTr="002913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S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6610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1537,5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140,4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7047,1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12896,67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721,3</w:t>
            </w:r>
          </w:p>
          <w:p w:rsidR="00FC40F0" w:rsidRPr="00053472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291342">
        <w:trPr>
          <w:trHeight w:val="244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1455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S</w:t>
            </w:r>
            <w:r w:rsidRPr="000534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6610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037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037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140,4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1372,17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291342">
        <w:trPr>
          <w:gridAfter w:val="1"/>
          <w:wAfter w:w="2977" w:type="dxa"/>
          <w:trHeight w:val="1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r w:rsidRPr="00A97551">
              <w:rPr>
                <w:rFonts w:ascii="Times New Roman" w:eastAsia="Calibri" w:hAnsi="Times New Roman" w:cs="Times New Roman"/>
                <w:sz w:val="14"/>
                <w:szCs w:val="14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по 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под-программе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8861,33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  <w:tr w:rsidR="00FC40F0" w:rsidRPr="00A97551" w:rsidTr="002913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</w:tbl>
    <w:p w:rsidR="00401C7F" w:rsidRPr="001309DE" w:rsidRDefault="00401C7F" w:rsidP="00401C7F">
      <w:pPr>
        <w:autoSpaceDE w:val="0"/>
        <w:autoSpaceDN w:val="0"/>
        <w:adjustRightInd w:val="0"/>
        <w:spacing w:after="0" w:line="240" w:lineRule="auto"/>
        <w:ind w:left="9209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401C7F" w:rsidRPr="001309DE" w:rsidRDefault="00401C7F" w:rsidP="00401C7F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401C7F" w:rsidRDefault="00401C7F" w:rsidP="0040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C7F" w:rsidRPr="00D075B4" w:rsidRDefault="00401C7F" w:rsidP="00401C7F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D075B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075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01C7F" w:rsidRPr="00401C7F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A9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1597"/>
        <w:gridCol w:w="2084"/>
        <w:gridCol w:w="1647"/>
        <w:gridCol w:w="801"/>
        <w:gridCol w:w="801"/>
        <w:gridCol w:w="356"/>
        <w:gridCol w:w="356"/>
        <w:gridCol w:w="801"/>
        <w:gridCol w:w="801"/>
        <w:gridCol w:w="801"/>
        <w:gridCol w:w="711"/>
        <w:gridCol w:w="801"/>
        <w:gridCol w:w="711"/>
        <w:gridCol w:w="777"/>
        <w:gridCol w:w="897"/>
        <w:gridCol w:w="1102"/>
      </w:tblGrid>
      <w:tr w:rsidR="00FA4DD3" w:rsidRPr="00A97551" w:rsidTr="00FA4DD3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FA4DD3" w:rsidRPr="00A97551" w:rsidTr="00FA4DD3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FA4DD3" w:rsidRPr="00A97551" w:rsidTr="00FA4DD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6013A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3246,9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29820,76</w:t>
            </w:r>
          </w:p>
        </w:tc>
      </w:tr>
      <w:tr w:rsidR="00FA4DD3" w:rsidRPr="00A97551" w:rsidTr="00FA4DD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13825,3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A4DD3" w:rsidRPr="00A97551" w:rsidTr="00FA4DD3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1983,3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10634,37</w:t>
            </w:r>
          </w:p>
        </w:tc>
      </w:tr>
      <w:tr w:rsidR="00FA4DD3" w:rsidRPr="00A97551" w:rsidTr="00FA4DD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6013A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6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1537,5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20959,43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13825,3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A4DD3" w:rsidRPr="00A97551" w:rsidTr="00FA4DD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1773,04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9755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8861,33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8861,33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4DD3" w:rsidRPr="00A97551" w:rsidRDefault="00FA4DD3" w:rsidP="00FA4DD3">
      <w:pPr>
        <w:spacing w:after="0" w:line="240" w:lineRule="auto"/>
        <w:rPr>
          <w:rFonts w:ascii="Calibri" w:eastAsia="Times New Roman" w:hAnsi="Calibri" w:cs="Times New Roman"/>
        </w:rPr>
      </w:pPr>
    </w:p>
    <w:p w:rsidR="00FC5564" w:rsidRDefault="00FC5564" w:rsidP="0040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5564" w:rsidSect="00FC5564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FC5564" w:rsidRPr="001309DE" w:rsidRDefault="00FC5564" w:rsidP="00FC5564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</w:p>
    <w:p w:rsidR="00FC5564" w:rsidRPr="001309DE" w:rsidRDefault="00FC5564" w:rsidP="00FC556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01C7F" w:rsidRDefault="00FC5564" w:rsidP="00FC5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FC5564" w:rsidRDefault="00FC5564" w:rsidP="00FC5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92E" w:rsidRPr="00C5192E" w:rsidRDefault="00C5192E" w:rsidP="00C5192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Паспорт подпрограммы 2 </w:t>
      </w:r>
    </w:p>
    <w:p w:rsidR="00C5192E" w:rsidRPr="00C5192E" w:rsidRDefault="00C5192E" w:rsidP="00C5192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«</w:t>
      </w:r>
      <w:r w:rsidRPr="00C5192E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9755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A9755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FA4DD3" w:rsidRPr="00A97551" w:rsidRDefault="00FA4DD3" w:rsidP="00FA4DD3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9755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субъектов малого и среднего предпринимательства, получивших финансовую поддержку, ежегодно не менее 3 единиц (с 2022 г.);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 xml:space="preserve">подпрограммы, ежегодно не менее 1 единицы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 (до 2022 г.);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сохраненных рабочих мест в секторе малого и среднего предпринимательства при реализации подпрограммы, ежегодно не менее 15 единиц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;</w:t>
            </w: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Объем привлеченных инвестиций в секторе малого и среднего предпринимательства при реализации подпрограммы, ежегодно не менее 3,0 млн. рублей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20 959,43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FA4DD3" w:rsidRPr="00A97551" w:rsidRDefault="00FA4DD3" w:rsidP="00FA4DD3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1 543,80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1 038,6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1 537,5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1 463,6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1 463,6 тыс. рублей.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 сре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13 825,3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1 263,6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1 263,6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1 263,6 тыс. рублей,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1 773,3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81,30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103,9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273,9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200,00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200,00 тыс. рублей.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FC5564" w:rsidRDefault="00FC5564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Pr="001309DE" w:rsidRDefault="00C5192E" w:rsidP="00C5192E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C5192E" w:rsidRPr="001309DE" w:rsidRDefault="00C5192E" w:rsidP="00C5192E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C5192E" w:rsidRDefault="00C5192E" w:rsidP="00C51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Pr="00D075B4" w:rsidRDefault="00C5192E" w:rsidP="00C51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C5192E" w:rsidRPr="00D075B4" w:rsidRDefault="00C5192E" w:rsidP="00C51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986" w:rsidRPr="00A97551" w:rsidRDefault="00E92986" w:rsidP="00E9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20 959,43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1 539,47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1 038,6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1 537,5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1 463,60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1 463,60 тыс. рублей.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13 825,3 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1263,60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2023 году – 1263,60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1263,60 тыс. рублей,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1 773,3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81,30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103,9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273,9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200,00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200,00 тыс. рублей.</w:t>
      </w:r>
    </w:p>
    <w:p w:rsidR="00E92986" w:rsidRDefault="00E92986" w:rsidP="00E9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2986" w:rsidSect="00E92986">
          <w:pgSz w:w="11905" w:h="16838"/>
          <w:pgMar w:top="1134" w:right="851" w:bottom="1134" w:left="993" w:header="425" w:footer="720" w:gutter="0"/>
          <w:pgNumType w:start="1"/>
          <w:cols w:space="720"/>
          <w:noEndnote/>
          <w:titlePg/>
          <w:docGrid w:linePitch="299"/>
        </w:sectPr>
      </w:pPr>
      <w:r w:rsidRPr="00A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программ (подпрограмм), могут быть привлечены средства федерального бюджета, в том числе использованы остатки межбюджетных трансфертов.</w:t>
      </w:r>
    </w:p>
    <w:p w:rsidR="00372C59" w:rsidRPr="001309DE" w:rsidRDefault="00372C59" w:rsidP="00372C59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9298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372C59" w:rsidRPr="001309DE" w:rsidRDefault="00372C59" w:rsidP="00372C5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372C59" w:rsidRDefault="008C15F9" w:rsidP="00372C59">
      <w:pPr>
        <w:autoSpaceDE w:val="0"/>
        <w:autoSpaceDN w:val="0"/>
        <w:adjustRightInd w:val="0"/>
        <w:spacing w:after="0" w:line="240" w:lineRule="auto"/>
        <w:ind w:left="9204"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09.03.2022 № 40п</w:t>
      </w:r>
    </w:p>
    <w:p w:rsidR="00372C59" w:rsidRPr="00D075B4" w:rsidRDefault="00372C59" w:rsidP="00372C59">
      <w:pPr>
        <w:autoSpaceDE w:val="0"/>
        <w:autoSpaceDN w:val="0"/>
        <w:adjustRightInd w:val="0"/>
        <w:spacing w:after="0" w:line="240" w:lineRule="auto"/>
        <w:ind w:left="9204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59" w:rsidRPr="00D075B4" w:rsidRDefault="00372C59" w:rsidP="00372C5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372C59" w:rsidRPr="00D075B4" w:rsidRDefault="00372C59" w:rsidP="00372C5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D075B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372C59" w:rsidRPr="00D075B4" w:rsidRDefault="00372C59" w:rsidP="00372C59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2</w:t>
      </w: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</w:t>
      </w: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E92986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92986" w:rsidRPr="00E92986" w:rsidRDefault="00E92986" w:rsidP="00E9298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850"/>
        <w:gridCol w:w="567"/>
        <w:gridCol w:w="851"/>
        <w:gridCol w:w="142"/>
        <w:gridCol w:w="708"/>
        <w:gridCol w:w="709"/>
        <w:gridCol w:w="851"/>
        <w:gridCol w:w="708"/>
        <w:gridCol w:w="142"/>
        <w:gridCol w:w="567"/>
        <w:gridCol w:w="284"/>
        <w:gridCol w:w="425"/>
        <w:gridCol w:w="283"/>
        <w:gridCol w:w="284"/>
        <w:gridCol w:w="283"/>
        <w:gridCol w:w="426"/>
        <w:gridCol w:w="141"/>
        <w:gridCol w:w="567"/>
        <w:gridCol w:w="567"/>
        <w:gridCol w:w="142"/>
        <w:gridCol w:w="851"/>
        <w:gridCol w:w="1275"/>
      </w:tblGrid>
      <w:tr w:rsidR="00E92986" w:rsidRPr="00A97551" w:rsidTr="005400A8">
        <w:trPr>
          <w:trHeight w:val="377"/>
        </w:trPr>
        <w:tc>
          <w:tcPr>
            <w:tcW w:w="170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693" w:type="dxa"/>
            <w:gridSpan w:val="4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17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275" w:type="dxa"/>
            <w:vMerge w:val="restart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2986" w:rsidRPr="00A97551" w:rsidTr="005400A8">
        <w:trPr>
          <w:trHeight w:val="814"/>
        </w:trPr>
        <w:tc>
          <w:tcPr>
            <w:tcW w:w="170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2014-2024 гг.</w:t>
            </w: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360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92986" w:rsidRPr="00A97551" w:rsidTr="005400A8">
        <w:trPr>
          <w:trHeight w:val="199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E92986" w:rsidRPr="00A97551" w:rsidTr="005400A8">
        <w:trPr>
          <w:trHeight w:val="199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подготовки муниципальны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E92986" w:rsidRPr="00A97551" w:rsidTr="005400A8">
        <w:trPr>
          <w:trHeight w:val="300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проводимых ярмарках и семинарах;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регистрации субъектов МСП;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и др. 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ской деятельности – не менее 300 субъектов 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>малого  и среднего предпринимательства ежегодно</w:t>
            </w:r>
          </w:p>
        </w:tc>
      </w:tr>
      <w:tr w:rsidR="00E92986" w:rsidRPr="00A97551" w:rsidTr="005400A8">
        <w:trPr>
          <w:trHeight w:val="223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ежегодно. 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</w:tr>
      <w:tr w:rsidR="00E92986" w:rsidRPr="00A97551" w:rsidTr="005400A8">
        <w:trPr>
          <w:trHeight w:val="189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на официальном сайте администрации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положительного имиджа предпринимательства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E92986" w:rsidRPr="00A97551" w:rsidTr="005400A8">
        <w:trPr>
          <w:trHeight w:val="201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и среднего предпринимательства города Дивногорска, о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Дивногорск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E92986" w:rsidRPr="00A97551" w:rsidTr="005400A8">
        <w:trPr>
          <w:trHeight w:val="235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vMerge w:val="restart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6.2. Организация и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70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E92986" w:rsidRPr="00A97551" w:rsidTr="005400A8">
        <w:trPr>
          <w:trHeight w:val="2544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</w:t>
            </w:r>
            <w:r w:rsidRPr="00A97551">
              <w:rPr>
                <w:rFonts w:ascii="Times New Roman" w:hAnsi="Times New Roman"/>
                <w:sz w:val="18"/>
                <w:szCs w:val="1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E92986" w:rsidRPr="00A97551" w:rsidRDefault="00E92986" w:rsidP="005400A8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E92986" w:rsidRPr="00A97551" w:rsidRDefault="00E92986" w:rsidP="005400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1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708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567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708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12045,8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1372,17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не менее 3 субъектов малого и (или) среднего предпринимательства ежегодно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2021 года, в связи с отсутствием финансирования)</w:t>
            </w:r>
          </w:p>
        </w:tc>
      </w:tr>
      <w:tr w:rsidR="00E92986" w:rsidRPr="0039253F" w:rsidTr="005400A8">
        <w:trPr>
          <w:trHeight w:val="1441"/>
        </w:trPr>
        <w:tc>
          <w:tcPr>
            <w:tcW w:w="1702" w:type="dxa"/>
          </w:tcPr>
          <w:p w:rsidR="00E92986" w:rsidRPr="0039253F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7.2.</w:t>
            </w:r>
            <w:r w:rsidRPr="00392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25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992" w:type="dxa"/>
            <w:vMerge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E92986" w:rsidRPr="0039253F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06200</w:t>
            </w: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>S</w:t>
            </w: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6610</w:t>
            </w:r>
          </w:p>
        </w:tc>
        <w:tc>
          <w:tcPr>
            <w:tcW w:w="567" w:type="dxa"/>
            <w:noWrap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1" w:type="dxa"/>
            <w:noWrap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708" w:type="dxa"/>
            <w:gridSpan w:val="2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275" w:type="dxa"/>
          </w:tcPr>
          <w:p w:rsidR="00E92986" w:rsidRPr="0039253F" w:rsidRDefault="00E92986" w:rsidP="005400A8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75"/>
        </w:trPr>
        <w:tc>
          <w:tcPr>
            <w:tcW w:w="15593" w:type="dxa"/>
            <w:gridSpan w:val="26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E92986" w:rsidRPr="00A97551" w:rsidTr="005400A8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0625064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E92986" w:rsidRPr="00A97551" w:rsidRDefault="00E92986" w:rsidP="005400A8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E92986" w:rsidRDefault="00E92986" w:rsidP="005400A8">
            <w:pPr>
              <w:spacing w:after="0" w:line="360" w:lineRule="auto"/>
              <w:ind w:left="34" w:right="-108" w:hanging="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 06200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E92986" w:rsidRPr="00A97551" w:rsidRDefault="00E92986" w:rsidP="005400A8">
            <w:pPr>
              <w:spacing w:after="0" w:line="360" w:lineRule="auto"/>
              <w:ind w:left="34" w:right="-108" w:hanging="14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06200</w:t>
            </w: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>S</w:t>
            </w:r>
            <w:r w:rsidRPr="0039253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6610</w:t>
            </w:r>
          </w:p>
          <w:p w:rsidR="00E92986" w:rsidRPr="00A97551" w:rsidRDefault="00E92986" w:rsidP="005400A8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E92986" w:rsidRPr="00A97551" w:rsidRDefault="00E92986" w:rsidP="005400A8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81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810</w:t>
            </w:r>
          </w:p>
          <w:p w:rsidR="00E92986" w:rsidRPr="0039253F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2371,09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2990,0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364,0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111,11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175,76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77,00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103,9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140,4</w:t>
            </w:r>
          </w:p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133,5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5361,09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12045,8</w:t>
            </w:r>
          </w:p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9253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1372,17</w:t>
            </w:r>
          </w:p>
          <w:p w:rsidR="00E92986" w:rsidRPr="0039253F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133,5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2986" w:rsidRDefault="00E92986" w:rsidP="00E9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92986" w:rsidSect="002C58D4">
      <w:pgSz w:w="16838" w:h="11905" w:orient="landscape"/>
      <w:pgMar w:top="993" w:right="1134" w:bottom="851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33" w:rsidRDefault="00006833">
      <w:pPr>
        <w:spacing w:after="0" w:line="240" w:lineRule="auto"/>
      </w:pPr>
      <w:r>
        <w:separator/>
      </w:r>
    </w:p>
  </w:endnote>
  <w:endnote w:type="continuationSeparator" w:id="0">
    <w:p w:rsidR="00006833" w:rsidRDefault="0000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33" w:rsidRDefault="00006833">
      <w:pPr>
        <w:spacing w:after="0" w:line="240" w:lineRule="auto"/>
      </w:pPr>
      <w:r>
        <w:separator/>
      </w:r>
    </w:p>
  </w:footnote>
  <w:footnote w:type="continuationSeparator" w:id="0">
    <w:p w:rsidR="00006833" w:rsidRDefault="0000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6833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3E5D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DB1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3EC7"/>
    <w:rsid w:val="001A5EC1"/>
    <w:rsid w:val="001B271A"/>
    <w:rsid w:val="001B2B16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8D4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C59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1C7F"/>
    <w:rsid w:val="00402066"/>
    <w:rsid w:val="0040242A"/>
    <w:rsid w:val="004024A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81E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576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0A58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C3D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6442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4D88"/>
    <w:rsid w:val="00805272"/>
    <w:rsid w:val="00806CBB"/>
    <w:rsid w:val="00812482"/>
    <w:rsid w:val="00813028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15F9"/>
    <w:rsid w:val="008C1E1A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53CA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5A7E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36F80"/>
    <w:rsid w:val="00B40931"/>
    <w:rsid w:val="00B4275F"/>
    <w:rsid w:val="00B43B62"/>
    <w:rsid w:val="00B44862"/>
    <w:rsid w:val="00B44AB2"/>
    <w:rsid w:val="00B44C7E"/>
    <w:rsid w:val="00B46638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3A3B"/>
    <w:rsid w:val="00C4585B"/>
    <w:rsid w:val="00C46691"/>
    <w:rsid w:val="00C46741"/>
    <w:rsid w:val="00C5046C"/>
    <w:rsid w:val="00C50A04"/>
    <w:rsid w:val="00C5192E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0E74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D86"/>
    <w:rsid w:val="00D261CD"/>
    <w:rsid w:val="00D262BD"/>
    <w:rsid w:val="00D263EE"/>
    <w:rsid w:val="00D27223"/>
    <w:rsid w:val="00D30953"/>
    <w:rsid w:val="00D32EE8"/>
    <w:rsid w:val="00D34F7A"/>
    <w:rsid w:val="00D351AB"/>
    <w:rsid w:val="00D3672D"/>
    <w:rsid w:val="00D41904"/>
    <w:rsid w:val="00D41D0F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32AD"/>
    <w:rsid w:val="00D63D33"/>
    <w:rsid w:val="00D652BE"/>
    <w:rsid w:val="00D6551D"/>
    <w:rsid w:val="00D66AE9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1F05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986"/>
    <w:rsid w:val="00E92C4D"/>
    <w:rsid w:val="00E939C4"/>
    <w:rsid w:val="00E93AF5"/>
    <w:rsid w:val="00E93F1A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3877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059"/>
    <w:rsid w:val="00FA17A2"/>
    <w:rsid w:val="00FA2C68"/>
    <w:rsid w:val="00FA34C8"/>
    <w:rsid w:val="00FA4DD3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02"/>
    <w:rsid w:val="00FB6AF5"/>
    <w:rsid w:val="00FC1636"/>
    <w:rsid w:val="00FC293E"/>
    <w:rsid w:val="00FC40F0"/>
    <w:rsid w:val="00FC4981"/>
    <w:rsid w:val="00FC4AFA"/>
    <w:rsid w:val="00FC5564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19C2-8B8F-49F2-A4F9-893EBC2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*</cp:lastModifiedBy>
  <cp:revision>43</cp:revision>
  <cp:lastPrinted>2020-12-25T10:08:00Z</cp:lastPrinted>
  <dcterms:created xsi:type="dcterms:W3CDTF">2021-10-27T04:51:00Z</dcterms:created>
  <dcterms:modified xsi:type="dcterms:W3CDTF">2022-03-15T03:45:00Z</dcterms:modified>
</cp:coreProperties>
</file>