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E8" w:rsidRPr="00CD4CC4" w:rsidRDefault="001A2DE8" w:rsidP="001A2DE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DE8" w:rsidRPr="00CD4CC4" w:rsidRDefault="001A2DE8" w:rsidP="001A2DE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2DE8" w:rsidRPr="00CD4CC4" w:rsidRDefault="001A2DE8" w:rsidP="001A2DE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18E692B" wp14:editId="7F6598D8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E8" w:rsidRPr="00CD4CC4" w:rsidRDefault="001A2DE8" w:rsidP="001A2DE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1A2DE8" w:rsidRPr="00CD4CC4" w:rsidRDefault="001A2DE8" w:rsidP="001A2DE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1A2DE8" w:rsidRPr="00CD4CC4" w:rsidRDefault="001A2DE8" w:rsidP="001A2DE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1A2DE8" w:rsidRPr="00CD4CC4" w:rsidRDefault="001A2DE8" w:rsidP="001A2DE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1A2DE8" w:rsidRPr="00CD4CC4" w:rsidRDefault="001A2DE8" w:rsidP="001A2DE8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A2DE8" w:rsidRPr="00CD4CC4" w:rsidRDefault="001A2DE8" w:rsidP="001A2D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1A2DE8" w:rsidRPr="00C82360" w:rsidRDefault="001A2DE8" w:rsidP="001A2DE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1A2DE8" w:rsidRPr="00C82360" w:rsidRDefault="001A2DE8" w:rsidP="001A2DE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1A2DE8" w:rsidRPr="00C82360" w:rsidRDefault="001A2DE8" w:rsidP="001A2DE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1A2DE8" w:rsidRPr="00CD4CC4" w:rsidRDefault="001A2DE8" w:rsidP="001A2DE8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1A2DE8" w:rsidRPr="00775709" w:rsidRDefault="001A2DE8" w:rsidP="007D2C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77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BBB" w:rsidRPr="0077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F2BBB" w:rsidRPr="00775709">
        <w:rPr>
          <w:rFonts w:ascii="Times New Roman" w:hAnsi="Times New Roman" w:cs="Times New Roman"/>
          <w:sz w:val="28"/>
          <w:szCs w:val="28"/>
        </w:rPr>
        <w:t xml:space="preserve">высокий профессионализм и результативность обучения, высокий уровень воспитания и развития обучающихся, активную профессиональную позицию, многолетний плодотворный и добросовестный труд </w:t>
      </w:r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празднованием Дня </w:t>
      </w:r>
      <w:r w:rsidR="00FF2BBB"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BBB" w:rsidRPr="00FF2BBB" w:rsidRDefault="001A2DE8" w:rsidP="00775709">
      <w:pPr>
        <w:tabs>
          <w:tab w:val="left" w:pos="567"/>
        </w:tabs>
        <w:ind w:right="3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Келеров</w:t>
      </w:r>
      <w:r w:rsid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</w:t>
      </w:r>
      <w:r w:rsid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Борисовн</w:t>
      </w:r>
      <w:r w:rsid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спитател</w:t>
      </w:r>
      <w:r w:rsid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д/с №10</w:t>
      </w:r>
      <w:r w:rsidR="00775709"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2DE8" w:rsidRPr="00775709" w:rsidRDefault="00775709" w:rsidP="00775709">
      <w:pPr>
        <w:tabs>
          <w:tab w:val="left" w:pos="567"/>
        </w:tabs>
        <w:spacing w:after="0" w:line="240" w:lineRule="auto"/>
        <w:ind w:right="3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spellStart"/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Тутукин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</w:t>
      </w:r>
      <w:r w:rsid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Аркадьевн</w:t>
      </w:r>
      <w:r w:rsid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музыкального руководителя 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д/с №10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2BBB" w:rsidRPr="00FF2BBB" w:rsidRDefault="00775709" w:rsidP="00775709">
      <w:pPr>
        <w:tabs>
          <w:tab w:val="left" w:pos="567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Каргаеву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Юлию Николаевну, воспитателя 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 д/ №17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2BBB" w:rsidRPr="00FF2BBB" w:rsidRDefault="00775709" w:rsidP="007D2CE8">
      <w:pPr>
        <w:tabs>
          <w:tab w:val="left" w:pos="567"/>
        </w:tabs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-Смолину Екатерину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Александровну, руководителя 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</w:t>
      </w:r>
      <w:r w:rsid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«Школа № 2 им. Ю.А. Гагарина»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2DE8" w:rsidRPr="00775709" w:rsidRDefault="00775709" w:rsidP="007D2CE8">
      <w:pPr>
        <w:tabs>
          <w:tab w:val="left" w:pos="567"/>
        </w:tabs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Кочергу Елену Альбертовну, у</w:t>
      </w:r>
      <w:r w:rsid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чителя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№7 </w:t>
      </w:r>
      <w:r w:rsid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FF2BBB"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В.П. Астафьева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2BBB" w:rsidRPr="00775709" w:rsidRDefault="007D2CE8" w:rsidP="007D2C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 Долгополову Алену Александровну, учителя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математики и информатики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9</w:t>
      </w:r>
      <w:r w:rsidR="00775709" w:rsidRPr="00775709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F2BBB" w:rsidRPr="007D2CE8" w:rsidRDefault="007D2CE8" w:rsidP="007D2CE8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 Антипину</w:t>
      </w:r>
      <w:r w:rsidR="00775709" w:rsidRPr="0077570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Викторию Николаевну, учителя 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русского языка и литературы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гимназия №10 имени А.Е. Бочкина</w:t>
      </w:r>
      <w:r w:rsidR="00775709"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F2BBB" w:rsidRPr="007D2CE8" w:rsidRDefault="007D2CE8" w:rsidP="007D2CE8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Лаевскую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Елизавету Андреевну, 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педагог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-психолог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гимназия №10 имени А.Е. Бочкина</w:t>
      </w:r>
      <w:r w:rsidR="00775709"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F2BBB" w:rsidRPr="007D2CE8" w:rsidRDefault="007D2CE8" w:rsidP="007D2CE8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 Никитину Светлану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Геннадьевну, заведующую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аналитическим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о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тделом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КГБПОУ «</w:t>
      </w:r>
      <w:proofErr w:type="spellStart"/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Дивногорский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гидроэнергетический техникум имени А.Е. Бочкина»</w:t>
      </w:r>
      <w:r w:rsidR="00775709"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F2BBB" w:rsidRPr="00FF2BBB" w:rsidRDefault="007D2CE8" w:rsidP="007D2CE8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Сиделёву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Наталью Петровну, руководителя и учителя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-логопед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ТПМПК МКУ «ГИМЦ»</w:t>
      </w:r>
      <w:r w:rsidR="00775709"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775709" w:rsidRDefault="007D2CE8" w:rsidP="007D2C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Ситничук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Ирину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Юрьевн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у, преподавателя</w:t>
      </w:r>
      <w:r w:rsidR="00FF2BBB"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химии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75709"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</w:t>
      </w:r>
      <w:bookmarkStart w:id="0" w:name="_GoBack"/>
      <w:bookmarkEnd w:id="0"/>
      <w:r w:rsidR="00775709"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ДМТ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DE8" w:rsidRPr="00C82360" w:rsidRDefault="001A2DE8" w:rsidP="001A2D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1A2DE8" w:rsidRPr="00C82360" w:rsidRDefault="001A2DE8" w:rsidP="001A2D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DE8" w:rsidRPr="00C82360" w:rsidRDefault="001A2DE8" w:rsidP="001A2D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F323CF" w:rsidRDefault="001A2DE8" w:rsidP="007D2CE8">
      <w:pPr>
        <w:spacing w:after="0" w:line="240" w:lineRule="auto"/>
        <w:jc w:val="both"/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F323CF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E8"/>
    <w:rsid w:val="001A2DE8"/>
    <w:rsid w:val="00246424"/>
    <w:rsid w:val="00775709"/>
    <w:rsid w:val="007D2CE8"/>
    <w:rsid w:val="008D514D"/>
    <w:rsid w:val="00E97396"/>
    <w:rsid w:val="00F323CF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2022-09-27T09:27:00Z</dcterms:created>
  <dcterms:modified xsi:type="dcterms:W3CDTF">2022-10-24T10:20:00Z</dcterms:modified>
</cp:coreProperties>
</file>