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F" w:rsidRDefault="00B95FCF" w:rsidP="00B95F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Оперативная информация о распространении новой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коровирусной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 на 22.05.2020</w:t>
      </w:r>
    </w:p>
    <w:p w:rsidR="00B95FCF" w:rsidRDefault="00B95FCF" w:rsidP="00B95F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5FCF" w:rsidRDefault="00B95FCF" w:rsidP="00B95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14.00 часов 22.05.2020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Красноярском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всего </w:t>
      </w:r>
      <w:r w:rsidRPr="00B95FCF">
        <w:rPr>
          <w:rFonts w:ascii="Times New Roman" w:eastAsia="Times New Roman" w:hAnsi="Times New Roman"/>
          <w:b/>
          <w:sz w:val="28"/>
          <w:szCs w:val="28"/>
          <w:lang w:eastAsia="ru-RU"/>
        </w:rPr>
        <w:t>2971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лабораторно подтвержденный случай заболевания COVID-19 на 44 территориях края, в том числе за последние сутки зарегистрировано </w:t>
      </w:r>
      <w:r w:rsidRPr="00B95FCF">
        <w:rPr>
          <w:rFonts w:ascii="Times New Roman" w:eastAsia="Times New Roman" w:hAnsi="Times New Roman"/>
          <w:b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заболевания. Вылечили всего – </w:t>
      </w:r>
      <w:r w:rsidRPr="00B95FCF">
        <w:rPr>
          <w:rFonts w:ascii="Times New Roman" w:eastAsia="Times New Roman" w:hAnsi="Times New Roman"/>
          <w:b/>
          <w:sz w:val="28"/>
          <w:szCs w:val="28"/>
          <w:lang w:eastAsia="ru-RU"/>
        </w:rPr>
        <w:t>659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B95FCF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за последние сутки. </w:t>
      </w:r>
    </w:p>
    <w:p w:rsidR="00B95FCF" w:rsidRDefault="003134E5" w:rsidP="00B95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4E5">
        <w:rPr>
          <w:rFonts w:ascii="Times New Roman" w:hAnsi="Times New Roman"/>
          <w:sz w:val="28"/>
          <w:szCs w:val="28"/>
          <w:shd w:val="clear" w:color="auto" w:fill="FFFFFF"/>
        </w:rPr>
        <w:t>Показатель заболеваемости на 100 тыс. населения составил 103,4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95FC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 прироста за сутки – 5,3 %. </w:t>
      </w:r>
    </w:p>
    <w:p w:rsidR="00B95FCF" w:rsidRDefault="00B95FCF" w:rsidP="00B95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работа по медицинскому наблюдению за контактными лицами и их лабораторному обследованию.</w:t>
      </w:r>
    </w:p>
    <w:p w:rsidR="00B95FCF" w:rsidRDefault="00B95FCF" w:rsidP="00B9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медицинским наблюдением на дому находится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за последние сутки взято под наблюдение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3134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Снято с медицинского наблюдения 18</w:t>
      </w:r>
      <w:r w:rsidR="003134E5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за истечением срока наблюдения,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 последние сутки 62.</w:t>
      </w:r>
    </w:p>
    <w:p w:rsidR="00B95FCF" w:rsidRDefault="00B95FCF" w:rsidP="00B9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тестов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152196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за последние сутки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6268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Дивногорске </w:t>
      </w:r>
      <w:r>
        <w:rPr>
          <w:rFonts w:ascii="Times New Roman" w:hAnsi="Times New Roman"/>
          <w:sz w:val="28"/>
          <w:szCs w:val="28"/>
        </w:rPr>
        <w:t xml:space="preserve">на  22.05.2020  </w:t>
      </w:r>
      <w:r>
        <w:rPr>
          <w:rFonts w:ascii="Times New Roman" w:hAnsi="Times New Roman"/>
          <w:b/>
          <w:sz w:val="28"/>
          <w:szCs w:val="28"/>
        </w:rPr>
        <w:t>зарегистрировано 4</w:t>
      </w:r>
      <w:r w:rsidR="009521C5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  лабораторно подтвержденного заболевания 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выздоровели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  </w:t>
      </w:r>
      <w:r>
        <w:rPr>
          <w:rFonts w:ascii="Times New Roman" w:hAnsi="Times New Roman"/>
          <w:sz w:val="28"/>
          <w:szCs w:val="28"/>
        </w:rPr>
        <w:t xml:space="preserve">Все больные  изолированы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проходят лечение в краевых лечебных учреждениях, а также   на дому.  С начала пандемии снято с наблюдения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 </w:t>
      </w:r>
    </w:p>
    <w:p w:rsidR="00B95FCF" w:rsidRDefault="00B95FCF" w:rsidP="00B9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режиме самоизоляции под наблюдением специалистов  КГБУЗ «Дивногорская межрайонная больница»  находятся </w:t>
      </w:r>
      <w:r>
        <w:rPr>
          <w:rFonts w:ascii="Times New Roman" w:hAnsi="Times New Roman"/>
          <w:b/>
          <w:sz w:val="28"/>
          <w:szCs w:val="28"/>
        </w:rPr>
        <w:t xml:space="preserve">199 </w:t>
      </w:r>
      <w:r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Обследовано за весь период всего </w:t>
      </w:r>
      <w:r>
        <w:rPr>
          <w:rFonts w:ascii="Times New Roman" w:hAnsi="Times New Roman"/>
          <w:b/>
          <w:sz w:val="28"/>
          <w:szCs w:val="28"/>
        </w:rPr>
        <w:t>1065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FCF" w:rsidRDefault="00B95FCF" w:rsidP="00B95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5FCF" w:rsidRDefault="00B95FCF" w:rsidP="00B95FCF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дивногорцы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  с   неблагоприятной эпидемической обстановкой и ростом заболеваемости, Губернатор Красноярского края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подписал Указ о продлении режима самоизоляции в регионе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31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9521C5">
        <w:rPr>
          <w:rFonts w:ascii="Times New Roman" w:eastAsia="Times New Roman" w:hAnsi="Times New Roman"/>
          <w:sz w:val="28"/>
          <w:szCs w:val="28"/>
          <w:lang w:eastAsia="ru-RU"/>
        </w:rPr>
        <w:t>Напоминаем,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максимального снижения риска инфицирования</w:t>
      </w:r>
      <w:r w:rsidR="00952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4E5" w:rsidRPr="003134E5">
        <w:rPr>
          <w:rFonts w:ascii="Times New Roman" w:eastAsia="Times New Roman" w:hAnsi="Times New Roman"/>
          <w:b/>
          <w:sz w:val="28"/>
          <w:szCs w:val="28"/>
          <w:lang w:eastAsia="ru-RU"/>
        </w:rPr>
        <w:t>поход</w:t>
      </w:r>
      <w:r w:rsidR="009521C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3134E5" w:rsidRPr="003134E5">
        <w:rPr>
          <w:rFonts w:ascii="Times New Roman" w:eastAsia="Times New Roman" w:hAnsi="Times New Roman"/>
          <w:b/>
          <w:sz w:val="28"/>
          <w:szCs w:val="28"/>
          <w:lang w:eastAsia="ru-RU"/>
        </w:rPr>
        <w:t>, сплав</w:t>
      </w:r>
      <w:r w:rsidR="009521C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3134E5" w:rsidRPr="003134E5">
        <w:rPr>
          <w:rFonts w:ascii="Times New Roman" w:eastAsia="Times New Roman" w:hAnsi="Times New Roman"/>
          <w:b/>
          <w:sz w:val="28"/>
          <w:szCs w:val="28"/>
          <w:lang w:eastAsia="ru-RU"/>
        </w:rPr>
        <w:t>, туристически</w:t>
      </w:r>
      <w:r w:rsidR="009521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134E5" w:rsidRPr="00313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</w:t>
      </w:r>
      <w:r w:rsidR="00952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на территории края запрещены! </w:t>
      </w:r>
      <w:r w:rsidR="003134E5" w:rsidRPr="00313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общественных местах и общественном транспорте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1C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proofErr w:type="spellStart"/>
      <w:r w:rsidR="009521C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соблюдайть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социальную дистанцию не менее 1,5 метров</w:t>
      </w:r>
      <w:r w:rsidR="009521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спольз</w:t>
      </w:r>
      <w:r w:rsidR="009521C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овать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средства индивидуальной защиты органов дыхания.</w:t>
      </w:r>
    </w:p>
    <w:p w:rsidR="00B95FCF" w:rsidRDefault="00B95FCF" w:rsidP="00B95F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Маски, респираторы или заменяющие их текстильные изделия необходимо надевать при нахождении в общественном транспорте и такси, на остановках, при посещении организаций.</w:t>
      </w:r>
    </w:p>
    <w:p w:rsidR="00B95FCF" w:rsidRPr="009521C5" w:rsidRDefault="00B95FCF" w:rsidP="00952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>
        <w:rPr>
          <w:rFonts w:ascii="Times New Roman" w:hAnsi="Times New Roman"/>
          <w:sz w:val="28"/>
          <w:szCs w:val="28"/>
        </w:rPr>
        <w:t xml:space="preserve"> можно получить информацию, касающуюся правил поведения и мер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8-800-100-56-53;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8-391-44- 30- 200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  112. </w:t>
      </w:r>
    </w:p>
    <w:p w:rsidR="00D961E9" w:rsidRDefault="009521C5"/>
    <w:sectPr w:rsidR="00D9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B7"/>
    <w:rsid w:val="003134E5"/>
    <w:rsid w:val="005C0AB7"/>
    <w:rsid w:val="009521C5"/>
    <w:rsid w:val="00B95FCF"/>
    <w:rsid w:val="00CB406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4</cp:revision>
  <dcterms:created xsi:type="dcterms:W3CDTF">2020-05-22T08:04:00Z</dcterms:created>
  <dcterms:modified xsi:type="dcterms:W3CDTF">2020-05-22T08:29:00Z</dcterms:modified>
</cp:coreProperties>
</file>