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75" w:rsidRDefault="00936175" w:rsidP="00936175">
      <w:pPr>
        <w:spacing w:after="0" w:line="240" w:lineRule="auto"/>
        <w:ind w:firstLine="709"/>
        <w:contextualSpacing/>
        <w:jc w:val="both"/>
        <w:rPr>
          <w:rFonts w:ascii="Times New Roman" w:hAnsi="Times New Roman" w:cs="Times New Roman"/>
          <w:b/>
          <w:sz w:val="28"/>
          <w:szCs w:val="28"/>
        </w:rPr>
      </w:pPr>
      <w:bookmarkStart w:id="0" w:name="_GoBack"/>
      <w:bookmarkEnd w:id="0"/>
      <w:r w:rsidRPr="00936175">
        <w:rPr>
          <w:rFonts w:ascii="Times New Roman" w:hAnsi="Times New Roman" w:cs="Times New Roman"/>
          <w:b/>
          <w:sz w:val="28"/>
          <w:szCs w:val="28"/>
        </w:rPr>
        <w:t>«Прокуратура разъясняет».</w:t>
      </w:r>
    </w:p>
    <w:p w:rsidR="00936175" w:rsidRDefault="00936175" w:rsidP="00936175">
      <w:pPr>
        <w:spacing w:after="0" w:line="240" w:lineRule="auto"/>
        <w:ind w:firstLine="709"/>
        <w:contextualSpacing/>
        <w:jc w:val="both"/>
        <w:rPr>
          <w:rFonts w:ascii="Times New Roman" w:hAnsi="Times New Roman" w:cs="Times New Roman"/>
          <w:b/>
          <w:sz w:val="28"/>
          <w:szCs w:val="28"/>
        </w:rPr>
      </w:pPr>
    </w:p>
    <w:p w:rsidR="00936175" w:rsidRPr="00936175" w:rsidRDefault="00936175" w:rsidP="0093617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w:t>
      </w:r>
      <w:r w:rsidRPr="00936175">
        <w:rPr>
          <w:rFonts w:ascii="Times New Roman" w:hAnsi="Times New Roman" w:cs="Times New Roman"/>
          <w:b/>
          <w:sz w:val="28"/>
          <w:szCs w:val="28"/>
        </w:rPr>
        <w:t>НЕОБХОДИМЫЕ УСЛОВИЯ ДЛЯ РЕСТРУКТУРИЗАЦИИ ИПОТЕЧНЫХ КРЕДИТОВ</w:t>
      </w:r>
      <w:r>
        <w:rPr>
          <w:rFonts w:ascii="Times New Roman" w:hAnsi="Times New Roman" w:cs="Times New Roman"/>
          <w:b/>
          <w:sz w:val="28"/>
          <w:szCs w:val="28"/>
        </w:rPr>
        <w:t>»</w:t>
      </w:r>
    </w:p>
    <w:p w:rsidR="00936175" w:rsidRPr="00936175" w:rsidRDefault="00936175" w:rsidP="00936175">
      <w:pPr>
        <w:spacing w:after="0" w:line="240" w:lineRule="auto"/>
        <w:ind w:firstLine="709"/>
        <w:contextualSpacing/>
        <w:jc w:val="both"/>
        <w:rPr>
          <w:rFonts w:ascii="Times New Roman" w:hAnsi="Times New Roman" w:cs="Times New Roman"/>
          <w:b/>
          <w:sz w:val="28"/>
          <w:szCs w:val="28"/>
        </w:rPr>
      </w:pP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proofErr w:type="gramStart"/>
      <w:r w:rsidRPr="00936175">
        <w:rPr>
          <w:rFonts w:ascii="Times New Roman" w:hAnsi="Times New Roman" w:cs="Times New Roman"/>
          <w:sz w:val="28"/>
          <w:szCs w:val="28"/>
        </w:rPr>
        <w:t>В целях помощи отдельным категориям заемщиков по ипотечным жилищным кредитам (займам), оказавшихся в сложной финансовой ситуации принято постановление Правительства РФ от 20.04.2015 № 373 "Об основных условиях реализации программы помощи отдельным категориям заемщиков по ипотечным жилищным кредитам (займам), оказавшимся в сложной финансовой ситуации, и увеличении уставного капитала открытого акционерного общества "</w:t>
      </w:r>
      <w:proofErr w:type="spellStart"/>
      <w:r w:rsidRPr="00936175">
        <w:rPr>
          <w:rFonts w:ascii="Times New Roman" w:hAnsi="Times New Roman" w:cs="Times New Roman"/>
          <w:sz w:val="28"/>
          <w:szCs w:val="28"/>
        </w:rPr>
        <w:t>Агенство</w:t>
      </w:r>
      <w:proofErr w:type="spellEnd"/>
      <w:r w:rsidRPr="00936175">
        <w:rPr>
          <w:rFonts w:ascii="Times New Roman" w:hAnsi="Times New Roman" w:cs="Times New Roman"/>
          <w:sz w:val="28"/>
          <w:szCs w:val="28"/>
        </w:rPr>
        <w:t xml:space="preserve"> по ипотечному жилищному кредитованию".                                                                                                                  </w:t>
      </w:r>
      <w:proofErr w:type="gramEnd"/>
    </w:p>
    <w:p w:rsid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Реализация программы помощи отдельным категориям заемщиков по ипотечным жилищным кредитам (займам) в</w:t>
      </w:r>
      <w:r>
        <w:rPr>
          <w:rFonts w:ascii="Times New Roman" w:hAnsi="Times New Roman" w:cs="Times New Roman"/>
          <w:sz w:val="28"/>
          <w:szCs w:val="28"/>
        </w:rPr>
        <w:t>озможно при следующих условиях:</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 xml:space="preserve">  Заемщик должен отвечать определенным требованиям:</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proofErr w:type="gramStart"/>
      <w:r w:rsidRPr="00936175">
        <w:rPr>
          <w:rFonts w:ascii="Times New Roman" w:hAnsi="Times New Roman" w:cs="Times New Roman"/>
          <w:sz w:val="28"/>
          <w:szCs w:val="28"/>
        </w:rPr>
        <w:t>1. заемщик документально подтверждает снижение среднемесячного за последние 3 месяца до дня подачи заявки совокупного дохода семьи более чем на 30 процентов по сравнению со среднемесячным за последние 12 месяцев либо увеличение более чем на 30 процентов в валюте Российской Федерации ежемесячного платежа по ипотечному жилищному кредиту (займу) на дату подачи заявки на реструктуризацию по сравнению с ежемесячным платежом в</w:t>
      </w:r>
      <w:proofErr w:type="gramEnd"/>
      <w:r w:rsidRPr="00936175">
        <w:rPr>
          <w:rFonts w:ascii="Times New Roman" w:hAnsi="Times New Roman" w:cs="Times New Roman"/>
          <w:sz w:val="28"/>
          <w:szCs w:val="28"/>
        </w:rPr>
        <w:t xml:space="preserve"> </w:t>
      </w:r>
      <w:proofErr w:type="gramStart"/>
      <w:r w:rsidRPr="00936175">
        <w:rPr>
          <w:rFonts w:ascii="Times New Roman" w:hAnsi="Times New Roman" w:cs="Times New Roman"/>
          <w:sz w:val="28"/>
          <w:szCs w:val="28"/>
        </w:rPr>
        <w:t>сентябре</w:t>
      </w:r>
      <w:proofErr w:type="gramEnd"/>
      <w:r w:rsidRPr="00936175">
        <w:rPr>
          <w:rFonts w:ascii="Times New Roman" w:hAnsi="Times New Roman" w:cs="Times New Roman"/>
          <w:sz w:val="28"/>
          <w:szCs w:val="28"/>
        </w:rPr>
        <w:t xml:space="preserve"> 2014 г.;</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2. на дату обращения заемщика к кредитору  с заявкой на реструктуризацию совокупный доход (за вычетом платежа по ипотечному кредиту), разделенный на количество указанных лиц, ниже полуторакратной величины прожиточного минимума, установленного в субъекте РФ, на территории которого проживает заемщик;</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3. отсутствуют сведения о признании судом заявления о признании заемщика (залогодателя) банкротом обоснованным и введении процеду</w:t>
      </w:r>
      <w:r>
        <w:rPr>
          <w:rFonts w:ascii="Times New Roman" w:hAnsi="Times New Roman" w:cs="Times New Roman"/>
          <w:sz w:val="28"/>
          <w:szCs w:val="28"/>
        </w:rPr>
        <w:t>ры реструктуризации его долгов.</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Реструктуризация ипотечного жилищного кредита (займа) возможна, если:</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-целью его предоставления являлось участие в долевом строительстве, приобретение или строительство жилого дома или квартиры, их капитальный ремонт или иное неотделимое улучшение или рефинансирование ипотечного жилищного кредита (займа), предоставленного на указанные цели;</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-просрочка платежей по нему по состоянию на дату подачи заявки на реструктуризацию составляет не менее 30 и не более 120 дней;</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-ипотечный кредит (заем) предоставлен не позднее 1 января 2015 года.</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 xml:space="preserve"> </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 xml:space="preserve">К необходимым условиям реструктуризации ипотечных жилищных кредитов (займов) </w:t>
      </w:r>
      <w:proofErr w:type="gramStart"/>
      <w:r w:rsidRPr="00936175">
        <w:rPr>
          <w:rFonts w:ascii="Times New Roman" w:hAnsi="Times New Roman" w:cs="Times New Roman"/>
          <w:sz w:val="28"/>
          <w:szCs w:val="28"/>
        </w:rPr>
        <w:t>отнесены</w:t>
      </w:r>
      <w:proofErr w:type="gramEnd"/>
      <w:r w:rsidRPr="00936175">
        <w:rPr>
          <w:rFonts w:ascii="Times New Roman" w:hAnsi="Times New Roman" w:cs="Times New Roman"/>
          <w:sz w:val="28"/>
          <w:szCs w:val="28"/>
        </w:rPr>
        <w:t>:</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lastRenderedPageBreak/>
        <w:t>- изменение кредитором валюты кредитного договора (договора займа) на валюту РФ по курсу не выше курса соответствующей валюты, установленного Банком России на дату реструктуризации ипотечного жилищного кредита (займа) и опубликованного на официальном сайте Банка России, если в исходном договоре применялись расчеты в иной валюте;</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 xml:space="preserve">- установление кредитором процентной ставки по ипотечному жилищному кредиту (займу) </w:t>
      </w:r>
      <w:proofErr w:type="gramStart"/>
      <w:r w:rsidRPr="00936175">
        <w:rPr>
          <w:rFonts w:ascii="Times New Roman" w:hAnsi="Times New Roman" w:cs="Times New Roman"/>
          <w:sz w:val="28"/>
          <w:szCs w:val="28"/>
        </w:rPr>
        <w:t>с даты реструктуризации</w:t>
      </w:r>
      <w:proofErr w:type="gramEnd"/>
      <w:r w:rsidRPr="00936175">
        <w:rPr>
          <w:rFonts w:ascii="Times New Roman" w:hAnsi="Times New Roman" w:cs="Times New Roman"/>
          <w:sz w:val="28"/>
          <w:szCs w:val="28"/>
        </w:rPr>
        <w:t xml:space="preserve"> до даты полного погашения кредита (займа) в размере не более 12 процентов годовых, но не выше процентной ставки по </w:t>
      </w:r>
      <w:proofErr w:type="spellStart"/>
      <w:r w:rsidRPr="00936175">
        <w:rPr>
          <w:rFonts w:ascii="Times New Roman" w:hAnsi="Times New Roman" w:cs="Times New Roman"/>
          <w:sz w:val="28"/>
          <w:szCs w:val="28"/>
        </w:rPr>
        <w:t>реструктурируемому</w:t>
      </w:r>
      <w:proofErr w:type="spellEnd"/>
      <w:r w:rsidRPr="00936175">
        <w:rPr>
          <w:rFonts w:ascii="Times New Roman" w:hAnsi="Times New Roman" w:cs="Times New Roman"/>
          <w:sz w:val="28"/>
          <w:szCs w:val="28"/>
        </w:rPr>
        <w:t xml:space="preserve"> жилищному кредиту (займу) (в случае, если </w:t>
      </w:r>
      <w:proofErr w:type="spellStart"/>
      <w:r w:rsidRPr="00936175">
        <w:rPr>
          <w:rFonts w:ascii="Times New Roman" w:hAnsi="Times New Roman" w:cs="Times New Roman"/>
          <w:sz w:val="28"/>
          <w:szCs w:val="28"/>
        </w:rPr>
        <w:t>реструктурируемый</w:t>
      </w:r>
      <w:proofErr w:type="spellEnd"/>
      <w:r w:rsidRPr="00936175">
        <w:rPr>
          <w:rFonts w:ascii="Times New Roman" w:hAnsi="Times New Roman" w:cs="Times New Roman"/>
          <w:sz w:val="28"/>
          <w:szCs w:val="28"/>
        </w:rPr>
        <w:t xml:space="preserve"> ипотечный жилищный кредит (заем) предоставлен в рублях РФ);</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proofErr w:type="gramStart"/>
      <w:r w:rsidRPr="00936175">
        <w:rPr>
          <w:rFonts w:ascii="Times New Roman" w:hAnsi="Times New Roman" w:cs="Times New Roman"/>
          <w:sz w:val="28"/>
          <w:szCs w:val="28"/>
        </w:rPr>
        <w:t>- снижение кредитором ежемесячного платежа заемщика по ипотечному жилищному кредиту (займу) на срок от 6 до 12 месяцев (период помощи) суммарно на размер, который должен быть не менее предельной суммы возмещения (предельная сумма возмещения кредитору (заимодавцу) по каждому ипотечному жилищному кредиту (займу) части недополученных доходов либо убытка составляет 200 тыс. рублей), или прощение части основного долга по ипотечному жилищному кредиту (займу</w:t>
      </w:r>
      <w:proofErr w:type="gramEnd"/>
      <w:r w:rsidRPr="00936175">
        <w:rPr>
          <w:rFonts w:ascii="Times New Roman" w:hAnsi="Times New Roman" w:cs="Times New Roman"/>
          <w:sz w:val="28"/>
          <w:szCs w:val="28"/>
        </w:rPr>
        <w:t>) при изменении валюты кредитного договора (договора займа) на валюту РФ, если в исходном договоре применялись расчеты в иной валюте;</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 предоставление кредитором заемщику права не осуществлять платежи в счет погашения основного долга по ипотечному жилищному кредиту (займу) на срок периода помощи. При этом соответствующие плановые платежи переносятся на более поздние периоды, в том числе в случае увеличения срока возврата ипотечного кредита;</w:t>
      </w:r>
    </w:p>
    <w:p w:rsidR="00936175" w:rsidRP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 xml:space="preserve">- </w:t>
      </w:r>
      <w:proofErr w:type="spellStart"/>
      <w:r w:rsidRPr="00936175">
        <w:rPr>
          <w:rFonts w:ascii="Times New Roman" w:hAnsi="Times New Roman" w:cs="Times New Roman"/>
          <w:sz w:val="28"/>
          <w:szCs w:val="28"/>
        </w:rPr>
        <w:t>невзимание</w:t>
      </w:r>
      <w:proofErr w:type="spellEnd"/>
      <w:r w:rsidRPr="00936175">
        <w:rPr>
          <w:rFonts w:ascii="Times New Roman" w:hAnsi="Times New Roman" w:cs="Times New Roman"/>
          <w:sz w:val="28"/>
          <w:szCs w:val="28"/>
        </w:rPr>
        <w:t xml:space="preserve"> кредитором с заемщика комиссий за действия, связанные с реструктуризацией ипотечного жилищного кредита (займа).</w:t>
      </w:r>
    </w:p>
    <w:p w:rsidR="00936175" w:rsidRDefault="00936175" w:rsidP="00936175">
      <w:pPr>
        <w:spacing w:after="0" w:line="240" w:lineRule="auto"/>
        <w:ind w:firstLine="709"/>
        <w:contextualSpacing/>
        <w:jc w:val="both"/>
        <w:rPr>
          <w:rFonts w:ascii="Times New Roman" w:hAnsi="Times New Roman" w:cs="Times New Roman"/>
          <w:sz w:val="28"/>
          <w:szCs w:val="28"/>
        </w:rPr>
      </w:pPr>
      <w:r w:rsidRPr="00936175">
        <w:rPr>
          <w:rFonts w:ascii="Times New Roman" w:hAnsi="Times New Roman" w:cs="Times New Roman"/>
          <w:sz w:val="28"/>
          <w:szCs w:val="28"/>
        </w:rPr>
        <w:t>Основные положения постановление Правительства РФ от 20.04.2015 № 373 "Об основных условиях реализации программы помощи отдельным категориям заемщиков по ипотечным жилищным кредитам (займам), оказавшимся в сложной финансовой ситуации, и увеличении уставного капитала открытого акционерного общества "</w:t>
      </w:r>
      <w:proofErr w:type="spellStart"/>
      <w:r w:rsidRPr="00936175">
        <w:rPr>
          <w:rFonts w:ascii="Times New Roman" w:hAnsi="Times New Roman" w:cs="Times New Roman"/>
          <w:sz w:val="28"/>
          <w:szCs w:val="28"/>
        </w:rPr>
        <w:t>Агенство</w:t>
      </w:r>
      <w:proofErr w:type="spellEnd"/>
      <w:r w:rsidRPr="00936175">
        <w:rPr>
          <w:rFonts w:ascii="Times New Roman" w:hAnsi="Times New Roman" w:cs="Times New Roman"/>
          <w:sz w:val="28"/>
          <w:szCs w:val="28"/>
        </w:rPr>
        <w:t xml:space="preserve"> по ипотечному жилищному кредитованию" вступают в силу с 30.04.2015.</w:t>
      </w:r>
    </w:p>
    <w:p w:rsidR="00936175" w:rsidRDefault="00936175" w:rsidP="00936175">
      <w:pPr>
        <w:spacing w:after="0" w:line="240" w:lineRule="auto"/>
        <w:ind w:firstLine="709"/>
        <w:contextualSpacing/>
        <w:jc w:val="both"/>
        <w:rPr>
          <w:rFonts w:ascii="Times New Roman" w:hAnsi="Times New Roman" w:cs="Times New Roman"/>
          <w:sz w:val="28"/>
          <w:szCs w:val="28"/>
        </w:rPr>
      </w:pPr>
    </w:p>
    <w:p w:rsidR="00936175" w:rsidRDefault="00936175" w:rsidP="00936175">
      <w:pPr>
        <w:spacing w:after="0" w:line="240" w:lineRule="auto"/>
        <w:ind w:firstLine="709"/>
        <w:contextualSpacing/>
        <w:jc w:val="both"/>
        <w:rPr>
          <w:rFonts w:ascii="Times New Roman" w:hAnsi="Times New Roman" w:cs="Times New Roman"/>
          <w:sz w:val="28"/>
          <w:szCs w:val="28"/>
        </w:rPr>
      </w:pPr>
    </w:p>
    <w:p w:rsidR="00936175" w:rsidRDefault="00936175" w:rsidP="0093617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Помощник прокурора города</w:t>
      </w:r>
    </w:p>
    <w:p w:rsidR="00936175" w:rsidRDefault="00936175" w:rsidP="00936175">
      <w:pPr>
        <w:spacing w:after="0" w:line="240" w:lineRule="auto"/>
        <w:contextualSpacing/>
        <w:jc w:val="both"/>
        <w:rPr>
          <w:rFonts w:ascii="Times New Roman" w:hAnsi="Times New Roman" w:cs="Times New Roman"/>
          <w:sz w:val="28"/>
          <w:szCs w:val="28"/>
        </w:rPr>
      </w:pPr>
    </w:p>
    <w:p w:rsidR="00936175" w:rsidRPr="00936175" w:rsidRDefault="00936175" w:rsidP="0093617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юрист 3 класса </w:t>
      </w:r>
    </w:p>
    <w:p w:rsidR="008A1318" w:rsidRPr="00936175" w:rsidRDefault="00936175" w:rsidP="00936175">
      <w:pPr>
        <w:tabs>
          <w:tab w:val="left" w:pos="717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 xml:space="preserve">        П.В.Шапран </w:t>
      </w:r>
    </w:p>
    <w:sectPr w:rsidR="008A1318" w:rsidRPr="00936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3"/>
    <w:rsid w:val="000E56A3"/>
    <w:rsid w:val="00243E42"/>
    <w:rsid w:val="002A1B43"/>
    <w:rsid w:val="00437403"/>
    <w:rsid w:val="008A1318"/>
    <w:rsid w:val="0093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Site</cp:lastModifiedBy>
  <cp:revision>4</cp:revision>
  <cp:lastPrinted>2015-05-15T07:15:00Z</cp:lastPrinted>
  <dcterms:created xsi:type="dcterms:W3CDTF">2015-05-18T02:41:00Z</dcterms:created>
  <dcterms:modified xsi:type="dcterms:W3CDTF">2016-08-26T05:14:00Z</dcterms:modified>
</cp:coreProperties>
</file>