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E04321" w:rsidP="00F84726">
      <w:pPr>
        <w:ind w:right="-142"/>
        <w:rPr>
          <w:sz w:val="24"/>
        </w:rPr>
      </w:pPr>
      <w:r>
        <w:rPr>
          <w:sz w:val="24"/>
        </w:rPr>
        <w:t>11.01.</w:t>
      </w:r>
      <w:r w:rsidR="00F84726">
        <w:rPr>
          <w:sz w:val="24"/>
        </w:rPr>
        <w:t>201</w:t>
      </w:r>
      <w:r w:rsidR="00265C7C">
        <w:rPr>
          <w:sz w:val="24"/>
        </w:rPr>
        <w:t>9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>
        <w:rPr>
          <w:sz w:val="24"/>
        </w:rPr>
        <w:t xml:space="preserve">       </w:t>
      </w:r>
      <w:bookmarkStart w:id="0" w:name="_GoBack"/>
      <w:bookmarkEnd w:id="0"/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>
        <w:rPr>
          <w:sz w:val="24"/>
        </w:rPr>
        <w:t>№08п</w:t>
      </w:r>
    </w:p>
    <w:p w:rsidR="00F84726" w:rsidRDefault="00F84726" w:rsidP="00F84726">
      <w:pPr>
        <w:ind w:right="-142"/>
        <w:rPr>
          <w:sz w:val="24"/>
        </w:rPr>
      </w:pPr>
    </w:p>
    <w:p w:rsidR="00F84726" w:rsidRDefault="00715841" w:rsidP="00715841">
      <w:pPr>
        <w:ind w:right="-142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города Дивногорска от 27.02.2017 № 33п «</w:t>
      </w:r>
      <w:r w:rsidR="00F84726">
        <w:rPr>
          <w:sz w:val="24"/>
        </w:rPr>
        <w:t>Об утверждении Порядка установления, изменения, отмены муниципальных маршрутов регулярных перевозок автомобильным транспортом в муниципальном образовании город Дивногорск</w:t>
      </w:r>
      <w:r>
        <w:rPr>
          <w:sz w:val="24"/>
        </w:rPr>
        <w:t>»</w:t>
      </w:r>
    </w:p>
    <w:p w:rsidR="00715841" w:rsidRDefault="00715841" w:rsidP="00F84726">
      <w:pPr>
        <w:ind w:right="-142"/>
        <w:rPr>
          <w:sz w:val="24"/>
        </w:rPr>
      </w:pPr>
    </w:p>
    <w:p w:rsidR="00F84726" w:rsidRPr="00CA1FDF" w:rsidRDefault="00F84726" w:rsidP="003316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A1FDF">
        <w:rPr>
          <w:sz w:val="24"/>
          <w:szCs w:val="24"/>
        </w:rPr>
        <w:t>В соответствии со статьёй 16 Федерального закона от 06.10.2003 №131 – ФЗ «Об общих принципах организации местного самоуправления в Российской Федерации», статьями 6, 14 Федерального закона от 10.12.1995 №196 – ФЗ «О бе</w:t>
      </w:r>
      <w:r w:rsidR="00CA1FDF" w:rsidRPr="00CA1FDF">
        <w:rPr>
          <w:sz w:val="24"/>
          <w:szCs w:val="24"/>
        </w:rPr>
        <w:t>зопасности дорожного движения»</w:t>
      </w:r>
      <w:r w:rsidRPr="00CA1FDF">
        <w:rPr>
          <w:sz w:val="24"/>
          <w:szCs w:val="24"/>
        </w:rPr>
        <w:t>, Федерального закона от 13.07.2015 №220 – ФЗ «Об организации регулярных перевозок пассажиров и багажа автомобильны</w:t>
      </w:r>
      <w:r w:rsidR="00880222" w:rsidRPr="00CA1FDF">
        <w:rPr>
          <w:sz w:val="24"/>
          <w:szCs w:val="24"/>
        </w:rPr>
        <w:t>м транспортом и городским назем</w:t>
      </w:r>
      <w:r w:rsidRPr="00CA1FDF">
        <w:rPr>
          <w:sz w:val="24"/>
          <w:szCs w:val="24"/>
        </w:rPr>
        <w:t xml:space="preserve">ным электрическим </w:t>
      </w:r>
      <w:r w:rsidR="00880222" w:rsidRPr="00CA1FDF">
        <w:rPr>
          <w:sz w:val="24"/>
          <w:szCs w:val="24"/>
        </w:rPr>
        <w:t>транспортом в Российской Федерации и о внесении изменений в отдельные законодательные акты Российской Федерации»,</w:t>
      </w:r>
      <w:r w:rsidR="00CA1FDF" w:rsidRPr="00CA1FDF">
        <w:rPr>
          <w:sz w:val="24"/>
          <w:szCs w:val="24"/>
        </w:rPr>
        <w:t xml:space="preserve"> </w:t>
      </w:r>
      <w:r w:rsidR="00CA1FDF" w:rsidRPr="00CA1FDF">
        <w:rPr>
          <w:rFonts w:eastAsiaTheme="minorHAnsi"/>
          <w:sz w:val="24"/>
          <w:szCs w:val="24"/>
          <w:lang w:eastAsia="en-US"/>
        </w:rPr>
        <w:t>Закон</w:t>
      </w:r>
      <w:r w:rsidR="00331612">
        <w:rPr>
          <w:rFonts w:eastAsiaTheme="minorHAnsi"/>
          <w:sz w:val="24"/>
          <w:szCs w:val="24"/>
          <w:lang w:eastAsia="en-US"/>
        </w:rPr>
        <w:t>ом</w:t>
      </w:r>
      <w:r w:rsidR="00CA1FDF" w:rsidRPr="00CA1FDF">
        <w:rPr>
          <w:rFonts w:eastAsiaTheme="minorHAnsi"/>
          <w:sz w:val="24"/>
          <w:szCs w:val="24"/>
          <w:lang w:eastAsia="en-US"/>
        </w:rPr>
        <w:t xml:space="preserve"> Красноярского края от 16.03.2017 N 3-502 </w:t>
      </w:r>
      <w:r w:rsidR="00331612">
        <w:rPr>
          <w:rFonts w:eastAsiaTheme="minorHAnsi"/>
          <w:sz w:val="24"/>
          <w:szCs w:val="24"/>
          <w:lang w:eastAsia="en-US"/>
        </w:rPr>
        <w:t>«</w:t>
      </w:r>
      <w:r w:rsidR="00CA1FDF" w:rsidRPr="00CA1FDF">
        <w:rPr>
          <w:rFonts w:eastAsiaTheme="minorHAnsi"/>
          <w:sz w:val="24"/>
          <w:szCs w:val="24"/>
          <w:lang w:eastAsia="en-US"/>
        </w:rPr>
        <w:t>Об организации транспортного обслуживания населения в Красноярском крае</w:t>
      </w:r>
      <w:r w:rsidR="00331612">
        <w:rPr>
          <w:rFonts w:eastAsiaTheme="minorHAnsi"/>
          <w:sz w:val="24"/>
          <w:szCs w:val="24"/>
          <w:lang w:eastAsia="en-US"/>
        </w:rPr>
        <w:t>»,</w:t>
      </w:r>
      <w:r w:rsidR="00331612">
        <w:rPr>
          <w:sz w:val="24"/>
          <w:szCs w:val="24"/>
        </w:rPr>
        <w:t xml:space="preserve"> </w:t>
      </w:r>
      <w:r w:rsidR="00880222" w:rsidRPr="00CA1FDF">
        <w:rPr>
          <w:sz w:val="24"/>
          <w:szCs w:val="24"/>
        </w:rPr>
        <w:t>руководствуясь 43, 53 Устава муниципального образования город Дивногорск,</w:t>
      </w:r>
    </w:p>
    <w:p w:rsidR="00880222" w:rsidRPr="00880222" w:rsidRDefault="00880222" w:rsidP="00331612">
      <w:pPr>
        <w:ind w:right="-142" w:firstLine="709"/>
        <w:rPr>
          <w:b/>
          <w:sz w:val="24"/>
        </w:rPr>
      </w:pPr>
      <w:r w:rsidRPr="00880222">
        <w:rPr>
          <w:b/>
          <w:sz w:val="24"/>
        </w:rPr>
        <w:t>ПОСТАНАВЛЯЮ:</w:t>
      </w:r>
    </w:p>
    <w:p w:rsidR="00715841" w:rsidRPr="00715841" w:rsidRDefault="00715841" w:rsidP="00331612">
      <w:pPr>
        <w:pStyle w:val="a5"/>
        <w:numPr>
          <w:ilvl w:val="0"/>
          <w:numId w:val="6"/>
        </w:numPr>
        <w:ind w:left="0" w:right="-142" w:firstLine="709"/>
        <w:jc w:val="both"/>
        <w:rPr>
          <w:sz w:val="24"/>
        </w:rPr>
      </w:pPr>
      <w:r w:rsidRPr="00715841">
        <w:rPr>
          <w:sz w:val="24"/>
          <w:szCs w:val="24"/>
        </w:rPr>
        <w:t xml:space="preserve">Внести в приложение № 1 к постановлению администрации города Дивногорска от 27.02.2017 № 33п </w:t>
      </w:r>
      <w:r w:rsidRPr="00715841">
        <w:rPr>
          <w:sz w:val="24"/>
        </w:rPr>
        <w:t>«Об утверждении Порядка установления, изменения, отмены муниципальных маршрутов регулярных перевозок автомобильным транспортом в муниципальном образовании город Дивногорск»</w:t>
      </w:r>
      <w:r w:rsidRPr="00715841">
        <w:rPr>
          <w:sz w:val="24"/>
          <w:szCs w:val="24"/>
        </w:rPr>
        <w:t xml:space="preserve"> изменения следующего содержания:</w:t>
      </w:r>
    </w:p>
    <w:p w:rsidR="00715841" w:rsidRDefault="00715841" w:rsidP="00331612">
      <w:pPr>
        <w:pStyle w:val="a5"/>
        <w:numPr>
          <w:ilvl w:val="1"/>
          <w:numId w:val="6"/>
        </w:numPr>
        <w:ind w:left="0" w:right="-142" w:firstLine="709"/>
        <w:jc w:val="both"/>
        <w:rPr>
          <w:sz w:val="24"/>
        </w:rPr>
      </w:pPr>
      <w:r>
        <w:rPr>
          <w:sz w:val="24"/>
        </w:rPr>
        <w:t xml:space="preserve">Пункт </w:t>
      </w:r>
      <w:r w:rsidR="00A54D87">
        <w:rPr>
          <w:sz w:val="24"/>
        </w:rPr>
        <w:t>2</w:t>
      </w:r>
      <w:r>
        <w:rPr>
          <w:sz w:val="24"/>
        </w:rPr>
        <w:t>.</w:t>
      </w:r>
      <w:r w:rsidR="00A54D87">
        <w:rPr>
          <w:sz w:val="24"/>
        </w:rPr>
        <w:t>6</w:t>
      </w:r>
      <w:r>
        <w:rPr>
          <w:sz w:val="24"/>
        </w:rPr>
        <w:t xml:space="preserve"> изложить в следующей редакции: </w:t>
      </w:r>
    </w:p>
    <w:p w:rsidR="00715841" w:rsidRDefault="00715841" w:rsidP="00331612">
      <w:pPr>
        <w:pStyle w:val="a5"/>
        <w:ind w:left="0" w:right="-142" w:firstLine="709"/>
        <w:jc w:val="both"/>
        <w:rPr>
          <w:sz w:val="24"/>
        </w:rPr>
      </w:pPr>
      <w:r>
        <w:rPr>
          <w:sz w:val="24"/>
        </w:rPr>
        <w:t>«</w:t>
      </w:r>
      <w:r w:rsidR="004508EA">
        <w:rPr>
          <w:sz w:val="24"/>
        </w:rPr>
        <w:t>2.</w:t>
      </w:r>
      <w:r w:rsidR="00A54D87">
        <w:rPr>
          <w:sz w:val="24"/>
        </w:rPr>
        <w:t>6</w:t>
      </w:r>
      <w:r w:rsidR="004508EA">
        <w:rPr>
          <w:sz w:val="24"/>
        </w:rPr>
        <w:t xml:space="preserve"> </w:t>
      </w:r>
      <w:r w:rsidR="00A54D87">
        <w:rPr>
          <w:sz w:val="24"/>
          <w:szCs w:val="24"/>
        </w:rPr>
        <w:t>С целью оценки соответствия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 требованиям безопасности дорожного движения распоряжением администрации города утверждается состав комиссии по обследованию маршрутов. В состав комиссии входят представители Администрации, муниципального казенного учреждения «Городское хозяйство» города Дивногорска, органов ГИБДД</w:t>
      </w:r>
      <w:r w:rsidR="00704601">
        <w:rPr>
          <w:sz w:val="24"/>
        </w:rPr>
        <w:t xml:space="preserve">». </w:t>
      </w:r>
      <w:r w:rsidR="00124098">
        <w:rPr>
          <w:sz w:val="24"/>
        </w:rPr>
        <w:t xml:space="preserve"> </w:t>
      </w:r>
    </w:p>
    <w:p w:rsidR="00880222" w:rsidRPr="00A54D87" w:rsidRDefault="00880222" w:rsidP="00331612">
      <w:pPr>
        <w:pStyle w:val="a5"/>
        <w:numPr>
          <w:ilvl w:val="0"/>
          <w:numId w:val="6"/>
        </w:numPr>
        <w:ind w:left="0" w:right="-142" w:firstLine="709"/>
        <w:jc w:val="both"/>
        <w:rPr>
          <w:sz w:val="24"/>
        </w:rPr>
      </w:pPr>
      <w:r w:rsidRPr="00A54D87">
        <w:rPr>
          <w:sz w:val="24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Default="00880222" w:rsidP="00331612">
      <w:pPr>
        <w:pStyle w:val="a5"/>
        <w:numPr>
          <w:ilvl w:val="0"/>
          <w:numId w:val="6"/>
        </w:numPr>
        <w:ind w:left="0" w:right="-142" w:firstLine="709"/>
        <w:jc w:val="both"/>
        <w:rPr>
          <w:sz w:val="24"/>
        </w:rPr>
      </w:pPr>
      <w:r>
        <w:rPr>
          <w:sz w:val="24"/>
        </w:rPr>
        <w:t>Контроль исполнения постановления возложить на заместителя Главы города Урупаху В.И.</w:t>
      </w:r>
    </w:p>
    <w:p w:rsidR="00880222" w:rsidRDefault="00880222" w:rsidP="00331612">
      <w:pPr>
        <w:pStyle w:val="a5"/>
        <w:numPr>
          <w:ilvl w:val="0"/>
          <w:numId w:val="6"/>
        </w:numPr>
        <w:ind w:left="0" w:right="-142" w:firstLine="709"/>
        <w:jc w:val="both"/>
        <w:rPr>
          <w:sz w:val="24"/>
        </w:rPr>
      </w:pPr>
      <w:r>
        <w:rPr>
          <w:sz w:val="24"/>
        </w:rPr>
        <w:t>Постановление вступает в силу в день, следующий за днем его официального опубликования</w:t>
      </w:r>
      <w:r w:rsidR="002326E6">
        <w:rPr>
          <w:sz w:val="24"/>
        </w:rPr>
        <w:t xml:space="preserve">. </w:t>
      </w:r>
    </w:p>
    <w:p w:rsidR="002326E6" w:rsidRDefault="002326E6" w:rsidP="002326E6">
      <w:pPr>
        <w:ind w:right="-142"/>
        <w:rPr>
          <w:sz w:val="24"/>
        </w:rPr>
      </w:pPr>
    </w:p>
    <w:p w:rsidR="002326E6" w:rsidRDefault="002326E6" w:rsidP="002326E6">
      <w:pPr>
        <w:ind w:right="-142"/>
        <w:rPr>
          <w:sz w:val="24"/>
        </w:rPr>
      </w:pPr>
    </w:p>
    <w:p w:rsidR="00880222" w:rsidRDefault="002326E6" w:rsidP="00F84726">
      <w:pPr>
        <w:ind w:right="-142"/>
        <w:rPr>
          <w:sz w:val="24"/>
        </w:rPr>
      </w:pPr>
      <w:r>
        <w:rPr>
          <w:sz w:val="24"/>
        </w:rPr>
        <w:t xml:space="preserve">Глава города                                                                                                                         Е.Е. Оль </w:t>
      </w:r>
    </w:p>
    <w:p w:rsidR="00880222" w:rsidRDefault="00880222" w:rsidP="00F84726">
      <w:pPr>
        <w:ind w:right="-142"/>
        <w:rPr>
          <w:sz w:val="24"/>
        </w:rPr>
      </w:pPr>
    </w:p>
    <w:sectPr w:rsidR="0088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124098"/>
    <w:rsid w:val="002326E6"/>
    <w:rsid w:val="00265C7C"/>
    <w:rsid w:val="00331612"/>
    <w:rsid w:val="00423561"/>
    <w:rsid w:val="004508EA"/>
    <w:rsid w:val="00494991"/>
    <w:rsid w:val="00626607"/>
    <w:rsid w:val="00704601"/>
    <w:rsid w:val="00715841"/>
    <w:rsid w:val="007B3161"/>
    <w:rsid w:val="00860802"/>
    <w:rsid w:val="00880222"/>
    <w:rsid w:val="00911EE7"/>
    <w:rsid w:val="00966253"/>
    <w:rsid w:val="00A54D87"/>
    <w:rsid w:val="00A94D42"/>
    <w:rsid w:val="00AC694E"/>
    <w:rsid w:val="00B86000"/>
    <w:rsid w:val="00BD14F7"/>
    <w:rsid w:val="00C16D11"/>
    <w:rsid w:val="00C7705C"/>
    <w:rsid w:val="00CA1FDF"/>
    <w:rsid w:val="00D722DE"/>
    <w:rsid w:val="00E04321"/>
    <w:rsid w:val="00F306B0"/>
    <w:rsid w:val="00F54519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Соловьева</cp:lastModifiedBy>
  <cp:revision>5</cp:revision>
  <cp:lastPrinted>2019-01-10T10:44:00Z</cp:lastPrinted>
  <dcterms:created xsi:type="dcterms:W3CDTF">2019-01-10T10:52:00Z</dcterms:created>
  <dcterms:modified xsi:type="dcterms:W3CDTF">2019-01-15T01:58:00Z</dcterms:modified>
</cp:coreProperties>
</file>